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B283" w14:textId="77777777" w:rsidR="00E32AD7" w:rsidRPr="009B7297" w:rsidRDefault="00E32AD7" w:rsidP="00E32A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7297">
        <w:rPr>
          <w:rFonts w:ascii="Arial" w:hAnsi="Arial" w:cs="Arial"/>
          <w:b/>
          <w:bCs/>
          <w:sz w:val="24"/>
          <w:szCs w:val="24"/>
        </w:rPr>
        <w:t xml:space="preserve">Bac 2021 </w:t>
      </w:r>
      <w:r>
        <w:rPr>
          <w:rFonts w:ascii="Arial" w:hAnsi="Arial" w:cs="Arial"/>
          <w:b/>
          <w:bCs/>
          <w:sz w:val="24"/>
          <w:szCs w:val="24"/>
        </w:rPr>
        <w:t>juin (Jour 2)</w:t>
      </w:r>
      <w:r w:rsidRPr="009B7297">
        <w:rPr>
          <w:rFonts w:ascii="Arial" w:hAnsi="Arial" w:cs="Arial"/>
          <w:b/>
          <w:bCs/>
          <w:sz w:val="24"/>
          <w:szCs w:val="24"/>
        </w:rPr>
        <w:t xml:space="preserve"> Sciences de l’ingénieur </w:t>
      </w:r>
      <w:hyperlink r:id="rId8" w:history="1">
        <w:r w:rsidRPr="009B7297"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http://labolycee.org</w:t>
        </w:r>
      </w:hyperlink>
    </w:p>
    <w:p w14:paraId="5C5C4340" w14:textId="77777777" w:rsidR="00E32AD7" w:rsidRPr="009B7297" w:rsidRDefault="00E32AD7" w:rsidP="00E32A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B7297">
        <w:rPr>
          <w:rFonts w:ascii="Arial" w:hAnsi="Arial" w:cs="Arial"/>
          <w:b/>
          <w:bCs/>
          <w:sz w:val="24"/>
          <w:szCs w:val="24"/>
        </w:rPr>
        <w:t>Partie Sciences physiques Durée : 30 min</w:t>
      </w:r>
    </w:p>
    <w:p w14:paraId="5BBA3CAE" w14:textId="77777777" w:rsidR="00216ABB" w:rsidRPr="00216ABB" w:rsidRDefault="00216ABB" w:rsidP="00E32A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outlineLvl w:val="1"/>
        <w:rPr>
          <w:rFonts w:ascii="Arial" w:eastAsia="Cambria" w:hAnsi="Arial" w:cs="Times New Roman"/>
          <w:b/>
          <w:bCs/>
          <w:sz w:val="24"/>
          <w:szCs w:val="28"/>
        </w:rPr>
      </w:pPr>
      <w:r w:rsidRPr="00216ABB">
        <w:rPr>
          <w:rFonts w:ascii="Arial" w:eastAsia="Cambria" w:hAnsi="Arial" w:cs="Times New Roman"/>
          <w:b/>
          <w:bCs/>
          <w:sz w:val="24"/>
          <w:szCs w:val="28"/>
        </w:rPr>
        <w:t>EXERCICE B – Autonomie et confort d’une voiture électrique</w:t>
      </w:r>
    </w:p>
    <w:p w14:paraId="12B6D05B" w14:textId="77777777" w:rsidR="00216ABB" w:rsidRPr="0094789D" w:rsidRDefault="00216ABB" w:rsidP="00E32A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200" w:line="276" w:lineRule="auto"/>
        <w:rPr>
          <w:rFonts w:ascii="Arial" w:eastAsia="Arial" w:hAnsi="Arial" w:cs="Arial"/>
        </w:rPr>
      </w:pPr>
      <w:r w:rsidRPr="0094789D">
        <w:rPr>
          <w:rFonts w:ascii="Arial" w:eastAsia="Arial" w:hAnsi="Arial" w:cs="Arial"/>
        </w:rPr>
        <w:t>Mots-clés : transfert thermique ; évolution de la température d’un système au cours du temps.</w:t>
      </w:r>
    </w:p>
    <w:p w14:paraId="0A63F12E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>Pour plus de confort, les voitures sont équipées d’un système de chauffage de l’habitacle. Dans le cas des véhicules thermiques, c’est la « chaleur » du moteur qui est directement exploitée. Dans le cas des voitures électriques, le dispositif de chauffage est alimenté par la batterie. L’utilisation du chauffage diminue donc l’autonomie de la voiture.</w:t>
      </w:r>
    </w:p>
    <w:p w14:paraId="37281514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>Le but de l’exercice est d’étudier l’évolution de la température de l’habitacle d’une voiture au cours du temps.</w:t>
      </w:r>
    </w:p>
    <w:p w14:paraId="17BD6FEB" w14:textId="77777777" w:rsidR="00216ABB" w:rsidRPr="00216ABB" w:rsidRDefault="00216ABB" w:rsidP="00216ABB">
      <w:pPr>
        <w:spacing w:after="200" w:line="276" w:lineRule="auto"/>
        <w:rPr>
          <w:rFonts w:ascii="Arial" w:eastAsia="Arial" w:hAnsi="Arial" w:cs="Times New Roman"/>
          <w:b/>
          <w:bCs/>
          <w:sz w:val="24"/>
          <w:szCs w:val="24"/>
        </w:rPr>
      </w:pPr>
      <w:r w:rsidRPr="00216ABB">
        <w:rPr>
          <w:rFonts w:ascii="Arial" w:eastAsia="Arial" w:hAnsi="Arial" w:cs="Times New Roman"/>
          <w:b/>
          <w:bCs/>
          <w:sz w:val="24"/>
          <w:szCs w:val="24"/>
        </w:rPr>
        <w:t>Données :</w:t>
      </w:r>
    </w:p>
    <w:p w14:paraId="597B4111" w14:textId="77777777" w:rsidR="00216ABB" w:rsidRPr="00216ABB" w:rsidRDefault="00216ABB" w:rsidP="00216ABB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énergie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maximale stockable par la batterie d’une voiture électrique : </w:t>
      </w:r>
      <m:oMath>
        <m:r>
          <w:rPr>
            <w:rFonts w:ascii="Cambria Math" w:eastAsia="Arial" w:hAnsi="Cambria Math" w:cs="Times New Roman"/>
            <w:sz w:val="24"/>
          </w:rPr>
          <m:t>40 </m:t>
        </m:r>
        <m:r>
          <m:rPr>
            <m:nor/>
          </m:rPr>
          <w:rPr>
            <w:rFonts w:ascii="Cambria Math" w:eastAsia="Arial" w:hAnsi="Cambria Math" w:cs="Times New Roman"/>
            <w:sz w:val="24"/>
          </w:rPr>
          <m:t xml:space="preserve">kWh </m:t>
        </m:r>
      </m:oMath>
      <w:r w:rsidRPr="00216ABB">
        <w:rPr>
          <w:rFonts w:ascii="Arial" w:eastAsia="Arial" w:hAnsi="Arial" w:cs="Times New Roman"/>
          <w:sz w:val="24"/>
        </w:rPr>
        <w:t>;</w:t>
      </w:r>
    </w:p>
    <w:p w14:paraId="687C19F1" w14:textId="77777777" w:rsidR="00216ABB" w:rsidRPr="00216ABB" w:rsidRDefault="00216ABB" w:rsidP="00216ABB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autonomie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du véhicule à la vitesse fixe de l’étude : </w:t>
      </w:r>
      <m:oMath>
        <m:r>
          <w:rPr>
            <w:rFonts w:ascii="Cambria Math" w:eastAsia="Arial" w:hAnsi="Cambria Math" w:cs="Times New Roman"/>
            <w:sz w:val="24"/>
          </w:rPr>
          <m:t>242 </m:t>
        </m:r>
        <m:r>
          <m:rPr>
            <m:nor/>
          </m:rPr>
          <w:rPr>
            <w:rFonts w:ascii="Cambria Math" w:eastAsia="Arial" w:hAnsi="Cambria Math" w:cs="Times New Roman"/>
            <w:sz w:val="24"/>
          </w:rPr>
          <m:t>km </m:t>
        </m:r>
      </m:oMath>
      <w:r w:rsidRPr="00216ABB">
        <w:rPr>
          <w:rFonts w:ascii="Arial" w:eastAsia="Arial" w:hAnsi="Arial" w:cs="Times New Roman"/>
          <w:sz w:val="24"/>
        </w:rPr>
        <w:t>;</w:t>
      </w:r>
    </w:p>
    <w:p w14:paraId="7BFC1A8C" w14:textId="77777777" w:rsidR="00216ABB" w:rsidRPr="00216ABB" w:rsidRDefault="00216ABB" w:rsidP="00216ABB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capacité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thermique massique de l’air : </w:t>
      </w:r>
      <m:oMath>
        <m:r>
          <w:rPr>
            <w:rFonts w:ascii="Cambria Math" w:eastAsia="Arial" w:hAnsi="Cambria Math" w:cs="Times New Roman"/>
            <w:sz w:val="24"/>
          </w:rPr>
          <m:t>c=1,0</m:t>
        </m:r>
        <m:r>
          <m:rPr>
            <m:nor/>
          </m:rPr>
          <w:rPr>
            <w:rFonts w:ascii="Cambria Math" w:eastAsia="Arial" w:hAnsi="Cambria Math" w:cs="Times New Roman"/>
            <w:sz w:val="24"/>
          </w:rPr>
          <m:t> kJ⋅</m:t>
        </m:r>
        <m:sSup>
          <m:sSupPr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sSupPr>
          <m:e>
            <m:r>
              <m:rPr>
                <m:nor/>
              </m:rPr>
              <w:rPr>
                <w:rFonts w:ascii="Cambria Math" w:eastAsia="Arial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eastAsia="Arial" w:hAnsi="Cambria Math" w:cs="Times New Roman"/>
                <w:sz w:val="24"/>
                <w:vertAlign w:val="superscript"/>
              </w:rPr>
              <m:t>-1</m:t>
            </m:r>
          </m:sup>
        </m:sSup>
        <m:r>
          <w:rPr>
            <w:rFonts w:ascii="Cambria Math" w:eastAsia="Arial" w:hAnsi="Cambria Math" w:cs="Times New Roman"/>
            <w:sz w:val="24"/>
          </w:rPr>
          <m:t>⋅</m:t>
        </m:r>
        <m:r>
          <m:rPr>
            <m:sty m:val="p"/>
          </m:rPr>
          <w:rPr>
            <w:rFonts w:ascii="Cambria Math" w:eastAsia="Arial" w:hAnsi="Cambria Math" w:cs="Times New Roman"/>
            <w:sz w:val="24"/>
          </w:rPr>
          <m:t>k</m:t>
        </m:r>
        <m:sSup>
          <m:sSupPr>
            <m:ctrlPr>
              <w:rPr>
                <w:rFonts w:ascii="Cambria Math" w:eastAsia="Arial" w:hAnsi="Cambria Math" w:cs="Times New Roman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</w:rPr>
              <m:t>-1</m:t>
            </m:r>
          </m:sup>
        </m:sSup>
        <m:r>
          <w:rPr>
            <w:rFonts w:ascii="Cambria Math" w:eastAsia="Arial" w:hAnsi="Cambria Math" w:cs="Times New Roman"/>
            <w:sz w:val="24"/>
          </w:rPr>
          <m:t> </m:t>
        </m:r>
      </m:oMath>
      <w:r w:rsidRPr="00216ABB">
        <w:rPr>
          <w:rFonts w:ascii="Arial" w:eastAsia="Arial" w:hAnsi="Arial" w:cs="Times New Roman"/>
          <w:sz w:val="24"/>
        </w:rPr>
        <w:t xml:space="preserve">; </w:t>
      </w:r>
    </w:p>
    <w:p w14:paraId="1193718F" w14:textId="77777777" w:rsidR="00216ABB" w:rsidRPr="00216ABB" w:rsidRDefault="00216ABB" w:rsidP="00216ABB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volume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estimé de l’habitacle : </w:t>
      </w:r>
      <m:oMath>
        <m:r>
          <w:rPr>
            <w:rFonts w:ascii="Cambria Math" w:eastAsia="Arial" w:hAnsi="Cambria Math" w:cs="Times New Roman"/>
            <w:sz w:val="24"/>
          </w:rPr>
          <m:t>V = 2,6</m:t>
        </m:r>
        <m:r>
          <m:rPr>
            <m:nor/>
          </m:rPr>
          <w:rPr>
            <w:rFonts w:ascii="Cambria Math" w:eastAsia="Arial" w:hAnsi="Cambria Math" w:cs="Times New Roman"/>
            <w:sz w:val="24"/>
          </w:rPr>
          <m:t> </m:t>
        </m:r>
        <m:sSup>
          <m:sSupPr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sSupPr>
          <m:e>
            <m:r>
              <m:rPr>
                <m:nor/>
              </m:rPr>
              <w:rPr>
                <w:rFonts w:ascii="Cambria Math" w:eastAsia="Arial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="Arial" w:hAnsi="Cambria Math" w:cs="Times New Roman"/>
                <w:sz w:val="24"/>
                <w:vertAlign w:val="superscript"/>
              </w:rPr>
              <m:t>3</m:t>
            </m:r>
          </m:sup>
        </m:sSup>
        <m:r>
          <w:rPr>
            <w:rFonts w:ascii="Cambria Math" w:eastAsia="Arial" w:hAnsi="Cambria Math" w:cs="Times New Roman"/>
            <w:sz w:val="24"/>
          </w:rPr>
          <m:t> </m:t>
        </m:r>
      </m:oMath>
      <w:r w:rsidRPr="00216ABB">
        <w:rPr>
          <w:rFonts w:ascii="Arial" w:eastAsia="Arial" w:hAnsi="Arial" w:cs="Times New Roman"/>
          <w:sz w:val="24"/>
        </w:rPr>
        <w:t>;</w:t>
      </w:r>
    </w:p>
    <w:p w14:paraId="607848CC" w14:textId="77777777" w:rsidR="00216ABB" w:rsidRPr="00216ABB" w:rsidRDefault="00216ABB" w:rsidP="00216ABB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masse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volumique de l’air : </w:t>
      </w:r>
      <m:oMath>
        <m:r>
          <w:rPr>
            <w:rFonts w:ascii="Cambria Math" w:eastAsia="Arial" w:hAnsi="Cambria Math" w:cs="Times New Roman"/>
            <w:sz w:val="24"/>
          </w:rPr>
          <m:t xml:space="preserve">ρ=1,3 </m:t>
        </m:r>
        <m:r>
          <m:rPr>
            <m:sty m:val="p"/>
          </m:rPr>
          <w:rPr>
            <w:rFonts w:ascii="Cambria Math" w:eastAsia="Arial" w:hAnsi="Cambria Math" w:cs="Times New Roman"/>
            <w:sz w:val="24"/>
          </w:rPr>
          <m:t>kg⋅</m:t>
        </m:r>
        <m:sSup>
          <m:sSupPr>
            <m:ctrlPr>
              <w:rPr>
                <w:rFonts w:ascii="Cambria Math" w:eastAsia="Arial" w:hAnsi="Cambria Math" w:cs="Times New Roman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</w:rPr>
              <m:t>-3</m:t>
            </m:r>
          </m:sup>
        </m:sSup>
        <m:r>
          <w:rPr>
            <w:rFonts w:ascii="Cambria Math" w:eastAsia="Arial" w:hAnsi="Cambria Math" w:cs="Times New Roman"/>
            <w:sz w:val="24"/>
          </w:rPr>
          <m:t> </m:t>
        </m:r>
      </m:oMath>
      <w:r w:rsidRPr="00216ABB">
        <w:rPr>
          <w:rFonts w:ascii="Arial" w:eastAsia="Arial" w:hAnsi="Arial" w:cs="Times New Roman"/>
          <w:iCs/>
          <w:sz w:val="24"/>
        </w:rPr>
        <w:t>;</w:t>
      </w:r>
    </w:p>
    <w:p w14:paraId="018DAFC0" w14:textId="77777777" w:rsidR="00216ABB" w:rsidRPr="00216ABB" w:rsidRDefault="00216ABB" w:rsidP="00216ABB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surface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estimée de l’habitacle : </w:t>
      </w:r>
      <m:oMath>
        <m:r>
          <w:rPr>
            <w:rFonts w:ascii="Cambria Math" w:eastAsia="Arial" w:hAnsi="Cambria Math" w:cs="Times New Roman"/>
            <w:sz w:val="24"/>
          </w:rPr>
          <m:t>S = 8 </m:t>
        </m:r>
        <m:sSup>
          <m:sSupPr>
            <m:ctrlPr>
              <w:rPr>
                <w:rFonts w:ascii="Cambria Math" w:eastAsia="Arial" w:hAnsi="Cambria Math" w:cs="Times New Roman"/>
                <w:i/>
                <w:sz w:val="24"/>
              </w:rPr>
            </m:ctrlPr>
          </m:sSupPr>
          <m:e>
            <m:r>
              <m:rPr>
                <m:nor/>
              </m:rPr>
              <w:rPr>
                <w:rFonts w:ascii="Cambria Math" w:eastAsia="Arial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="Arial" w:hAnsi="Cambria Math" w:cs="Times New Roman"/>
                <w:sz w:val="24"/>
                <w:vertAlign w:val="superscript"/>
              </w:rPr>
              <m:t>2</m:t>
            </m:r>
          </m:sup>
        </m:sSup>
      </m:oMath>
      <w:r w:rsidRPr="00216ABB">
        <w:rPr>
          <w:rFonts w:ascii="Arial" w:eastAsia="Arial" w:hAnsi="Arial" w:cs="Times New Roman"/>
          <w:sz w:val="24"/>
        </w:rPr>
        <w:t>.</w:t>
      </w:r>
    </w:p>
    <w:p w14:paraId="339C12F8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SimSun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 xml:space="preserve">L’autonomie de la voiture passe de 242 km sans chauffage, à 200 km lorsque le chauffage est utilisé. On modélise la situation en considérant que le véhicule évolue à la même vitesse constante dans les deux cas. </w:t>
      </w:r>
    </w:p>
    <w:p w14:paraId="0590931C" w14:textId="77777777" w:rsidR="00216ABB" w:rsidRPr="00216ABB" w:rsidRDefault="00216ABB" w:rsidP="00216ABB">
      <w:pPr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sz w:val="24"/>
        </w:rPr>
        <w:t xml:space="preserve"> Montrer que, dans le cadre de ce modèle, l’énergie </w:t>
      </w:r>
      <m:oMath>
        <m:sSub>
          <m:sSubPr>
            <m:ctrlPr>
              <w:rPr>
                <w:rFonts w:ascii="Cambria Math" w:eastAsia="Arial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</w:rPr>
              <m:t>E</m:t>
            </m:r>
          </m:e>
          <m:sub>
            <m:r>
              <m:rPr>
                <m:nor/>
              </m:rPr>
              <w:rPr>
                <w:rFonts w:ascii="Cambria Math" w:eastAsia="Arial" w:hAnsi="Cambria Math" w:cs="Times New Roman"/>
                <w:sz w:val="32"/>
                <w:vertAlign w:val="subscript"/>
              </w:rPr>
              <m:t>chauffage</m:t>
            </m:r>
          </m:sub>
        </m:sSub>
      </m:oMath>
      <w:r w:rsidRPr="00216ABB">
        <w:rPr>
          <w:rFonts w:ascii="Arial" w:eastAsia="Arial" w:hAnsi="Arial" w:cs="Times New Roman"/>
          <w:sz w:val="24"/>
        </w:rPr>
        <w:t xml:space="preserve"> utilisée pour le chauffage lorsque la voiture roule jusqu’à décharge complète de la batterie est égale à 6,9 kWh. </w:t>
      </w:r>
    </w:p>
    <w:p w14:paraId="16683E14" w14:textId="77777777" w:rsidR="00216ABB" w:rsidRPr="00216ABB" w:rsidRDefault="00216ABB" w:rsidP="00216ABB">
      <w:pPr>
        <w:spacing w:after="0" w:line="276" w:lineRule="auto"/>
        <w:ind w:left="567"/>
        <w:rPr>
          <w:rFonts w:ascii="Arial" w:eastAsia="Arial" w:hAnsi="Arial" w:cs="Times New Roman"/>
          <w:sz w:val="24"/>
        </w:rPr>
      </w:pPr>
    </w:p>
    <w:p w14:paraId="38223722" w14:textId="77777777" w:rsidR="00216ABB" w:rsidRPr="00216ABB" w:rsidRDefault="00216ABB" w:rsidP="00216ABB">
      <w:pPr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sz w:val="24"/>
        </w:rPr>
        <w:t xml:space="preserve">On choisit comme système l’air contenu dans l’habitacle. On formule les hypothèses suivantes : </w:t>
      </w:r>
    </w:p>
    <w:p w14:paraId="13A9D57B" w14:textId="77777777" w:rsidR="00216ABB" w:rsidRPr="00216ABB" w:rsidRDefault="00216ABB" w:rsidP="00216ABB">
      <w:pPr>
        <w:numPr>
          <w:ilvl w:val="1"/>
          <w:numId w:val="33"/>
        </w:numPr>
        <w:spacing w:after="0" w:line="276" w:lineRule="auto"/>
        <w:ind w:left="1434" w:hanging="357"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les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transferts thermiques avec l’extérieur ne sont pas pris en compte ;</w:t>
      </w:r>
    </w:p>
    <w:p w14:paraId="756F7B70" w14:textId="77777777" w:rsidR="00216ABB" w:rsidRPr="00216ABB" w:rsidRDefault="00216ABB" w:rsidP="00216ABB">
      <w:pPr>
        <w:numPr>
          <w:ilvl w:val="1"/>
          <w:numId w:val="33"/>
        </w:numPr>
        <w:spacing w:after="120" w:line="276" w:lineRule="auto"/>
        <w:ind w:left="1434" w:hanging="357"/>
        <w:jc w:val="both"/>
        <w:rPr>
          <w:rFonts w:ascii="Arial" w:eastAsia="Arial" w:hAnsi="Arial" w:cs="Times New Roman"/>
          <w:sz w:val="24"/>
        </w:rPr>
      </w:pPr>
      <w:proofErr w:type="gramStart"/>
      <w:r w:rsidRPr="00216ABB">
        <w:rPr>
          <w:rFonts w:ascii="Arial" w:eastAsia="Arial" w:hAnsi="Arial" w:cs="Times New Roman"/>
          <w:sz w:val="24"/>
        </w:rPr>
        <w:t>l’énergie</w:t>
      </w:r>
      <w:proofErr w:type="gramEnd"/>
      <w:r w:rsidRPr="00216ABB">
        <w:rPr>
          <w:rFonts w:ascii="Arial" w:eastAsia="Arial" w:hAnsi="Arial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="Arial" w:hAnsi="Cambria Math" w:cs="Times New Roman"/>
                <w:i/>
                <w:iCs/>
                <w:sz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</w:rPr>
              <m:t>E</m:t>
            </m:r>
          </m:e>
          <m:sub>
            <m:r>
              <m:rPr>
                <m:nor/>
              </m:rPr>
              <w:rPr>
                <w:rFonts w:ascii="Cambria Math" w:eastAsia="Arial" w:hAnsi="Cambria Math" w:cs="Times New Roman"/>
                <w:sz w:val="32"/>
                <w:vertAlign w:val="subscript"/>
              </w:rPr>
              <m:t>chauffage</m:t>
            </m:r>
          </m:sub>
        </m:sSub>
      </m:oMath>
      <w:r w:rsidRPr="00216ABB">
        <w:rPr>
          <w:rFonts w:ascii="Arial" w:eastAsia="Arial" w:hAnsi="Arial" w:cs="Times New Roman"/>
          <w:iCs/>
          <w:sz w:val="24"/>
        </w:rPr>
        <w:t xml:space="preserve"> est entièrement cédée à l’air contenu dans l’habitacle.</w:t>
      </w:r>
    </w:p>
    <w:p w14:paraId="50DF7AE3" w14:textId="77777777" w:rsidR="00216ABB" w:rsidRPr="00216ABB" w:rsidRDefault="00216ABB" w:rsidP="00216ABB">
      <w:pPr>
        <w:spacing w:after="200" w:line="276" w:lineRule="auto"/>
        <w:ind w:left="567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sz w:val="24"/>
        </w:rPr>
        <w:t>Déterminer la valeur de la variation de température de l’air de l’habitacle. Commenter la valeur obtenue ainsi que les hypothèses formulées.</w:t>
      </w:r>
    </w:p>
    <w:p w14:paraId="287A3267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45440" behindDoc="0" locked="0" layoutInCell="1" allowOverlap="1" wp14:anchorId="7E5CE698" wp14:editId="4B2324F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28925" cy="1552575"/>
            <wp:effectExtent l="0" t="0" r="9525" b="9525"/>
            <wp:wrapSquare wrapText="bothSides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ABB">
        <w:rPr>
          <w:rFonts w:ascii="Arial" w:eastAsia="Arial" w:hAnsi="Arial" w:cs="Times New Roman"/>
          <w:sz w:val="24"/>
          <w:szCs w:val="24"/>
        </w:rPr>
        <w:t xml:space="preserve">On modélise la carrosserie de l’habitacle par une paroi uniforme traversée par un flux thermique. L’air extérieur est à 5°C tandis que l’air de l’habitacle est à 20°C grâce au chauffage.  </w:t>
      </w:r>
    </w:p>
    <w:p w14:paraId="72EC6E62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 xml:space="preserve">Le sens réel du transfert thermique à travers la paroi de l’habitacle est représenté par la flèche verticale </w:t>
      </w:r>
      <w:r w:rsidRPr="00216ABB">
        <w:rPr>
          <w:rFonts w:ascii="Arial" w:eastAsia="Arial" w:hAnsi="Arial" w:cs="Times New Roman"/>
          <w:noProof/>
          <w:sz w:val="24"/>
          <w:szCs w:val="24"/>
          <w:lang w:eastAsia="fr-FR"/>
        </w:rPr>
        <mc:AlternateContent>
          <mc:Choice Requires="wpc">
            <w:drawing>
              <wp:inline distT="0" distB="0" distL="0" distR="0" wp14:anchorId="2AD29FAC" wp14:editId="1E4EFD5E">
                <wp:extent cx="186219" cy="179631"/>
                <wp:effectExtent l="19050" t="19050" r="4445" b="11430"/>
                <wp:docPr id="198" name="Zone de dessin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3" name="Flèche : haut 3"/>
                        <wps:cNvSpPr/>
                        <wps:spPr>
                          <a:xfrm>
                            <a:off x="0" y="0"/>
                            <a:ext cx="144000" cy="180000"/>
                          </a:xfrm>
                          <a:prstGeom prst="up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FF9988" id="Zone de dessin 198" o:spid="_x0000_s1026" editas="canvas" style="width:14.65pt;height:14.15pt;mso-position-horizontal-relative:char;mso-position-vertical-relative:line" coordsize="18605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f5uAIAAM8FAAAOAAAAZHJzL2Uyb0RvYy54bWysVNtu2zAMfR+wfxD0vjpJ07Uz6hRBigwD&#10;irZAO/SZkeULoNsoJU73NXvcd2w/Nkp20vTytO3FJk1aIs855PnFViu2kehbawo+PhpxJo2wZWvq&#10;gn+9X34448wHMCUoa2TBH6XnF7P37847l8uJbawqJTI6xPi8cwVvQnB5lnnRSA3+yDppKFhZ1BDI&#10;xTorETo6XatsMhp9zDqLpUMrpPf09bIP8lk6v6qkCDdV5WVgquBUW0hPTM9VfGazc8hrBNe0YigD&#10;/qIKDa2hS/dHXUIAtsb21VG6FWi9rcKRsDqzVdUKmXqgbsajF90swGzAp2YEobMrkKz/eO6qjnV7&#10;q9py2SoVHYc+LBSyDRBqXdMGGXHKnmVlVEUe/43vjniUlNI5YtG7PZ/+3+q8a8DJ1L7PxfXmFllb&#10;ksimx5wZ0KSmpfr9k5Ty60fOGlgHdhzrjEVQ9p27xcHzZMa+thXq+CbY2TZp4HGvAbkNTNDH8XQ6&#10;GpFSBIXGZ2QmjVDvu58jOJ+l1SwaBV+7OaLtEvmwufKhR2qX9Qpbj/Vqj+10ejpZTF+DC7kyrKMC&#10;JqepFqDJqBQEKks7gsCbmjNQNY2cCJjufkbgW5ekShooZU/ryUFrQ/pLinshXIJv+l/SFbFYyDVp&#10;AplqdcETRjuQlIlRmQZvwCLS0RMQrZUtH4lHtP0keieWLeF4BT7cAtLoEfS0TsINPSplCQM7WJw1&#10;Fr+/9T3mk9AoyllHo0z4fFsDSs7UF0MS/BQ5pdlPzvTkdEIOHkZWhxGz1gtLuh/T4nIimTE/qJ1Z&#10;odUPtHXm8VYKgRF0d8/E4CxCv2Jobwk5n6c0mncH4crcxekdJ86iSO63D4BuEFMgFV7bnewhfyGo&#10;PjcibOx8HWzVJrU94UoMRodGMFlpaSRWhw0X19Khn7Ke9vDsDwAAAP//AwBQSwMEFAAGAAgAAAAh&#10;AMf9y83cAAAAAwEAAA8AAABkcnMvZG93bnJldi54bWxMj0FLw0AQhe+C/2EZwZvdmJaaxmyKCIro&#10;odoGvG6z02QxOxuy2yb66x296GUewxve+6ZYT64TJxyC9aTgepaAQKq9sdQoqHYPVxmIEDUZ3XlC&#10;BZ8YYF2enxU6N36kNzxtYyM4hEKuFbQx9rmUoW7R6TDzPRJ7Bz84HXkdGmkGPXK462SaJEvptCVu&#10;aHWP9y3WH9ujU7BID132+rh8+XqqqvH5fWFvko1V6vJiursFEXGKf8fwg8/oUDLT3h/JBNEp4Efi&#10;72QvXc1B7FmzOciykP/Zy28AAAD//wMAUEsBAi0AFAAGAAgAAAAhALaDOJL+AAAA4QEAABMAAAAA&#10;AAAAAAAAAAAAAAAAAFtDb250ZW50X1R5cGVzXS54bWxQSwECLQAUAAYACAAAACEAOP0h/9YAAACU&#10;AQAACwAAAAAAAAAAAAAAAAAvAQAAX3JlbHMvLnJlbHNQSwECLQAUAAYACAAAACEA3kn3+bgCAADP&#10;BQAADgAAAAAAAAAAAAAAAAAuAgAAZHJzL2Uyb0RvYy54bWxQSwECLQAUAAYACAAAACEAx/3LzdwA&#10;AAADAQAADwAAAAAAAAAAAAAAAAASBQAAZHJzL2Rvd25yZXYueG1sUEsFBgAAAAAEAAQA8wAAABsG&#10;AAAAAA==&#10;">
                <v:shape id="_x0000_s1027" type="#_x0000_t75" style="position:absolute;width:186055;height:179070;visibility:visible;mso-wrap-style:square" filled="t">
                  <v:fill o:detectmouseclick="t"/>
                  <v:path o:connecttype="none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èche : haut 3" o:spid="_x0000_s1028" type="#_x0000_t68" style="position:absolute;width:144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8zwQAAANwAAAAPAAAAZHJzL2Rvd25yZXYueG1sRE/bisIw&#10;EH1f8B/CCL5pqisi1Sgq7q6gD94+YGjGptpMShO1/v1mQdi3OZzrTOeNLcWDal84VtDvJSCIM6cL&#10;zhWcT1/dMQgfkDWWjknBizzMZ62PKabaPflAj2PIRQxhn6ICE0KVSukzQxZ9z1XEkbu42mKIsM6l&#10;rvEZw20pB0kykhYLjg0GK1oZym7Hu1XA62/zM/Byt5b7crjZnk/2tbwq1Wk3iwmIQE34F7/dGx3n&#10;Dz/h75l4gZz9AgAA//8DAFBLAQItABQABgAIAAAAIQDb4fbL7gAAAIUBAAATAAAAAAAAAAAAAAAA&#10;AAAAAABbQ29udGVudF9UeXBlc10ueG1sUEsBAi0AFAAGAAgAAAAhAFr0LFu/AAAAFQEAAAsAAAAA&#10;AAAAAAAAAAAAHwEAAF9yZWxzLy5yZWxzUEsBAi0AFAAGAAgAAAAhAKve3zPBAAAA3AAAAA8AAAAA&#10;AAAAAAAAAAAABwIAAGRycy9kb3ducmV2LnhtbFBLBQYAAAAAAwADALcAAAD1AgAAAAA=&#10;" adj="8640" fillcolor="#4472c4" strokecolor="#2f528f" strokeweight="1pt"/>
                <w10:anchorlock/>
              </v:group>
            </w:pict>
          </mc:Fallback>
        </mc:AlternateContent>
      </w:r>
      <w:r w:rsidRPr="00216ABB">
        <w:rPr>
          <w:rFonts w:ascii="Arial" w:eastAsia="Arial" w:hAnsi="Arial" w:cs="Times New Roman"/>
          <w:sz w:val="24"/>
          <w:szCs w:val="24"/>
        </w:rPr>
        <w:t>. Plus elle est large, plus le transfert est important.</w:t>
      </w:r>
    </w:p>
    <w:p w14:paraId="7353A50D" w14:textId="77777777" w:rsidR="00216ABB" w:rsidRPr="00216ABB" w:rsidRDefault="00216ABB" w:rsidP="00216ABB">
      <w:pPr>
        <w:numPr>
          <w:ilvl w:val="0"/>
          <w:numId w:val="32"/>
        </w:numPr>
        <w:spacing w:after="200" w:line="276" w:lineRule="auto"/>
        <w:ind w:left="567" w:hanging="567"/>
        <w:jc w:val="both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sz w:val="24"/>
        </w:rPr>
        <w:lastRenderedPageBreak/>
        <w:t>Justifier le sens du transfert thermique.</w:t>
      </w:r>
    </w:p>
    <w:p w14:paraId="6AEFE2E0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 xml:space="preserve">On s’interroge sur l’influence de la vitesse de la voiture sur la valeur du flux thermique. On envisage pour cela deux situations : le cas de la voiture immobile et celui de la voiture en mouvement. </w:t>
      </w:r>
    </w:p>
    <w:p w14:paraId="0FDF8EA9" w14:textId="77777777" w:rsidR="00216ABB" w:rsidRPr="00216ABB" w:rsidRDefault="00216ABB" w:rsidP="00216ABB">
      <w:pPr>
        <w:numPr>
          <w:ilvl w:val="0"/>
          <w:numId w:val="32"/>
        </w:numPr>
        <w:spacing w:after="200" w:line="276" w:lineRule="auto"/>
        <w:ind w:left="567" w:hanging="567"/>
        <w:jc w:val="both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sz w:val="24"/>
        </w:rPr>
        <w:t xml:space="preserve"> Pour analyser le phénomène en jeu, on propose deux hypothèses, correspondant aux schémas A et B. Identifier celui qui rend compte de la situation. Justifier sans calcul.</w:t>
      </w:r>
    </w:p>
    <w:p w14:paraId="0E70906F" w14:textId="77777777" w:rsidR="00216ABB" w:rsidRPr="00216ABB" w:rsidRDefault="00216ABB" w:rsidP="00216ABB">
      <w:pPr>
        <w:spacing w:after="200" w:line="276" w:lineRule="auto"/>
        <w:jc w:val="center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noProof/>
          <w:sz w:val="24"/>
          <w:szCs w:val="24"/>
          <w:lang w:eastAsia="fr-FR"/>
        </w:rPr>
        <w:drawing>
          <wp:inline distT="0" distB="0" distL="0" distR="0" wp14:anchorId="735B5C0E" wp14:editId="575AB180">
            <wp:extent cx="4652084" cy="3786996"/>
            <wp:effectExtent l="0" t="0" r="0" b="4445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84" cy="378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BE28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i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 xml:space="preserve">On coupe le chauffage. On s’intéresse à l’évolution de la température de l’air </w:t>
      </w:r>
      <m:oMath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  <w:szCs w:val="24"/>
              </w:rPr>
              <m:t>hab</m:t>
            </m:r>
          </m:sub>
        </m:sSub>
        <m:d>
          <m:d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</m:d>
      </m:oMath>
      <w:r w:rsidRPr="00216ABB">
        <w:rPr>
          <w:rFonts w:ascii="Arial" w:eastAsia="Arial" w:hAnsi="Arial" w:cs="Times New Roman"/>
          <w:sz w:val="24"/>
          <w:szCs w:val="24"/>
        </w:rPr>
        <w:t xml:space="preserve"> de l’habitacle au cours du temps. La température extérieure est supposée constante et notée </w:t>
      </w:r>
      <m:oMath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  <w:szCs w:val="24"/>
              </w:rPr>
              <m:t>ext</m:t>
            </m:r>
          </m:sub>
        </m:sSub>
      </m:oMath>
      <w:r w:rsidRPr="00216ABB">
        <w:rPr>
          <w:rFonts w:ascii="Arial" w:eastAsia="Arial" w:hAnsi="Arial" w:cs="Times New Roman"/>
          <w:sz w:val="24"/>
          <w:szCs w:val="24"/>
        </w:rPr>
        <w:t xml:space="preserve">. On note </w:t>
      </w:r>
      <m:oMath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  <w:szCs w:val="24"/>
              </w:rPr>
              <m:t>i</m:t>
            </m:r>
          </m:sub>
        </m:sSub>
      </m:oMath>
      <w:r w:rsidRPr="00216ABB">
        <w:rPr>
          <w:rFonts w:ascii="Arial" w:eastAsia="Arial" w:hAnsi="Arial" w:cs="Times New Roman"/>
          <w:sz w:val="24"/>
          <w:szCs w:val="24"/>
        </w:rPr>
        <w:t xml:space="preserve"> la température initiale de l’habitacle.</w:t>
      </w:r>
    </w:p>
    <w:p w14:paraId="33C8B11D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i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>On suppose que l’équation différentielle suivante modélise l’évolution de la température de l’habitacle :</w:t>
      </w:r>
    </w:p>
    <w:p w14:paraId="353F824C" w14:textId="77777777" w:rsidR="00216ABB" w:rsidRPr="00216ABB" w:rsidRDefault="00DD4D91" w:rsidP="00216ABB">
      <w:pPr>
        <w:spacing w:after="200" w:line="276" w:lineRule="auto"/>
        <w:rPr>
          <w:rFonts w:ascii="Arial" w:eastAsia="Arial" w:hAnsi="Arial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Arial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" w:hAnsi="Cambria Math" w:cs="Times New Roman"/>
                      <w:sz w:val="24"/>
                      <w:szCs w:val="24"/>
                    </w:rPr>
                    <m:t>hab</m:t>
                  </m:r>
                </m:sub>
              </m:sSub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Arial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τ</m:t>
              </m:r>
            </m:den>
          </m:f>
          <m:r>
            <w:rPr>
              <w:rFonts w:ascii="Cambria Math" w:eastAsia="Arial" w:hAnsi="Cambria Math" w:cs="Times New Roman"/>
              <w:sz w:val="24"/>
              <w:szCs w:val="24"/>
            </w:rPr>
            <m:t>.</m:t>
          </m:r>
          <m:d>
            <m:dPr>
              <m:ctrlPr>
                <w:rPr>
                  <w:rFonts w:ascii="Cambria Math" w:eastAsia="Arial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" w:hAnsi="Cambria Math" w:cs="Times New Roman"/>
                      <w:sz w:val="24"/>
                      <w:szCs w:val="24"/>
                    </w:rPr>
                    <m:t>ext</m:t>
                  </m:r>
                </m:sub>
              </m:sSub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</w:rPr>
                    <m:t>- 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" w:hAnsi="Cambria Math" w:cs="Times New Roman"/>
                      <w:sz w:val="24"/>
                      <w:szCs w:val="24"/>
                    </w:rPr>
                    <m:t>hab</m:t>
                  </m:r>
                </m:sub>
              </m:sSub>
              <m:d>
                <m:dPr>
                  <m:ctrlPr>
                    <w:rPr>
                      <w:rFonts w:ascii="Cambria Math" w:eastAsia="Arial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14:paraId="60767280" w14:textId="77777777" w:rsidR="00216ABB" w:rsidRPr="00216ABB" w:rsidRDefault="00216ABB" w:rsidP="00216ABB">
      <w:pPr>
        <w:numPr>
          <w:ilvl w:val="0"/>
          <w:numId w:val="32"/>
        </w:numPr>
        <w:spacing w:after="200" w:line="276" w:lineRule="auto"/>
        <w:ind w:left="567" w:hanging="567"/>
        <w:jc w:val="both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sz w:val="24"/>
        </w:rPr>
        <w:t xml:space="preserve">Déterminer la dimension de la constante </w:t>
      </w:r>
      <m:oMath>
        <m:r>
          <w:rPr>
            <w:rFonts w:ascii="Cambria Math" w:eastAsia="Arial" w:hAnsi="Cambria Math" w:cs="Times New Roman"/>
            <w:sz w:val="24"/>
          </w:rPr>
          <m:t>τ</m:t>
        </m:r>
      </m:oMath>
      <w:r w:rsidRPr="00216ABB">
        <w:rPr>
          <w:rFonts w:ascii="Arial" w:eastAsia="Arial" w:hAnsi="Arial" w:cs="Times New Roman"/>
          <w:sz w:val="24"/>
        </w:rPr>
        <w:t xml:space="preserve"> en justifiant. Préciser la signification physique de cette constante et décrire son évolution avec la vitesse du véhicule.</w:t>
      </w:r>
    </w:p>
    <w:p w14:paraId="3B1390FC" w14:textId="77777777" w:rsidR="00216ABB" w:rsidRPr="00216ABB" w:rsidRDefault="00216ABB" w:rsidP="00216ABB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>On peut montrer que la température de l’habitacle en fonction du temps est de la forme :</w:t>
      </w:r>
    </w:p>
    <w:p w14:paraId="78ADF061" w14:textId="77777777" w:rsidR="00216ABB" w:rsidRPr="00216ABB" w:rsidRDefault="00DD4D91" w:rsidP="00216ABB">
      <w:pPr>
        <w:spacing w:after="200" w:line="276" w:lineRule="auto"/>
        <w:jc w:val="center"/>
        <w:rPr>
          <w:rFonts w:ascii="Arial" w:eastAsia="Arial" w:hAnsi="Arial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  <w:szCs w:val="24"/>
              </w:rPr>
              <m:t>hab</m:t>
            </m:r>
          </m:sub>
        </m:sSub>
        <m:d>
          <m:d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Arial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Arial" w:hAnsi="Cambria Math" w:cs="Times New Roman"/>
            <w:sz w:val="24"/>
            <w:szCs w:val="24"/>
          </w:rPr>
          <m:t>A</m:t>
        </m:r>
        <m:r>
          <w:rPr>
            <w:rFonts w:ascii="Cambria Math" w:eastAsia="Arial" w:hAnsi="Cambria Math" w:cs="Times New Roman"/>
            <w:sz w:val="24"/>
            <w:szCs w:val="24"/>
          </w:rPr>
          <m:t>⋅</m:t>
        </m:r>
        <m:sSup>
          <m:sSupPr>
            <m:ctrlPr>
              <w:rPr>
                <w:rFonts w:ascii="Cambria Math" w:eastAsia="Arial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="Arial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" w:hAnsi="Cambria Math" w:cs="Times New Roman"/>
                    <w:sz w:val="24"/>
                    <w:szCs w:val="24"/>
                  </w:rPr>
                  <m:t>-t</m:t>
                </m:r>
              </m:num>
              <m:den>
                <m:r>
                  <w:rPr>
                    <w:rFonts w:ascii="Cambria Math" w:eastAsia="Arial" w:hAnsi="Cambria Math" w:cs="Times New Roman"/>
                    <w:sz w:val="24"/>
                    <w:szCs w:val="24"/>
                  </w:rPr>
                  <m:t>τ</m:t>
                </m:r>
              </m:den>
            </m:f>
          </m:sup>
        </m:sSup>
        <m:r>
          <w:rPr>
            <w:rFonts w:ascii="Cambria Math" w:eastAsia="Arial" w:hAnsi="Cambria Math" w:cs="Times New Roman"/>
            <w:sz w:val="24"/>
            <w:szCs w:val="24"/>
          </w:rPr>
          <m:t>+</m:t>
        </m:r>
        <m:r>
          <w:rPr>
            <w:rFonts w:ascii="Cambria Math" w:eastAsia="SimSun" w:hAnsi="Cambria Math" w:cs="Times New Roman"/>
            <w:sz w:val="24"/>
            <w:szCs w:val="24"/>
          </w:rPr>
          <m:t>B</m:t>
        </m:r>
      </m:oMath>
      <w:r w:rsidR="00216ABB" w:rsidRPr="00216ABB">
        <w:rPr>
          <w:rFonts w:ascii="Arial" w:eastAsia="Arial" w:hAnsi="Arial" w:cs="Times New Roman"/>
          <w:sz w:val="24"/>
          <w:szCs w:val="24"/>
        </w:rPr>
        <w:t>.</w:t>
      </w:r>
    </w:p>
    <w:p w14:paraId="43EBBB77" w14:textId="77777777" w:rsidR="00216ABB" w:rsidRPr="00216ABB" w:rsidRDefault="00216ABB" w:rsidP="00216ABB">
      <w:pPr>
        <w:spacing w:after="200" w:line="276" w:lineRule="auto"/>
        <w:jc w:val="both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 xml:space="preserve">A, B et </w:t>
      </w:r>
      <m:oMath>
        <m:r>
          <w:rPr>
            <w:rFonts w:ascii="Cambria Math" w:eastAsia="Arial" w:hAnsi="Cambria Math" w:cs="Times New Roman"/>
            <w:sz w:val="24"/>
            <w:szCs w:val="24"/>
          </w:rPr>
          <m:t>τ</m:t>
        </m:r>
      </m:oMath>
      <w:r w:rsidRPr="00216ABB">
        <w:rPr>
          <w:rFonts w:ascii="Arial" w:eastAsia="Arial" w:hAnsi="Arial" w:cs="Times New Roman"/>
          <w:sz w:val="24"/>
          <w:szCs w:val="24"/>
        </w:rPr>
        <w:t xml:space="preserve"> sont des constantes. L’origine du temps </w:t>
      </w:r>
      <m:oMath>
        <m:r>
          <w:rPr>
            <w:rFonts w:ascii="Cambria Math" w:eastAsia="Arial" w:hAnsi="Cambria Math" w:cs="Times New Roman"/>
            <w:sz w:val="24"/>
            <w:szCs w:val="24"/>
          </w:rPr>
          <m:t>t = 0</m:t>
        </m:r>
      </m:oMath>
      <w:r w:rsidRPr="00216ABB">
        <w:rPr>
          <w:rFonts w:ascii="Arial" w:eastAsia="Arial" w:hAnsi="Arial" w:cs="Times New Roman"/>
          <w:sz w:val="24"/>
          <w:szCs w:val="24"/>
        </w:rPr>
        <w:t xml:space="preserve"> est choisie au moment où le chauffage est arrêté.</w:t>
      </w:r>
    </w:p>
    <w:p w14:paraId="45839261" w14:textId="77777777" w:rsidR="00216ABB" w:rsidRPr="00216ABB" w:rsidRDefault="00216ABB" w:rsidP="00216ABB">
      <w:pPr>
        <w:numPr>
          <w:ilvl w:val="0"/>
          <w:numId w:val="32"/>
        </w:numPr>
        <w:spacing w:after="200" w:line="276" w:lineRule="auto"/>
        <w:ind w:left="567" w:hanging="567"/>
        <w:jc w:val="both"/>
        <w:rPr>
          <w:rFonts w:ascii="Arial" w:eastAsia="Arial" w:hAnsi="Arial" w:cs="Times New Roman"/>
          <w:iCs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lastRenderedPageBreak/>
        <w:t xml:space="preserve">Établir les expressions de A et B en fonction de </w:t>
      </w:r>
      <m:oMath>
        <m:sSub>
          <m:sSubPr>
            <m:ctrlPr>
              <w:rPr>
                <w:rFonts w:ascii="Cambria Math" w:eastAsia="Arial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  <w:szCs w:val="24"/>
                <w:vertAlign w:val="subscript"/>
              </w:rPr>
              <m:t>i</m:t>
            </m:r>
          </m:sub>
        </m:sSub>
      </m:oMath>
      <w:r w:rsidRPr="00216ABB">
        <w:rPr>
          <w:rFonts w:ascii="Arial" w:eastAsia="Arial" w:hAnsi="Arial" w:cs="Times New Roman"/>
          <w:iCs/>
          <w:sz w:val="24"/>
          <w:szCs w:val="24"/>
        </w:rPr>
        <w:t xml:space="preserve"> </w:t>
      </w:r>
      <w:r w:rsidRPr="00216ABB">
        <w:rPr>
          <w:rFonts w:ascii="Arial" w:eastAsia="Arial" w:hAnsi="Arial" w:cs="Times New Roman"/>
          <w:sz w:val="24"/>
          <w:szCs w:val="24"/>
        </w:rPr>
        <w:t xml:space="preserve">et </w:t>
      </w:r>
      <m:oMath>
        <m:sSub>
          <m:sSubPr>
            <m:ctrlPr>
              <w:rPr>
                <w:rFonts w:ascii="Cambria Math" w:eastAsia="Arial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 w:val="24"/>
                <w:szCs w:val="24"/>
                <w:vertAlign w:val="subscript"/>
              </w:rPr>
              <m:t>ext</m:t>
            </m:r>
          </m:sub>
        </m:sSub>
      </m:oMath>
      <w:r w:rsidRPr="00216ABB">
        <w:rPr>
          <w:rFonts w:ascii="Arial" w:eastAsia="Arial" w:hAnsi="Arial" w:cs="Times New Roman"/>
          <w:iCs/>
          <w:sz w:val="24"/>
          <w:szCs w:val="24"/>
        </w:rPr>
        <w:t>.</w:t>
      </w:r>
    </w:p>
    <w:p w14:paraId="63937E62" w14:textId="77777777" w:rsidR="00216ABB" w:rsidRPr="00216ABB" w:rsidRDefault="00216ABB" w:rsidP="00216ABB">
      <w:pPr>
        <w:spacing w:after="200" w:line="276" w:lineRule="auto"/>
        <w:rPr>
          <w:rFonts w:ascii="Arial" w:eastAsia="Arial" w:hAnsi="Arial" w:cs="Times New Roman"/>
          <w:sz w:val="24"/>
          <w:szCs w:val="24"/>
        </w:rPr>
      </w:pPr>
      <w:r w:rsidRPr="00216ABB">
        <w:rPr>
          <w:rFonts w:ascii="Arial" w:eastAsia="Arial" w:hAnsi="Arial" w:cs="Times New Roman"/>
          <w:sz w:val="24"/>
          <w:szCs w:val="24"/>
        </w:rPr>
        <w:t>On trace la courbe simulée de l’évolution de la température de l’habitacle en fonction du temps.</w:t>
      </w:r>
    </w:p>
    <w:p w14:paraId="2C646C11" w14:textId="77777777" w:rsidR="00216ABB" w:rsidRPr="00216ABB" w:rsidRDefault="00216ABB" w:rsidP="00216ABB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noProof/>
          <w:sz w:val="24"/>
          <w:lang w:eastAsia="fr-FR"/>
        </w:rPr>
        <w:drawing>
          <wp:inline distT="0" distB="0" distL="0" distR="0" wp14:anchorId="55140F19" wp14:editId="4D5857BC">
            <wp:extent cx="5760720" cy="3600000"/>
            <wp:effectExtent l="0" t="0" r="11430" b="635"/>
            <wp:docPr id="200" name="Graphique 2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928252" w14:textId="77777777" w:rsidR="00216ABB" w:rsidRPr="00216ABB" w:rsidRDefault="00216ABB" w:rsidP="00216ABB">
      <w:pPr>
        <w:numPr>
          <w:ilvl w:val="0"/>
          <w:numId w:val="32"/>
        </w:numPr>
        <w:spacing w:after="200" w:line="276" w:lineRule="auto"/>
        <w:ind w:left="567" w:hanging="567"/>
        <w:jc w:val="both"/>
        <w:rPr>
          <w:rFonts w:ascii="Arial" w:eastAsia="Arial" w:hAnsi="Arial" w:cs="Times New Roman"/>
          <w:sz w:val="24"/>
        </w:rPr>
      </w:pPr>
      <w:r w:rsidRPr="00216ABB">
        <w:rPr>
          <w:rFonts w:ascii="Arial" w:eastAsia="Arial" w:hAnsi="Arial" w:cs="Times New Roman"/>
          <w:sz w:val="24"/>
        </w:rPr>
        <w:t xml:space="preserve">Commenter l’allure du graphique : évolution de la pente de la courbe, valeurs initiale et asymptotique. Estimer la valeur du temps caractéristique </w:t>
      </w:r>
      <m:oMath>
        <m:r>
          <w:rPr>
            <w:rFonts w:ascii="Cambria Math" w:eastAsia="Arial" w:hAnsi="Cambria Math" w:cs="Times New Roman"/>
            <w:sz w:val="24"/>
          </w:rPr>
          <m:t>τ</m:t>
        </m:r>
      </m:oMath>
      <w:r w:rsidRPr="00216ABB">
        <w:rPr>
          <w:rFonts w:ascii="Arial" w:eastAsia="Arial" w:hAnsi="Arial" w:cs="Times New Roman"/>
          <w:sz w:val="24"/>
        </w:rPr>
        <w:t xml:space="preserve"> qui a été choisi pour la simulation. Commenter.</w:t>
      </w:r>
    </w:p>
    <w:p w14:paraId="6F3EEF35" w14:textId="6C7A0667" w:rsidR="00366A48" w:rsidRDefault="00366A48" w:rsidP="00DD4D91">
      <w:pPr>
        <w:rPr>
          <w:bCs/>
        </w:rPr>
      </w:pPr>
    </w:p>
    <w:sectPr w:rsidR="00366A48" w:rsidSect="00460D32">
      <w:footerReference w:type="even" r:id="rId12"/>
      <w:footerReference w:type="first" r:id="rId13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6D41" w14:textId="77777777" w:rsidR="00460D32" w:rsidRDefault="00460D32" w:rsidP="00EE3BCA">
      <w:pPr>
        <w:spacing w:after="0" w:line="240" w:lineRule="auto"/>
      </w:pPr>
      <w:r>
        <w:separator/>
      </w:r>
    </w:p>
  </w:endnote>
  <w:endnote w:type="continuationSeparator" w:id="0">
    <w:p w14:paraId="7203C6EF" w14:textId="77777777" w:rsidR="00460D32" w:rsidRDefault="00460D32" w:rsidP="00EE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F990" w14:textId="77777777" w:rsidR="00460D32" w:rsidRDefault="00460D32" w:rsidP="00460D32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CAD30B" w14:textId="77777777" w:rsidR="00460D32" w:rsidRDefault="00460D32" w:rsidP="00460D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460D32" w:rsidRPr="004249B0" w14:paraId="6B0885D8" w14:textId="77777777" w:rsidTr="00460D32">
      <w:tc>
        <w:tcPr>
          <w:tcW w:w="8755" w:type="dxa"/>
          <w:gridSpan w:val="2"/>
          <w:vAlign w:val="center"/>
        </w:tcPr>
        <w:p w14:paraId="40A79234" w14:textId="77777777" w:rsidR="00460D32" w:rsidRPr="004249B0" w:rsidRDefault="00460D32" w:rsidP="00460D32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77A0B339" w14:textId="77777777" w:rsidR="00460D32" w:rsidRPr="004249B0" w:rsidRDefault="00460D32" w:rsidP="00460D32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460D32" w:rsidRPr="004249B0" w14:paraId="485FC4CF" w14:textId="77777777" w:rsidTr="00460D32">
      <w:trPr>
        <w:trHeight w:val="278"/>
      </w:trPr>
      <w:tc>
        <w:tcPr>
          <w:tcW w:w="6629" w:type="dxa"/>
          <w:vAlign w:val="center"/>
        </w:tcPr>
        <w:p w14:paraId="41039E4A" w14:textId="77777777" w:rsidR="00460D32" w:rsidRPr="004249B0" w:rsidRDefault="00460D32" w:rsidP="00460D32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42DC493C" w14:textId="77777777" w:rsidR="00460D32" w:rsidRPr="004249B0" w:rsidRDefault="00460D32" w:rsidP="00460D32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17F26029" w14:textId="77777777" w:rsidR="00460D32" w:rsidRPr="004249B0" w:rsidRDefault="00460D32" w:rsidP="00460D32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1D0E10B8" w14:textId="77777777" w:rsidR="00460D32" w:rsidRDefault="00460D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9D36" w14:textId="77777777" w:rsidR="00460D32" w:rsidRDefault="00460D32" w:rsidP="00EE3BCA">
      <w:pPr>
        <w:spacing w:after="0" w:line="240" w:lineRule="auto"/>
      </w:pPr>
      <w:r>
        <w:separator/>
      </w:r>
    </w:p>
  </w:footnote>
  <w:footnote w:type="continuationSeparator" w:id="0">
    <w:p w14:paraId="566F55BA" w14:textId="77777777" w:rsidR="00460D32" w:rsidRDefault="00460D32" w:rsidP="00EE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C0"/>
    <w:multiLevelType w:val="hybridMultilevel"/>
    <w:tmpl w:val="0C6E5D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A31"/>
    <w:multiLevelType w:val="hybridMultilevel"/>
    <w:tmpl w:val="43601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D7A"/>
    <w:multiLevelType w:val="hybridMultilevel"/>
    <w:tmpl w:val="F89E5BAE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B43226"/>
    <w:multiLevelType w:val="hybridMultilevel"/>
    <w:tmpl w:val="496060A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5AD48C9"/>
    <w:multiLevelType w:val="hybridMultilevel"/>
    <w:tmpl w:val="F54AB4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C1E3E"/>
    <w:multiLevelType w:val="hybridMultilevel"/>
    <w:tmpl w:val="1D689D66"/>
    <w:lvl w:ilvl="0" w:tplc="BEEC121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2D6E"/>
    <w:multiLevelType w:val="multilevel"/>
    <w:tmpl w:val="092415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7" w15:restartNumberingAfterBreak="0">
    <w:nsid w:val="1B0F3A15"/>
    <w:multiLevelType w:val="hybridMultilevel"/>
    <w:tmpl w:val="B0E0F2FE"/>
    <w:lvl w:ilvl="0" w:tplc="317A8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3239"/>
    <w:multiLevelType w:val="hybridMultilevel"/>
    <w:tmpl w:val="65226644"/>
    <w:lvl w:ilvl="0" w:tplc="7D7441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B54BA1"/>
    <w:multiLevelType w:val="multilevel"/>
    <w:tmpl w:val="092415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0" w15:restartNumberingAfterBreak="0">
    <w:nsid w:val="25FA0F73"/>
    <w:multiLevelType w:val="hybridMultilevel"/>
    <w:tmpl w:val="979011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5562C"/>
    <w:multiLevelType w:val="hybridMultilevel"/>
    <w:tmpl w:val="B85C58E4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8B6F3E"/>
    <w:multiLevelType w:val="hybridMultilevel"/>
    <w:tmpl w:val="C764F7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B6F"/>
    <w:multiLevelType w:val="hybridMultilevel"/>
    <w:tmpl w:val="628AB3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221"/>
    <w:multiLevelType w:val="multilevel"/>
    <w:tmpl w:val="12665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412E5686"/>
    <w:multiLevelType w:val="hybridMultilevel"/>
    <w:tmpl w:val="4F2A4E9E"/>
    <w:lvl w:ilvl="0" w:tplc="B186126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013F7"/>
    <w:multiLevelType w:val="hybridMultilevel"/>
    <w:tmpl w:val="254E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F64AA"/>
    <w:multiLevelType w:val="hybridMultilevel"/>
    <w:tmpl w:val="53F8D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95A65"/>
    <w:multiLevelType w:val="hybridMultilevel"/>
    <w:tmpl w:val="AD0E67F4"/>
    <w:lvl w:ilvl="0" w:tplc="7D7441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705118"/>
    <w:multiLevelType w:val="hybridMultilevel"/>
    <w:tmpl w:val="050C05F4"/>
    <w:lvl w:ilvl="0" w:tplc="1E10BB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1519"/>
    <w:multiLevelType w:val="hybridMultilevel"/>
    <w:tmpl w:val="38E06094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570715A"/>
    <w:multiLevelType w:val="hybridMultilevel"/>
    <w:tmpl w:val="BD8053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C2E93"/>
    <w:multiLevelType w:val="hybridMultilevel"/>
    <w:tmpl w:val="618E0D3E"/>
    <w:lvl w:ilvl="0" w:tplc="63FE68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3660"/>
    <w:multiLevelType w:val="hybridMultilevel"/>
    <w:tmpl w:val="43822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2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2D02"/>
    <w:multiLevelType w:val="hybridMultilevel"/>
    <w:tmpl w:val="16E83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0370"/>
    <w:multiLevelType w:val="hybridMultilevel"/>
    <w:tmpl w:val="08AAA548"/>
    <w:lvl w:ilvl="0" w:tplc="040C000D">
      <w:start w:val="1"/>
      <w:numFmt w:val="bullet"/>
      <w:lvlText w:val=""/>
      <w:lvlJc w:val="left"/>
      <w:pPr>
        <w:ind w:left="79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60125360"/>
    <w:multiLevelType w:val="hybridMultilevel"/>
    <w:tmpl w:val="5DCEFAFA"/>
    <w:lvl w:ilvl="0" w:tplc="569C04E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0" w:hanging="360"/>
      </w:pPr>
    </w:lvl>
    <w:lvl w:ilvl="2" w:tplc="040C001B" w:tentative="1">
      <w:start w:val="1"/>
      <w:numFmt w:val="lowerRoman"/>
      <w:lvlText w:val="%3."/>
      <w:lvlJc w:val="right"/>
      <w:pPr>
        <w:ind w:left="3230" w:hanging="180"/>
      </w:pPr>
    </w:lvl>
    <w:lvl w:ilvl="3" w:tplc="040C000F" w:tentative="1">
      <w:start w:val="1"/>
      <w:numFmt w:val="decimal"/>
      <w:lvlText w:val="%4."/>
      <w:lvlJc w:val="left"/>
      <w:pPr>
        <w:ind w:left="3950" w:hanging="360"/>
      </w:pPr>
    </w:lvl>
    <w:lvl w:ilvl="4" w:tplc="040C0019" w:tentative="1">
      <w:start w:val="1"/>
      <w:numFmt w:val="lowerLetter"/>
      <w:lvlText w:val="%5."/>
      <w:lvlJc w:val="left"/>
      <w:pPr>
        <w:ind w:left="4670" w:hanging="360"/>
      </w:pPr>
    </w:lvl>
    <w:lvl w:ilvl="5" w:tplc="040C001B" w:tentative="1">
      <w:start w:val="1"/>
      <w:numFmt w:val="lowerRoman"/>
      <w:lvlText w:val="%6."/>
      <w:lvlJc w:val="right"/>
      <w:pPr>
        <w:ind w:left="5390" w:hanging="180"/>
      </w:pPr>
    </w:lvl>
    <w:lvl w:ilvl="6" w:tplc="040C000F" w:tentative="1">
      <w:start w:val="1"/>
      <w:numFmt w:val="decimal"/>
      <w:lvlText w:val="%7."/>
      <w:lvlJc w:val="left"/>
      <w:pPr>
        <w:ind w:left="6110" w:hanging="360"/>
      </w:pPr>
    </w:lvl>
    <w:lvl w:ilvl="7" w:tplc="040C0019" w:tentative="1">
      <w:start w:val="1"/>
      <w:numFmt w:val="lowerLetter"/>
      <w:lvlText w:val="%8."/>
      <w:lvlJc w:val="left"/>
      <w:pPr>
        <w:ind w:left="6830" w:hanging="360"/>
      </w:pPr>
    </w:lvl>
    <w:lvl w:ilvl="8" w:tplc="040C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0335E0F"/>
    <w:multiLevelType w:val="hybridMultilevel"/>
    <w:tmpl w:val="6EBEEFD8"/>
    <w:lvl w:ilvl="0" w:tplc="847AC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46EDE"/>
    <w:multiLevelType w:val="hybridMultilevel"/>
    <w:tmpl w:val="20188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85B71"/>
    <w:multiLevelType w:val="hybridMultilevel"/>
    <w:tmpl w:val="C0BEF42E"/>
    <w:lvl w:ilvl="0" w:tplc="DFD6C6CA">
      <w:start w:val="1"/>
      <w:numFmt w:val="upperLetter"/>
      <w:lvlText w:val="%1-"/>
      <w:lvlJc w:val="left"/>
      <w:pPr>
        <w:ind w:left="17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0" w:hanging="360"/>
      </w:pPr>
    </w:lvl>
    <w:lvl w:ilvl="2" w:tplc="040C001B" w:tentative="1">
      <w:start w:val="1"/>
      <w:numFmt w:val="lowerRoman"/>
      <w:lvlText w:val="%3."/>
      <w:lvlJc w:val="right"/>
      <w:pPr>
        <w:ind w:left="3230" w:hanging="180"/>
      </w:pPr>
    </w:lvl>
    <w:lvl w:ilvl="3" w:tplc="040C000F" w:tentative="1">
      <w:start w:val="1"/>
      <w:numFmt w:val="decimal"/>
      <w:lvlText w:val="%4."/>
      <w:lvlJc w:val="left"/>
      <w:pPr>
        <w:ind w:left="3950" w:hanging="360"/>
      </w:pPr>
    </w:lvl>
    <w:lvl w:ilvl="4" w:tplc="040C0019" w:tentative="1">
      <w:start w:val="1"/>
      <w:numFmt w:val="lowerLetter"/>
      <w:lvlText w:val="%5."/>
      <w:lvlJc w:val="left"/>
      <w:pPr>
        <w:ind w:left="4670" w:hanging="360"/>
      </w:pPr>
    </w:lvl>
    <w:lvl w:ilvl="5" w:tplc="040C001B" w:tentative="1">
      <w:start w:val="1"/>
      <w:numFmt w:val="lowerRoman"/>
      <w:lvlText w:val="%6."/>
      <w:lvlJc w:val="right"/>
      <w:pPr>
        <w:ind w:left="5390" w:hanging="180"/>
      </w:pPr>
    </w:lvl>
    <w:lvl w:ilvl="6" w:tplc="040C000F" w:tentative="1">
      <w:start w:val="1"/>
      <w:numFmt w:val="decimal"/>
      <w:lvlText w:val="%7."/>
      <w:lvlJc w:val="left"/>
      <w:pPr>
        <w:ind w:left="6110" w:hanging="360"/>
      </w:pPr>
    </w:lvl>
    <w:lvl w:ilvl="7" w:tplc="040C0019" w:tentative="1">
      <w:start w:val="1"/>
      <w:numFmt w:val="lowerLetter"/>
      <w:lvlText w:val="%8."/>
      <w:lvlJc w:val="left"/>
      <w:pPr>
        <w:ind w:left="6830" w:hanging="360"/>
      </w:pPr>
    </w:lvl>
    <w:lvl w:ilvl="8" w:tplc="040C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695F3D41"/>
    <w:multiLevelType w:val="hybridMultilevel"/>
    <w:tmpl w:val="28DCC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64524"/>
    <w:multiLevelType w:val="multilevel"/>
    <w:tmpl w:val="708E53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7488449A"/>
    <w:multiLevelType w:val="hybridMultilevel"/>
    <w:tmpl w:val="2FD8C234"/>
    <w:lvl w:ilvl="0" w:tplc="93661C4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68F2FC6"/>
    <w:multiLevelType w:val="hybridMultilevel"/>
    <w:tmpl w:val="FF027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64817"/>
    <w:multiLevelType w:val="hybridMultilevel"/>
    <w:tmpl w:val="9B82602E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55822"/>
    <w:multiLevelType w:val="hybridMultilevel"/>
    <w:tmpl w:val="C80039A2"/>
    <w:lvl w:ilvl="0" w:tplc="86EC938E">
      <w:numFmt w:val="bullet"/>
      <w:lvlText w:val=""/>
      <w:lvlJc w:val="left"/>
      <w:pPr>
        <w:ind w:left="1816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085222">
      <w:numFmt w:val="bullet"/>
      <w:lvlText w:val="•"/>
      <w:lvlJc w:val="left"/>
      <w:pPr>
        <w:ind w:left="2606" w:hanging="358"/>
      </w:pPr>
      <w:rPr>
        <w:rFonts w:hint="default"/>
      </w:rPr>
    </w:lvl>
    <w:lvl w:ilvl="2" w:tplc="46160C86">
      <w:numFmt w:val="bullet"/>
      <w:lvlText w:val="•"/>
      <w:lvlJc w:val="left"/>
      <w:pPr>
        <w:ind w:left="3392" w:hanging="358"/>
      </w:pPr>
      <w:rPr>
        <w:rFonts w:hint="default"/>
      </w:rPr>
    </w:lvl>
    <w:lvl w:ilvl="3" w:tplc="B4F21942">
      <w:numFmt w:val="bullet"/>
      <w:lvlText w:val="•"/>
      <w:lvlJc w:val="left"/>
      <w:pPr>
        <w:ind w:left="4179" w:hanging="358"/>
      </w:pPr>
      <w:rPr>
        <w:rFonts w:hint="default"/>
      </w:rPr>
    </w:lvl>
    <w:lvl w:ilvl="4" w:tplc="5952003E">
      <w:numFmt w:val="bullet"/>
      <w:lvlText w:val="•"/>
      <w:lvlJc w:val="left"/>
      <w:pPr>
        <w:ind w:left="4965" w:hanging="358"/>
      </w:pPr>
      <w:rPr>
        <w:rFonts w:hint="default"/>
      </w:rPr>
    </w:lvl>
    <w:lvl w:ilvl="5" w:tplc="A1AE2214">
      <w:numFmt w:val="bullet"/>
      <w:lvlText w:val="•"/>
      <w:lvlJc w:val="left"/>
      <w:pPr>
        <w:ind w:left="5752" w:hanging="358"/>
      </w:pPr>
      <w:rPr>
        <w:rFonts w:hint="default"/>
      </w:rPr>
    </w:lvl>
    <w:lvl w:ilvl="6" w:tplc="D1844C18">
      <w:numFmt w:val="bullet"/>
      <w:lvlText w:val="•"/>
      <w:lvlJc w:val="left"/>
      <w:pPr>
        <w:ind w:left="6538" w:hanging="358"/>
      </w:pPr>
      <w:rPr>
        <w:rFonts w:hint="default"/>
      </w:rPr>
    </w:lvl>
    <w:lvl w:ilvl="7" w:tplc="C526E1D8">
      <w:numFmt w:val="bullet"/>
      <w:lvlText w:val="•"/>
      <w:lvlJc w:val="left"/>
      <w:pPr>
        <w:ind w:left="7325" w:hanging="358"/>
      </w:pPr>
      <w:rPr>
        <w:rFonts w:hint="default"/>
      </w:rPr>
    </w:lvl>
    <w:lvl w:ilvl="8" w:tplc="DB387BB4">
      <w:numFmt w:val="bullet"/>
      <w:lvlText w:val="•"/>
      <w:lvlJc w:val="left"/>
      <w:pPr>
        <w:ind w:left="8111" w:hanging="358"/>
      </w:pPr>
      <w:rPr>
        <w:rFonts w:hint="default"/>
      </w:rPr>
    </w:lvl>
  </w:abstractNum>
  <w:abstractNum w:abstractNumId="36" w15:restartNumberingAfterBreak="0">
    <w:nsid w:val="7A8B0ADC"/>
    <w:multiLevelType w:val="hybridMultilevel"/>
    <w:tmpl w:val="8DDA7FF6"/>
    <w:lvl w:ilvl="0" w:tplc="55FAD158">
      <w:numFmt w:val="bullet"/>
      <w:lvlText w:val="-"/>
      <w:lvlJc w:val="left"/>
      <w:pPr>
        <w:ind w:left="717" w:hanging="360"/>
      </w:pPr>
      <w:rPr>
        <w:rFonts w:ascii="Arial" w:eastAsia="Cambria" w:hAnsi="Arial" w:cs="Arial" w:hint="default"/>
      </w:rPr>
    </w:lvl>
    <w:lvl w:ilvl="1" w:tplc="93661C4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14"/>
  </w:num>
  <w:num w:numId="8">
    <w:abstractNumId w:val="4"/>
  </w:num>
  <w:num w:numId="9">
    <w:abstractNumId w:val="26"/>
  </w:num>
  <w:num w:numId="10">
    <w:abstractNumId w:val="29"/>
  </w:num>
  <w:num w:numId="11">
    <w:abstractNumId w:val="20"/>
  </w:num>
  <w:num w:numId="12">
    <w:abstractNumId w:val="12"/>
  </w:num>
  <w:num w:numId="13">
    <w:abstractNumId w:val="19"/>
  </w:num>
  <w:num w:numId="14">
    <w:abstractNumId w:val="33"/>
  </w:num>
  <w:num w:numId="15">
    <w:abstractNumId w:val="28"/>
  </w:num>
  <w:num w:numId="16">
    <w:abstractNumId w:val="31"/>
  </w:num>
  <w:num w:numId="17">
    <w:abstractNumId w:val="24"/>
  </w:num>
  <w:num w:numId="18">
    <w:abstractNumId w:val="25"/>
  </w:num>
  <w:num w:numId="19">
    <w:abstractNumId w:val="6"/>
  </w:num>
  <w:num w:numId="20">
    <w:abstractNumId w:val="7"/>
  </w:num>
  <w:num w:numId="21">
    <w:abstractNumId w:val="21"/>
  </w:num>
  <w:num w:numId="22">
    <w:abstractNumId w:val="30"/>
  </w:num>
  <w:num w:numId="23">
    <w:abstractNumId w:val="1"/>
  </w:num>
  <w:num w:numId="24">
    <w:abstractNumId w:val="23"/>
  </w:num>
  <w:num w:numId="25">
    <w:abstractNumId w:val="17"/>
  </w:num>
  <w:num w:numId="26">
    <w:abstractNumId w:val="10"/>
  </w:num>
  <w:num w:numId="27">
    <w:abstractNumId w:val="2"/>
  </w:num>
  <w:num w:numId="28">
    <w:abstractNumId w:val="16"/>
  </w:num>
  <w:num w:numId="29">
    <w:abstractNumId w:val="35"/>
  </w:num>
  <w:num w:numId="30">
    <w:abstractNumId w:val="5"/>
  </w:num>
  <w:num w:numId="31">
    <w:abstractNumId w:val="27"/>
  </w:num>
  <w:num w:numId="32">
    <w:abstractNumId w:val="0"/>
  </w:num>
  <w:num w:numId="33">
    <w:abstractNumId w:val="36"/>
  </w:num>
  <w:num w:numId="34">
    <w:abstractNumId w:val="34"/>
  </w:num>
  <w:num w:numId="35">
    <w:abstractNumId w:val="32"/>
  </w:num>
  <w:num w:numId="36">
    <w:abstractNumId w:val="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DC"/>
    <w:rsid w:val="00002C2D"/>
    <w:rsid w:val="00004BF0"/>
    <w:rsid w:val="0000685D"/>
    <w:rsid w:val="00011DD0"/>
    <w:rsid w:val="00013DA1"/>
    <w:rsid w:val="000153FA"/>
    <w:rsid w:val="0002138A"/>
    <w:rsid w:val="00025C5B"/>
    <w:rsid w:val="000261C6"/>
    <w:rsid w:val="00027F16"/>
    <w:rsid w:val="000313BB"/>
    <w:rsid w:val="00033461"/>
    <w:rsid w:val="000368D0"/>
    <w:rsid w:val="000403E5"/>
    <w:rsid w:val="0004067B"/>
    <w:rsid w:val="00042E73"/>
    <w:rsid w:val="00042EA3"/>
    <w:rsid w:val="000555BA"/>
    <w:rsid w:val="00056D82"/>
    <w:rsid w:val="00062574"/>
    <w:rsid w:val="000632DA"/>
    <w:rsid w:val="00063CA9"/>
    <w:rsid w:val="00065039"/>
    <w:rsid w:val="000650D6"/>
    <w:rsid w:val="00072B94"/>
    <w:rsid w:val="000734D4"/>
    <w:rsid w:val="0007371A"/>
    <w:rsid w:val="00075C6E"/>
    <w:rsid w:val="00080C11"/>
    <w:rsid w:val="000817DB"/>
    <w:rsid w:val="00082123"/>
    <w:rsid w:val="0008310F"/>
    <w:rsid w:val="000844F4"/>
    <w:rsid w:val="0008565C"/>
    <w:rsid w:val="00085CF2"/>
    <w:rsid w:val="00086124"/>
    <w:rsid w:val="000869ED"/>
    <w:rsid w:val="00086F1F"/>
    <w:rsid w:val="00092AC0"/>
    <w:rsid w:val="000A0366"/>
    <w:rsid w:val="000A2DDF"/>
    <w:rsid w:val="000B1C1A"/>
    <w:rsid w:val="000B2571"/>
    <w:rsid w:val="000B39E8"/>
    <w:rsid w:val="000B45A7"/>
    <w:rsid w:val="000C5BB7"/>
    <w:rsid w:val="000C6035"/>
    <w:rsid w:val="000C6372"/>
    <w:rsid w:val="000D443E"/>
    <w:rsid w:val="000D4AC4"/>
    <w:rsid w:val="000D60AD"/>
    <w:rsid w:val="000E13EB"/>
    <w:rsid w:val="000E3284"/>
    <w:rsid w:val="000E38EC"/>
    <w:rsid w:val="000E5B85"/>
    <w:rsid w:val="000E6C52"/>
    <w:rsid w:val="000F5E84"/>
    <w:rsid w:val="000F764C"/>
    <w:rsid w:val="00100679"/>
    <w:rsid w:val="00107CFD"/>
    <w:rsid w:val="001227E1"/>
    <w:rsid w:val="00123602"/>
    <w:rsid w:val="001259E2"/>
    <w:rsid w:val="00126212"/>
    <w:rsid w:val="001278E7"/>
    <w:rsid w:val="00131A9B"/>
    <w:rsid w:val="00131EEE"/>
    <w:rsid w:val="00132B42"/>
    <w:rsid w:val="00133532"/>
    <w:rsid w:val="001338ED"/>
    <w:rsid w:val="001344C7"/>
    <w:rsid w:val="001375D0"/>
    <w:rsid w:val="001400E9"/>
    <w:rsid w:val="001403F6"/>
    <w:rsid w:val="00140CD1"/>
    <w:rsid w:val="001422F1"/>
    <w:rsid w:val="00144A15"/>
    <w:rsid w:val="00145BDB"/>
    <w:rsid w:val="00146FF0"/>
    <w:rsid w:val="00147815"/>
    <w:rsid w:val="00156DF5"/>
    <w:rsid w:val="001578CE"/>
    <w:rsid w:val="00157FAA"/>
    <w:rsid w:val="00162448"/>
    <w:rsid w:val="00164659"/>
    <w:rsid w:val="00164D92"/>
    <w:rsid w:val="00165026"/>
    <w:rsid w:val="0017041A"/>
    <w:rsid w:val="001730B7"/>
    <w:rsid w:val="001827F6"/>
    <w:rsid w:val="00184D97"/>
    <w:rsid w:val="00187218"/>
    <w:rsid w:val="00192583"/>
    <w:rsid w:val="00193309"/>
    <w:rsid w:val="00193632"/>
    <w:rsid w:val="00195D5F"/>
    <w:rsid w:val="001A0F91"/>
    <w:rsid w:val="001A1A32"/>
    <w:rsid w:val="001A2D5A"/>
    <w:rsid w:val="001A31D4"/>
    <w:rsid w:val="001A63FA"/>
    <w:rsid w:val="001A7638"/>
    <w:rsid w:val="001A7B00"/>
    <w:rsid w:val="001B00C7"/>
    <w:rsid w:val="001B0CE3"/>
    <w:rsid w:val="001B10D5"/>
    <w:rsid w:val="001B194B"/>
    <w:rsid w:val="001B36E1"/>
    <w:rsid w:val="001B4523"/>
    <w:rsid w:val="001B5271"/>
    <w:rsid w:val="001B569C"/>
    <w:rsid w:val="001B5D61"/>
    <w:rsid w:val="001B676A"/>
    <w:rsid w:val="001B694C"/>
    <w:rsid w:val="001B766F"/>
    <w:rsid w:val="001C330B"/>
    <w:rsid w:val="001C3521"/>
    <w:rsid w:val="001C4415"/>
    <w:rsid w:val="001C4C0D"/>
    <w:rsid w:val="001C6A33"/>
    <w:rsid w:val="001C6B86"/>
    <w:rsid w:val="001D3328"/>
    <w:rsid w:val="001D361B"/>
    <w:rsid w:val="001D557B"/>
    <w:rsid w:val="001D6B65"/>
    <w:rsid w:val="001E3904"/>
    <w:rsid w:val="001E4F8E"/>
    <w:rsid w:val="001E6E78"/>
    <w:rsid w:val="001F30C7"/>
    <w:rsid w:val="001F317A"/>
    <w:rsid w:val="00203112"/>
    <w:rsid w:val="002056C5"/>
    <w:rsid w:val="0020584F"/>
    <w:rsid w:val="00205B7D"/>
    <w:rsid w:val="00206FA9"/>
    <w:rsid w:val="00210CFF"/>
    <w:rsid w:val="00213400"/>
    <w:rsid w:val="00216184"/>
    <w:rsid w:val="00216908"/>
    <w:rsid w:val="00216ABB"/>
    <w:rsid w:val="002249E6"/>
    <w:rsid w:val="00224A24"/>
    <w:rsid w:val="00227E8E"/>
    <w:rsid w:val="002301D6"/>
    <w:rsid w:val="00231106"/>
    <w:rsid w:val="002324B3"/>
    <w:rsid w:val="002414D7"/>
    <w:rsid w:val="00242ED2"/>
    <w:rsid w:val="00246818"/>
    <w:rsid w:val="00246E1A"/>
    <w:rsid w:val="00247288"/>
    <w:rsid w:val="0025232D"/>
    <w:rsid w:val="00252742"/>
    <w:rsid w:val="00252F8F"/>
    <w:rsid w:val="00253439"/>
    <w:rsid w:val="00256ECE"/>
    <w:rsid w:val="00265269"/>
    <w:rsid w:val="0026776A"/>
    <w:rsid w:val="00270178"/>
    <w:rsid w:val="002753C1"/>
    <w:rsid w:val="0027602E"/>
    <w:rsid w:val="002775D4"/>
    <w:rsid w:val="002804FB"/>
    <w:rsid w:val="00286161"/>
    <w:rsid w:val="00287D30"/>
    <w:rsid w:val="00290B27"/>
    <w:rsid w:val="00291FC5"/>
    <w:rsid w:val="00293216"/>
    <w:rsid w:val="0029490A"/>
    <w:rsid w:val="00294ADB"/>
    <w:rsid w:val="00296192"/>
    <w:rsid w:val="002A00CA"/>
    <w:rsid w:val="002A46AF"/>
    <w:rsid w:val="002B0113"/>
    <w:rsid w:val="002B1C6C"/>
    <w:rsid w:val="002B22AB"/>
    <w:rsid w:val="002B4BD5"/>
    <w:rsid w:val="002B5743"/>
    <w:rsid w:val="002B5D47"/>
    <w:rsid w:val="002B606C"/>
    <w:rsid w:val="002C11F0"/>
    <w:rsid w:val="002C1EC3"/>
    <w:rsid w:val="002C24D3"/>
    <w:rsid w:val="002C2AF0"/>
    <w:rsid w:val="002C2CB1"/>
    <w:rsid w:val="002D093D"/>
    <w:rsid w:val="002D40B0"/>
    <w:rsid w:val="002D7415"/>
    <w:rsid w:val="002E2652"/>
    <w:rsid w:val="002E2CD4"/>
    <w:rsid w:val="002E4441"/>
    <w:rsid w:val="002E7FBC"/>
    <w:rsid w:val="002F4527"/>
    <w:rsid w:val="002F47CA"/>
    <w:rsid w:val="002F4DDC"/>
    <w:rsid w:val="002F7CB1"/>
    <w:rsid w:val="00300C4E"/>
    <w:rsid w:val="00304441"/>
    <w:rsid w:val="0030675C"/>
    <w:rsid w:val="00306DAC"/>
    <w:rsid w:val="00310181"/>
    <w:rsid w:val="00310A82"/>
    <w:rsid w:val="00314B3C"/>
    <w:rsid w:val="0031599C"/>
    <w:rsid w:val="00316162"/>
    <w:rsid w:val="00335FA5"/>
    <w:rsid w:val="00337E2E"/>
    <w:rsid w:val="00337FFA"/>
    <w:rsid w:val="00340DC1"/>
    <w:rsid w:val="00342F6D"/>
    <w:rsid w:val="00347E03"/>
    <w:rsid w:val="003507ED"/>
    <w:rsid w:val="003651D1"/>
    <w:rsid w:val="00366024"/>
    <w:rsid w:val="00366A48"/>
    <w:rsid w:val="00370975"/>
    <w:rsid w:val="00372DDA"/>
    <w:rsid w:val="0038214E"/>
    <w:rsid w:val="003831AE"/>
    <w:rsid w:val="00383E18"/>
    <w:rsid w:val="00384B8D"/>
    <w:rsid w:val="00387B4F"/>
    <w:rsid w:val="00391754"/>
    <w:rsid w:val="00393229"/>
    <w:rsid w:val="00393508"/>
    <w:rsid w:val="003946DE"/>
    <w:rsid w:val="0039476F"/>
    <w:rsid w:val="0039503C"/>
    <w:rsid w:val="003965D8"/>
    <w:rsid w:val="00396A1F"/>
    <w:rsid w:val="003975E3"/>
    <w:rsid w:val="003A4E80"/>
    <w:rsid w:val="003A601F"/>
    <w:rsid w:val="003A614D"/>
    <w:rsid w:val="003B0C7B"/>
    <w:rsid w:val="003B1AFC"/>
    <w:rsid w:val="003B1D30"/>
    <w:rsid w:val="003B2151"/>
    <w:rsid w:val="003B2FB0"/>
    <w:rsid w:val="003B3773"/>
    <w:rsid w:val="003B3B0D"/>
    <w:rsid w:val="003B3F63"/>
    <w:rsid w:val="003B3F88"/>
    <w:rsid w:val="003B4A2C"/>
    <w:rsid w:val="003C0707"/>
    <w:rsid w:val="003C5789"/>
    <w:rsid w:val="003C594B"/>
    <w:rsid w:val="003C6B8C"/>
    <w:rsid w:val="003C7400"/>
    <w:rsid w:val="003D11E3"/>
    <w:rsid w:val="003D1913"/>
    <w:rsid w:val="003D3A84"/>
    <w:rsid w:val="003D49F9"/>
    <w:rsid w:val="003E0026"/>
    <w:rsid w:val="003E1AD8"/>
    <w:rsid w:val="003E5129"/>
    <w:rsid w:val="003E7245"/>
    <w:rsid w:val="003F059A"/>
    <w:rsid w:val="003F7A4D"/>
    <w:rsid w:val="004021AA"/>
    <w:rsid w:val="00405D86"/>
    <w:rsid w:val="00407632"/>
    <w:rsid w:val="00407DAF"/>
    <w:rsid w:val="00411BF3"/>
    <w:rsid w:val="004121BD"/>
    <w:rsid w:val="00417946"/>
    <w:rsid w:val="004225D9"/>
    <w:rsid w:val="00422A4C"/>
    <w:rsid w:val="00425DF4"/>
    <w:rsid w:val="00426A4F"/>
    <w:rsid w:val="0042773D"/>
    <w:rsid w:val="004277B3"/>
    <w:rsid w:val="00430F6B"/>
    <w:rsid w:val="004316E4"/>
    <w:rsid w:val="00434B34"/>
    <w:rsid w:val="00434F56"/>
    <w:rsid w:val="004413E7"/>
    <w:rsid w:val="004427CE"/>
    <w:rsid w:val="00443A0F"/>
    <w:rsid w:val="00443EA7"/>
    <w:rsid w:val="00444686"/>
    <w:rsid w:val="00446050"/>
    <w:rsid w:val="004465FD"/>
    <w:rsid w:val="00450363"/>
    <w:rsid w:val="00450DC9"/>
    <w:rsid w:val="00452BEE"/>
    <w:rsid w:val="00453943"/>
    <w:rsid w:val="00454E91"/>
    <w:rsid w:val="004550E8"/>
    <w:rsid w:val="0045565E"/>
    <w:rsid w:val="00455FBA"/>
    <w:rsid w:val="00457C3C"/>
    <w:rsid w:val="00460D32"/>
    <w:rsid w:val="004624F5"/>
    <w:rsid w:val="00463CF9"/>
    <w:rsid w:val="004665F2"/>
    <w:rsid w:val="00466A75"/>
    <w:rsid w:val="00474A7F"/>
    <w:rsid w:val="004772D3"/>
    <w:rsid w:val="004775DD"/>
    <w:rsid w:val="00480C6B"/>
    <w:rsid w:val="00494011"/>
    <w:rsid w:val="004940BC"/>
    <w:rsid w:val="004964BA"/>
    <w:rsid w:val="00497AD0"/>
    <w:rsid w:val="004A7376"/>
    <w:rsid w:val="004C0992"/>
    <w:rsid w:val="004C104F"/>
    <w:rsid w:val="004C3119"/>
    <w:rsid w:val="004C4068"/>
    <w:rsid w:val="004C4F26"/>
    <w:rsid w:val="004C6827"/>
    <w:rsid w:val="004D0BC7"/>
    <w:rsid w:val="004D13C9"/>
    <w:rsid w:val="004D1E40"/>
    <w:rsid w:val="004D601D"/>
    <w:rsid w:val="004D6B02"/>
    <w:rsid w:val="004E3731"/>
    <w:rsid w:val="004E3A80"/>
    <w:rsid w:val="004E4E21"/>
    <w:rsid w:val="004E60F3"/>
    <w:rsid w:val="004E6C84"/>
    <w:rsid w:val="004F444D"/>
    <w:rsid w:val="004F687B"/>
    <w:rsid w:val="00500AB7"/>
    <w:rsid w:val="0050164A"/>
    <w:rsid w:val="00501F49"/>
    <w:rsid w:val="005026F9"/>
    <w:rsid w:val="00502E5E"/>
    <w:rsid w:val="00503E24"/>
    <w:rsid w:val="00511E08"/>
    <w:rsid w:val="00522451"/>
    <w:rsid w:val="00522BBB"/>
    <w:rsid w:val="00523BF7"/>
    <w:rsid w:val="00523D58"/>
    <w:rsid w:val="00524B97"/>
    <w:rsid w:val="00524FBB"/>
    <w:rsid w:val="005265C6"/>
    <w:rsid w:val="0052714B"/>
    <w:rsid w:val="00536713"/>
    <w:rsid w:val="00537226"/>
    <w:rsid w:val="00540B71"/>
    <w:rsid w:val="00543DFB"/>
    <w:rsid w:val="005475AE"/>
    <w:rsid w:val="00551CCA"/>
    <w:rsid w:val="00552AF1"/>
    <w:rsid w:val="005538D7"/>
    <w:rsid w:val="00562534"/>
    <w:rsid w:val="0056307F"/>
    <w:rsid w:val="00566BF9"/>
    <w:rsid w:val="00567125"/>
    <w:rsid w:val="00582AF2"/>
    <w:rsid w:val="005A0ADF"/>
    <w:rsid w:val="005A3193"/>
    <w:rsid w:val="005B2249"/>
    <w:rsid w:val="005B52AD"/>
    <w:rsid w:val="005B5C05"/>
    <w:rsid w:val="005C0C3E"/>
    <w:rsid w:val="005C3BF4"/>
    <w:rsid w:val="005C4436"/>
    <w:rsid w:val="005C623F"/>
    <w:rsid w:val="005D2460"/>
    <w:rsid w:val="005D36F2"/>
    <w:rsid w:val="005D3C3D"/>
    <w:rsid w:val="005D4D3E"/>
    <w:rsid w:val="005D6337"/>
    <w:rsid w:val="005D7CBF"/>
    <w:rsid w:val="005E05A9"/>
    <w:rsid w:val="005E1E26"/>
    <w:rsid w:val="005E5294"/>
    <w:rsid w:val="005F2196"/>
    <w:rsid w:val="005F64D9"/>
    <w:rsid w:val="0060163A"/>
    <w:rsid w:val="00601D76"/>
    <w:rsid w:val="006150BA"/>
    <w:rsid w:val="00616CA3"/>
    <w:rsid w:val="00617BCA"/>
    <w:rsid w:val="006220CB"/>
    <w:rsid w:val="0062279A"/>
    <w:rsid w:val="0062482F"/>
    <w:rsid w:val="00627F7E"/>
    <w:rsid w:val="006316B0"/>
    <w:rsid w:val="00631C46"/>
    <w:rsid w:val="00633D55"/>
    <w:rsid w:val="00640568"/>
    <w:rsid w:val="00644EDE"/>
    <w:rsid w:val="00646699"/>
    <w:rsid w:val="0064680C"/>
    <w:rsid w:val="0065180D"/>
    <w:rsid w:val="00651D47"/>
    <w:rsid w:val="0065343D"/>
    <w:rsid w:val="00655E15"/>
    <w:rsid w:val="006570BE"/>
    <w:rsid w:val="0065777B"/>
    <w:rsid w:val="00662555"/>
    <w:rsid w:val="00662B6D"/>
    <w:rsid w:val="0067082B"/>
    <w:rsid w:val="0067094B"/>
    <w:rsid w:val="006715A0"/>
    <w:rsid w:val="006725B5"/>
    <w:rsid w:val="00672D23"/>
    <w:rsid w:val="00674FE2"/>
    <w:rsid w:val="00676B0D"/>
    <w:rsid w:val="006855D5"/>
    <w:rsid w:val="00685A2F"/>
    <w:rsid w:val="00692CED"/>
    <w:rsid w:val="0069636F"/>
    <w:rsid w:val="00696697"/>
    <w:rsid w:val="0069677F"/>
    <w:rsid w:val="006A0F56"/>
    <w:rsid w:val="006B5C6C"/>
    <w:rsid w:val="006B6E84"/>
    <w:rsid w:val="006B7CD2"/>
    <w:rsid w:val="006C5EC9"/>
    <w:rsid w:val="006C6E8A"/>
    <w:rsid w:val="006C7C51"/>
    <w:rsid w:val="006D22A4"/>
    <w:rsid w:val="006D486A"/>
    <w:rsid w:val="006D50F2"/>
    <w:rsid w:val="006E0020"/>
    <w:rsid w:val="006E0E4A"/>
    <w:rsid w:val="006E5F09"/>
    <w:rsid w:val="006F31C7"/>
    <w:rsid w:val="006F5F8B"/>
    <w:rsid w:val="006F71A3"/>
    <w:rsid w:val="0070000A"/>
    <w:rsid w:val="00701537"/>
    <w:rsid w:val="007067D3"/>
    <w:rsid w:val="00707601"/>
    <w:rsid w:val="00710988"/>
    <w:rsid w:val="00712607"/>
    <w:rsid w:val="007129EA"/>
    <w:rsid w:val="00714179"/>
    <w:rsid w:val="00716C8C"/>
    <w:rsid w:val="00722B6D"/>
    <w:rsid w:val="00725DC4"/>
    <w:rsid w:val="00726E0D"/>
    <w:rsid w:val="00727E2F"/>
    <w:rsid w:val="00731FE9"/>
    <w:rsid w:val="00732623"/>
    <w:rsid w:val="0073672F"/>
    <w:rsid w:val="00740D31"/>
    <w:rsid w:val="00742527"/>
    <w:rsid w:val="0075008E"/>
    <w:rsid w:val="00750C26"/>
    <w:rsid w:val="007530B8"/>
    <w:rsid w:val="00757C52"/>
    <w:rsid w:val="00762ED1"/>
    <w:rsid w:val="0076384F"/>
    <w:rsid w:val="00765926"/>
    <w:rsid w:val="00766D26"/>
    <w:rsid w:val="00771392"/>
    <w:rsid w:val="00771E5B"/>
    <w:rsid w:val="0077511A"/>
    <w:rsid w:val="00775520"/>
    <w:rsid w:val="00775F0A"/>
    <w:rsid w:val="007761EB"/>
    <w:rsid w:val="00776CE1"/>
    <w:rsid w:val="007802FE"/>
    <w:rsid w:val="007817CA"/>
    <w:rsid w:val="0078264F"/>
    <w:rsid w:val="00784C9A"/>
    <w:rsid w:val="007853E3"/>
    <w:rsid w:val="007873F1"/>
    <w:rsid w:val="0079402E"/>
    <w:rsid w:val="007945BA"/>
    <w:rsid w:val="00794CF4"/>
    <w:rsid w:val="0079608E"/>
    <w:rsid w:val="00796695"/>
    <w:rsid w:val="0079724D"/>
    <w:rsid w:val="00797785"/>
    <w:rsid w:val="007A050B"/>
    <w:rsid w:val="007A76A6"/>
    <w:rsid w:val="007B1338"/>
    <w:rsid w:val="007B258C"/>
    <w:rsid w:val="007C0F20"/>
    <w:rsid w:val="007C1E24"/>
    <w:rsid w:val="007C4441"/>
    <w:rsid w:val="007C6167"/>
    <w:rsid w:val="007D27CE"/>
    <w:rsid w:val="007D3BCA"/>
    <w:rsid w:val="007D5263"/>
    <w:rsid w:val="007D6778"/>
    <w:rsid w:val="007D6B95"/>
    <w:rsid w:val="007E1507"/>
    <w:rsid w:val="007E2668"/>
    <w:rsid w:val="007E45B1"/>
    <w:rsid w:val="007E5450"/>
    <w:rsid w:val="007E6734"/>
    <w:rsid w:val="007E7CD0"/>
    <w:rsid w:val="007F1B98"/>
    <w:rsid w:val="007F3D19"/>
    <w:rsid w:val="007F4C6C"/>
    <w:rsid w:val="007F6AC5"/>
    <w:rsid w:val="008002F8"/>
    <w:rsid w:val="00800891"/>
    <w:rsid w:val="00813D37"/>
    <w:rsid w:val="008153A2"/>
    <w:rsid w:val="00817509"/>
    <w:rsid w:val="00817E7E"/>
    <w:rsid w:val="00820EE4"/>
    <w:rsid w:val="0082314F"/>
    <w:rsid w:val="00823EC6"/>
    <w:rsid w:val="00824095"/>
    <w:rsid w:val="00831EB3"/>
    <w:rsid w:val="008362BE"/>
    <w:rsid w:val="008366B8"/>
    <w:rsid w:val="00837550"/>
    <w:rsid w:val="0084053E"/>
    <w:rsid w:val="00840B0B"/>
    <w:rsid w:val="00842FC9"/>
    <w:rsid w:val="00843A01"/>
    <w:rsid w:val="008446BA"/>
    <w:rsid w:val="008459F3"/>
    <w:rsid w:val="00845B22"/>
    <w:rsid w:val="00846E34"/>
    <w:rsid w:val="008476D5"/>
    <w:rsid w:val="00850D41"/>
    <w:rsid w:val="00851D37"/>
    <w:rsid w:val="00854CB4"/>
    <w:rsid w:val="008551DF"/>
    <w:rsid w:val="008614DD"/>
    <w:rsid w:val="008656E6"/>
    <w:rsid w:val="008801FF"/>
    <w:rsid w:val="00882A8E"/>
    <w:rsid w:val="00882C92"/>
    <w:rsid w:val="00882D0F"/>
    <w:rsid w:val="00885AB5"/>
    <w:rsid w:val="0089036F"/>
    <w:rsid w:val="0089281E"/>
    <w:rsid w:val="008936A2"/>
    <w:rsid w:val="00895721"/>
    <w:rsid w:val="00895DB4"/>
    <w:rsid w:val="00897585"/>
    <w:rsid w:val="00897F4B"/>
    <w:rsid w:val="008A1B73"/>
    <w:rsid w:val="008A2F3C"/>
    <w:rsid w:val="008A5BD8"/>
    <w:rsid w:val="008B23FC"/>
    <w:rsid w:val="008C0C33"/>
    <w:rsid w:val="008C6A92"/>
    <w:rsid w:val="008D612D"/>
    <w:rsid w:val="008E078A"/>
    <w:rsid w:val="008E1031"/>
    <w:rsid w:val="008E2DDB"/>
    <w:rsid w:val="008E38DD"/>
    <w:rsid w:val="008E4215"/>
    <w:rsid w:val="008F5B8D"/>
    <w:rsid w:val="008F5CB2"/>
    <w:rsid w:val="00902178"/>
    <w:rsid w:val="00905E34"/>
    <w:rsid w:val="00912778"/>
    <w:rsid w:val="009151F6"/>
    <w:rsid w:val="00916EA5"/>
    <w:rsid w:val="00921902"/>
    <w:rsid w:val="0092257C"/>
    <w:rsid w:val="009249E1"/>
    <w:rsid w:val="00924FB9"/>
    <w:rsid w:val="00936A7F"/>
    <w:rsid w:val="00937CF6"/>
    <w:rsid w:val="00942C81"/>
    <w:rsid w:val="00943976"/>
    <w:rsid w:val="00943D79"/>
    <w:rsid w:val="00947696"/>
    <w:rsid w:val="0094789D"/>
    <w:rsid w:val="00952DC2"/>
    <w:rsid w:val="00953E34"/>
    <w:rsid w:val="00956718"/>
    <w:rsid w:val="00956F3C"/>
    <w:rsid w:val="00957A5B"/>
    <w:rsid w:val="009654DE"/>
    <w:rsid w:val="00967573"/>
    <w:rsid w:val="0096795B"/>
    <w:rsid w:val="00975BFB"/>
    <w:rsid w:val="00975FE7"/>
    <w:rsid w:val="009775A5"/>
    <w:rsid w:val="0098045B"/>
    <w:rsid w:val="0098078B"/>
    <w:rsid w:val="00980DF3"/>
    <w:rsid w:val="00981298"/>
    <w:rsid w:val="00984C26"/>
    <w:rsid w:val="009917DA"/>
    <w:rsid w:val="00993680"/>
    <w:rsid w:val="00993D89"/>
    <w:rsid w:val="00997031"/>
    <w:rsid w:val="009A039D"/>
    <w:rsid w:val="009A1462"/>
    <w:rsid w:val="009A2768"/>
    <w:rsid w:val="009A3386"/>
    <w:rsid w:val="009A56DD"/>
    <w:rsid w:val="009B4589"/>
    <w:rsid w:val="009B671F"/>
    <w:rsid w:val="009C04B2"/>
    <w:rsid w:val="009C19F4"/>
    <w:rsid w:val="009C3F0E"/>
    <w:rsid w:val="009C405B"/>
    <w:rsid w:val="009C5291"/>
    <w:rsid w:val="009C67B4"/>
    <w:rsid w:val="009D44A3"/>
    <w:rsid w:val="009D5FB7"/>
    <w:rsid w:val="009E0EA0"/>
    <w:rsid w:val="009E326F"/>
    <w:rsid w:val="009E4DF3"/>
    <w:rsid w:val="009E5D77"/>
    <w:rsid w:val="009E69C9"/>
    <w:rsid w:val="009E6E2E"/>
    <w:rsid w:val="009F0E59"/>
    <w:rsid w:val="009F23E2"/>
    <w:rsid w:val="009F6EBC"/>
    <w:rsid w:val="00A00003"/>
    <w:rsid w:val="00A01C59"/>
    <w:rsid w:val="00A03DA2"/>
    <w:rsid w:val="00A11FD1"/>
    <w:rsid w:val="00A15071"/>
    <w:rsid w:val="00A22E28"/>
    <w:rsid w:val="00A23065"/>
    <w:rsid w:val="00A26489"/>
    <w:rsid w:val="00A325D1"/>
    <w:rsid w:val="00A32931"/>
    <w:rsid w:val="00A331D2"/>
    <w:rsid w:val="00A33BC4"/>
    <w:rsid w:val="00A34053"/>
    <w:rsid w:val="00A35056"/>
    <w:rsid w:val="00A405BF"/>
    <w:rsid w:val="00A40B1C"/>
    <w:rsid w:val="00A425BE"/>
    <w:rsid w:val="00A4624B"/>
    <w:rsid w:val="00A471E5"/>
    <w:rsid w:val="00A50D1D"/>
    <w:rsid w:val="00A53E29"/>
    <w:rsid w:val="00A55D0A"/>
    <w:rsid w:val="00A562F3"/>
    <w:rsid w:val="00A57258"/>
    <w:rsid w:val="00A57AAB"/>
    <w:rsid w:val="00A62CEC"/>
    <w:rsid w:val="00A64A4F"/>
    <w:rsid w:val="00A661D8"/>
    <w:rsid w:val="00A73F66"/>
    <w:rsid w:val="00A74FBF"/>
    <w:rsid w:val="00A82206"/>
    <w:rsid w:val="00A82969"/>
    <w:rsid w:val="00A8324C"/>
    <w:rsid w:val="00A8543B"/>
    <w:rsid w:val="00A85631"/>
    <w:rsid w:val="00A8631E"/>
    <w:rsid w:val="00A870F9"/>
    <w:rsid w:val="00A936EE"/>
    <w:rsid w:val="00A9416B"/>
    <w:rsid w:val="00A94D8A"/>
    <w:rsid w:val="00A96DFD"/>
    <w:rsid w:val="00AA006C"/>
    <w:rsid w:val="00AA0C02"/>
    <w:rsid w:val="00AA1A80"/>
    <w:rsid w:val="00AA37EB"/>
    <w:rsid w:val="00AA4463"/>
    <w:rsid w:val="00AB18B7"/>
    <w:rsid w:val="00AB349E"/>
    <w:rsid w:val="00AB3654"/>
    <w:rsid w:val="00AB400D"/>
    <w:rsid w:val="00AB5B83"/>
    <w:rsid w:val="00AB615A"/>
    <w:rsid w:val="00AC10B0"/>
    <w:rsid w:val="00AC42BE"/>
    <w:rsid w:val="00AC634B"/>
    <w:rsid w:val="00AC799B"/>
    <w:rsid w:val="00AD49C2"/>
    <w:rsid w:val="00AD5324"/>
    <w:rsid w:val="00AE3AEF"/>
    <w:rsid w:val="00AE4533"/>
    <w:rsid w:val="00AE4CF3"/>
    <w:rsid w:val="00AE6245"/>
    <w:rsid w:val="00AE69CF"/>
    <w:rsid w:val="00AF462F"/>
    <w:rsid w:val="00AF4DCC"/>
    <w:rsid w:val="00AF7CA7"/>
    <w:rsid w:val="00B00DFE"/>
    <w:rsid w:val="00B020B9"/>
    <w:rsid w:val="00B03AFC"/>
    <w:rsid w:val="00B03F4A"/>
    <w:rsid w:val="00B12B63"/>
    <w:rsid w:val="00B1301C"/>
    <w:rsid w:val="00B134D3"/>
    <w:rsid w:val="00B13B2A"/>
    <w:rsid w:val="00B16BB3"/>
    <w:rsid w:val="00B248FF"/>
    <w:rsid w:val="00B31E24"/>
    <w:rsid w:val="00B3237E"/>
    <w:rsid w:val="00B360A0"/>
    <w:rsid w:val="00B41E1C"/>
    <w:rsid w:val="00B439DB"/>
    <w:rsid w:val="00B45A78"/>
    <w:rsid w:val="00B45F9D"/>
    <w:rsid w:val="00B47A5C"/>
    <w:rsid w:val="00B513F8"/>
    <w:rsid w:val="00B53F25"/>
    <w:rsid w:val="00B547DA"/>
    <w:rsid w:val="00B553F8"/>
    <w:rsid w:val="00B56307"/>
    <w:rsid w:val="00B5633E"/>
    <w:rsid w:val="00B57715"/>
    <w:rsid w:val="00B60C30"/>
    <w:rsid w:val="00B6136F"/>
    <w:rsid w:val="00B6426B"/>
    <w:rsid w:val="00B6446D"/>
    <w:rsid w:val="00B65DB1"/>
    <w:rsid w:val="00B71F77"/>
    <w:rsid w:val="00B72221"/>
    <w:rsid w:val="00B73114"/>
    <w:rsid w:val="00B75102"/>
    <w:rsid w:val="00B8126B"/>
    <w:rsid w:val="00B85DCD"/>
    <w:rsid w:val="00B87FA1"/>
    <w:rsid w:val="00B913B6"/>
    <w:rsid w:val="00B91E4F"/>
    <w:rsid w:val="00B95816"/>
    <w:rsid w:val="00B96093"/>
    <w:rsid w:val="00B962F7"/>
    <w:rsid w:val="00B97B30"/>
    <w:rsid w:val="00BA13CC"/>
    <w:rsid w:val="00BA370F"/>
    <w:rsid w:val="00BA3DE1"/>
    <w:rsid w:val="00BA6331"/>
    <w:rsid w:val="00BB2AE1"/>
    <w:rsid w:val="00BC092D"/>
    <w:rsid w:val="00BC3F02"/>
    <w:rsid w:val="00BC7836"/>
    <w:rsid w:val="00BE1801"/>
    <w:rsid w:val="00BE2D82"/>
    <w:rsid w:val="00BE3172"/>
    <w:rsid w:val="00BE7E9E"/>
    <w:rsid w:val="00BF0B12"/>
    <w:rsid w:val="00BF17ED"/>
    <w:rsid w:val="00BF32E6"/>
    <w:rsid w:val="00BF3313"/>
    <w:rsid w:val="00BF70F6"/>
    <w:rsid w:val="00BF7525"/>
    <w:rsid w:val="00C01D68"/>
    <w:rsid w:val="00C04565"/>
    <w:rsid w:val="00C06A55"/>
    <w:rsid w:val="00C10B2F"/>
    <w:rsid w:val="00C11051"/>
    <w:rsid w:val="00C1234F"/>
    <w:rsid w:val="00C125CA"/>
    <w:rsid w:val="00C12F94"/>
    <w:rsid w:val="00C141CA"/>
    <w:rsid w:val="00C161A2"/>
    <w:rsid w:val="00C20524"/>
    <w:rsid w:val="00C2113C"/>
    <w:rsid w:val="00C246F0"/>
    <w:rsid w:val="00C26F97"/>
    <w:rsid w:val="00C3062C"/>
    <w:rsid w:val="00C33795"/>
    <w:rsid w:val="00C350D7"/>
    <w:rsid w:val="00C3516C"/>
    <w:rsid w:val="00C37C97"/>
    <w:rsid w:val="00C37DF8"/>
    <w:rsid w:val="00C422FB"/>
    <w:rsid w:val="00C4276B"/>
    <w:rsid w:val="00C447C3"/>
    <w:rsid w:val="00C5062D"/>
    <w:rsid w:val="00C51D4E"/>
    <w:rsid w:val="00C57FBC"/>
    <w:rsid w:val="00C63852"/>
    <w:rsid w:val="00C66AB3"/>
    <w:rsid w:val="00C66B50"/>
    <w:rsid w:val="00C727E6"/>
    <w:rsid w:val="00C814B2"/>
    <w:rsid w:val="00C8194D"/>
    <w:rsid w:val="00C84641"/>
    <w:rsid w:val="00C87C9B"/>
    <w:rsid w:val="00C87DDF"/>
    <w:rsid w:val="00C913E8"/>
    <w:rsid w:val="00C92626"/>
    <w:rsid w:val="00C93CE4"/>
    <w:rsid w:val="00C94289"/>
    <w:rsid w:val="00C94372"/>
    <w:rsid w:val="00CA2247"/>
    <w:rsid w:val="00CA3420"/>
    <w:rsid w:val="00CA35FB"/>
    <w:rsid w:val="00CA7DDD"/>
    <w:rsid w:val="00CB0B3A"/>
    <w:rsid w:val="00CB2E2C"/>
    <w:rsid w:val="00CB2E87"/>
    <w:rsid w:val="00CB5514"/>
    <w:rsid w:val="00CB6C91"/>
    <w:rsid w:val="00CC11F6"/>
    <w:rsid w:val="00CC19B4"/>
    <w:rsid w:val="00CC59F6"/>
    <w:rsid w:val="00CC7B4B"/>
    <w:rsid w:val="00CC7D91"/>
    <w:rsid w:val="00CD1441"/>
    <w:rsid w:val="00CD61E5"/>
    <w:rsid w:val="00CE2165"/>
    <w:rsid w:val="00CE3BD5"/>
    <w:rsid w:val="00CE5011"/>
    <w:rsid w:val="00CE6FA4"/>
    <w:rsid w:val="00CF0453"/>
    <w:rsid w:val="00CF5EF0"/>
    <w:rsid w:val="00CF61BC"/>
    <w:rsid w:val="00CF6E5E"/>
    <w:rsid w:val="00CF726C"/>
    <w:rsid w:val="00D019A8"/>
    <w:rsid w:val="00D02339"/>
    <w:rsid w:val="00D0264F"/>
    <w:rsid w:val="00D02B24"/>
    <w:rsid w:val="00D043A7"/>
    <w:rsid w:val="00D07C53"/>
    <w:rsid w:val="00D1190E"/>
    <w:rsid w:val="00D15F61"/>
    <w:rsid w:val="00D179CC"/>
    <w:rsid w:val="00D2051D"/>
    <w:rsid w:val="00D20913"/>
    <w:rsid w:val="00D219BC"/>
    <w:rsid w:val="00D21B09"/>
    <w:rsid w:val="00D2495F"/>
    <w:rsid w:val="00D3466D"/>
    <w:rsid w:val="00D35FF3"/>
    <w:rsid w:val="00D37478"/>
    <w:rsid w:val="00D4411B"/>
    <w:rsid w:val="00D4639D"/>
    <w:rsid w:val="00D463D2"/>
    <w:rsid w:val="00D51F37"/>
    <w:rsid w:val="00D571F5"/>
    <w:rsid w:val="00D57894"/>
    <w:rsid w:val="00D60412"/>
    <w:rsid w:val="00D60721"/>
    <w:rsid w:val="00D6120A"/>
    <w:rsid w:val="00D64402"/>
    <w:rsid w:val="00D644D2"/>
    <w:rsid w:val="00D72F96"/>
    <w:rsid w:val="00D740D9"/>
    <w:rsid w:val="00D7512A"/>
    <w:rsid w:val="00D75611"/>
    <w:rsid w:val="00D76319"/>
    <w:rsid w:val="00D775BA"/>
    <w:rsid w:val="00D80B62"/>
    <w:rsid w:val="00D82360"/>
    <w:rsid w:val="00D85BAB"/>
    <w:rsid w:val="00D86307"/>
    <w:rsid w:val="00D95038"/>
    <w:rsid w:val="00D953C7"/>
    <w:rsid w:val="00D95EC0"/>
    <w:rsid w:val="00D9739E"/>
    <w:rsid w:val="00D9750A"/>
    <w:rsid w:val="00DA113C"/>
    <w:rsid w:val="00DA25CD"/>
    <w:rsid w:val="00DA3962"/>
    <w:rsid w:val="00DA4DCE"/>
    <w:rsid w:val="00DA5EDA"/>
    <w:rsid w:val="00DA7241"/>
    <w:rsid w:val="00DB0405"/>
    <w:rsid w:val="00DB1CAE"/>
    <w:rsid w:val="00DC018E"/>
    <w:rsid w:val="00DC09E6"/>
    <w:rsid w:val="00DC1FA8"/>
    <w:rsid w:val="00DC28AA"/>
    <w:rsid w:val="00DC5761"/>
    <w:rsid w:val="00DD0167"/>
    <w:rsid w:val="00DD11D0"/>
    <w:rsid w:val="00DD486E"/>
    <w:rsid w:val="00DD4D91"/>
    <w:rsid w:val="00DD5F66"/>
    <w:rsid w:val="00DE218D"/>
    <w:rsid w:val="00DE4730"/>
    <w:rsid w:val="00DE6628"/>
    <w:rsid w:val="00DE71CA"/>
    <w:rsid w:val="00DF22DC"/>
    <w:rsid w:val="00DF2644"/>
    <w:rsid w:val="00DF3914"/>
    <w:rsid w:val="00E00DD7"/>
    <w:rsid w:val="00E04741"/>
    <w:rsid w:val="00E1010F"/>
    <w:rsid w:val="00E117E0"/>
    <w:rsid w:val="00E13FA7"/>
    <w:rsid w:val="00E1726A"/>
    <w:rsid w:val="00E17423"/>
    <w:rsid w:val="00E23453"/>
    <w:rsid w:val="00E23769"/>
    <w:rsid w:val="00E243A2"/>
    <w:rsid w:val="00E30080"/>
    <w:rsid w:val="00E31066"/>
    <w:rsid w:val="00E32AD7"/>
    <w:rsid w:val="00E36F7F"/>
    <w:rsid w:val="00E437E1"/>
    <w:rsid w:val="00E44652"/>
    <w:rsid w:val="00E45018"/>
    <w:rsid w:val="00E45AFD"/>
    <w:rsid w:val="00E50BF8"/>
    <w:rsid w:val="00E564E9"/>
    <w:rsid w:val="00E57CE2"/>
    <w:rsid w:val="00E642AC"/>
    <w:rsid w:val="00E648FD"/>
    <w:rsid w:val="00E671A0"/>
    <w:rsid w:val="00E75043"/>
    <w:rsid w:val="00E82789"/>
    <w:rsid w:val="00E838DE"/>
    <w:rsid w:val="00E8433C"/>
    <w:rsid w:val="00E869AD"/>
    <w:rsid w:val="00E91191"/>
    <w:rsid w:val="00E92237"/>
    <w:rsid w:val="00E92471"/>
    <w:rsid w:val="00E938DD"/>
    <w:rsid w:val="00E941A4"/>
    <w:rsid w:val="00E94885"/>
    <w:rsid w:val="00E97641"/>
    <w:rsid w:val="00EA286B"/>
    <w:rsid w:val="00EA3863"/>
    <w:rsid w:val="00EA413D"/>
    <w:rsid w:val="00EA522B"/>
    <w:rsid w:val="00EB07D5"/>
    <w:rsid w:val="00EB12DF"/>
    <w:rsid w:val="00EB2991"/>
    <w:rsid w:val="00EB3FC4"/>
    <w:rsid w:val="00EB486C"/>
    <w:rsid w:val="00EC3F05"/>
    <w:rsid w:val="00ED001F"/>
    <w:rsid w:val="00ED08A2"/>
    <w:rsid w:val="00ED1CD0"/>
    <w:rsid w:val="00EE1EC8"/>
    <w:rsid w:val="00EE3666"/>
    <w:rsid w:val="00EE3BCA"/>
    <w:rsid w:val="00EE4DEC"/>
    <w:rsid w:val="00EE5981"/>
    <w:rsid w:val="00EE70F3"/>
    <w:rsid w:val="00EF1524"/>
    <w:rsid w:val="00EF29E2"/>
    <w:rsid w:val="00EF5AE8"/>
    <w:rsid w:val="00EF62D1"/>
    <w:rsid w:val="00EF7422"/>
    <w:rsid w:val="00F00C8C"/>
    <w:rsid w:val="00F04834"/>
    <w:rsid w:val="00F10ACC"/>
    <w:rsid w:val="00F10E1B"/>
    <w:rsid w:val="00F110A0"/>
    <w:rsid w:val="00F1247E"/>
    <w:rsid w:val="00F14AF7"/>
    <w:rsid w:val="00F14E7B"/>
    <w:rsid w:val="00F23AE8"/>
    <w:rsid w:val="00F26089"/>
    <w:rsid w:val="00F2669D"/>
    <w:rsid w:val="00F26727"/>
    <w:rsid w:val="00F270D9"/>
    <w:rsid w:val="00F31E90"/>
    <w:rsid w:val="00F320A9"/>
    <w:rsid w:val="00F3320F"/>
    <w:rsid w:val="00F33647"/>
    <w:rsid w:val="00F34D7C"/>
    <w:rsid w:val="00F35522"/>
    <w:rsid w:val="00F35DEC"/>
    <w:rsid w:val="00F461A7"/>
    <w:rsid w:val="00F50FDC"/>
    <w:rsid w:val="00F5147C"/>
    <w:rsid w:val="00F52881"/>
    <w:rsid w:val="00F5558B"/>
    <w:rsid w:val="00F61D90"/>
    <w:rsid w:val="00F6625E"/>
    <w:rsid w:val="00F76168"/>
    <w:rsid w:val="00F7645E"/>
    <w:rsid w:val="00F839A8"/>
    <w:rsid w:val="00F85FC7"/>
    <w:rsid w:val="00F87D69"/>
    <w:rsid w:val="00F90927"/>
    <w:rsid w:val="00F94E2A"/>
    <w:rsid w:val="00F95683"/>
    <w:rsid w:val="00F959DA"/>
    <w:rsid w:val="00F9693F"/>
    <w:rsid w:val="00FA25D3"/>
    <w:rsid w:val="00FA75E7"/>
    <w:rsid w:val="00FB3C61"/>
    <w:rsid w:val="00FC08FD"/>
    <w:rsid w:val="00FC10F1"/>
    <w:rsid w:val="00FC2E03"/>
    <w:rsid w:val="00FC3875"/>
    <w:rsid w:val="00FD22D9"/>
    <w:rsid w:val="00FD3AE5"/>
    <w:rsid w:val="00FD6534"/>
    <w:rsid w:val="00FE0EFE"/>
    <w:rsid w:val="00FE6706"/>
    <w:rsid w:val="00FF006E"/>
    <w:rsid w:val="00FF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4E1CA7"/>
  <w15:docId w15:val="{E5BDA9DE-DDD9-4919-B3E6-76A8C773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DC"/>
  </w:style>
  <w:style w:type="paragraph" w:styleId="Titre1">
    <w:name w:val="heading 1"/>
    <w:basedOn w:val="Normal"/>
    <w:next w:val="Normal"/>
    <w:link w:val="Titre1Car"/>
    <w:uiPriority w:val="9"/>
    <w:qFormat/>
    <w:rsid w:val="00B13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3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5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2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50F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BCA"/>
  </w:style>
  <w:style w:type="paragraph" w:styleId="Pieddepage">
    <w:name w:val="footer"/>
    <w:basedOn w:val="Normal"/>
    <w:link w:val="PieddepageCar"/>
    <w:uiPriority w:val="99"/>
    <w:unhideWhenUsed/>
    <w:rsid w:val="00EE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BCA"/>
  </w:style>
  <w:style w:type="paragraph" w:styleId="Sansinterligne">
    <w:name w:val="No Spacing"/>
    <w:uiPriority w:val="1"/>
    <w:qFormat/>
    <w:rsid w:val="00C814B2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8366B8"/>
    <w:rPr>
      <w:b/>
      <w:bCs/>
      <w:i/>
      <w:iCs/>
      <w:spacing w:val="5"/>
    </w:rPr>
  </w:style>
  <w:style w:type="character" w:styleId="lev">
    <w:name w:val="Strong"/>
    <w:basedOn w:val="Policepardfaut"/>
    <w:uiPriority w:val="22"/>
    <w:qFormat/>
    <w:rsid w:val="00C350D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65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36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next w:val="Normal"/>
    <w:link w:val="CorpsdetexteCar"/>
    <w:uiPriority w:val="99"/>
    <w:rsid w:val="00523BF7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23BF7"/>
    <w:rPr>
      <w:rFonts w:ascii="Verdana" w:hAnsi="Verdana"/>
      <w:sz w:val="24"/>
      <w:szCs w:val="24"/>
    </w:rPr>
  </w:style>
  <w:style w:type="paragraph" w:customStyle="1" w:styleId="Default">
    <w:name w:val="Default"/>
    <w:rsid w:val="00523B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20A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942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134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823EC6"/>
    <w:pPr>
      <w:spacing w:after="0" w:line="240" w:lineRule="auto"/>
      <w:jc w:val="center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23E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rodepage">
    <w:name w:val="page number"/>
    <w:basedOn w:val="Policepardfaut"/>
    <w:uiPriority w:val="99"/>
    <w:rsid w:val="00216ABB"/>
    <w:rPr>
      <w:rFonts w:cs="Times New Roman"/>
    </w:rPr>
  </w:style>
  <w:style w:type="table" w:customStyle="1" w:styleId="Grilledutableau2">
    <w:name w:val="Grille du tableau2"/>
    <w:basedOn w:val="TableauNormal"/>
    <w:next w:val="Grilledutableau"/>
    <w:uiPriority w:val="39"/>
    <w:rsid w:val="00216A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5633E"/>
    <w:rPr>
      <w:color w:val="808080"/>
    </w:rPr>
  </w:style>
  <w:style w:type="character" w:styleId="Lienhypertexte">
    <w:name w:val="Hyperlink"/>
    <w:uiPriority w:val="99"/>
    <w:unhideWhenUsed/>
    <w:rsid w:val="00E3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gs\DIESE4\ACTION%20CES\CES54\CES%2015%2010%202020\Dutour\courbe%20temp&#233;rature%20voit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Simulation de l'évolution de la température dans l'habitacle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4928453148180812E-2"/>
          <c:y val="0.12456759026028548"/>
          <c:w val="0.90232227305932566"/>
          <c:h val="0.7833977931599860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Feuil1!$G$1</c:f>
              <c:strCache>
                <c:ptCount val="1"/>
                <c:pt idx="0">
                  <c:v>Température 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Feuil1!$F$2:$F$72</c:f>
              <c:numCache>
                <c:formatCode>General</c:formatCode>
                <c:ptCount val="7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</c:numCache>
            </c:numRef>
          </c:xVal>
          <c:yVal>
            <c:numRef>
              <c:f>Feuil1!$G$2:$G$72</c:f>
              <c:numCache>
                <c:formatCode>General</c:formatCode>
                <c:ptCount val="71"/>
                <c:pt idx="0">
                  <c:v>20</c:v>
                </c:pt>
                <c:pt idx="1">
                  <c:v>18.940386457142797</c:v>
                </c:pt>
                <c:pt idx="2">
                  <c:v>17.955624971632687</c:v>
                </c:pt>
                <c:pt idx="3">
                  <c:v>17.040427926557953</c:v>
                </c:pt>
                <c:pt idx="4">
                  <c:v>16.189881227039493</c:v>
                </c:pt>
                <c:pt idx="5">
                  <c:v>15.399417914297187</c:v>
                </c:pt>
                <c:pt idx="6">
                  <c:v>14.664793643642447</c:v>
                </c:pt>
                <c:pt idx="7">
                  <c:v>13.98206389472753</c:v>
                </c:pt>
                <c:pt idx="8">
                  <c:v>13.347562791683394</c:v>
                </c:pt>
                <c:pt idx="9">
                  <c:v>12.757883419422154</c:v>
                </c:pt>
                <c:pt idx="10">
                  <c:v>12.209859530413684</c:v>
                </c:pt>
                <c:pt idx="11">
                  <c:v>11.700548543712054</c:v>
                </c:pt>
                <c:pt idx="12">
                  <c:v>11.227215744946095</c:v>
                </c:pt>
                <c:pt idx="13">
                  <c:v>10.787319602436863</c:v>
                </c:pt>
                <c:pt idx="14">
                  <c:v>10.378498120597857</c:v>
                </c:pt>
                <c:pt idx="15">
                  <c:v>9.998556157343355</c:v>
                </c:pt>
                <c:pt idx="16">
                  <c:v>9.6454536374064723</c:v>
                </c:pt>
                <c:pt idx="17">
                  <c:v>9.3172945982790623</c:v>
                </c:pt>
                <c:pt idx="18">
                  <c:v>9.0123170099563445</c:v>
                </c:pt>
                <c:pt idx="19">
                  <c:v>8.7288833138239408</c:v>
                </c:pt>
                <c:pt idx="20">
                  <c:v>8.4654716298864674</c:v>
                </c:pt>
                <c:pt idx="21">
                  <c:v>8.220667585125458</c:v>
                </c:pt>
                <c:pt idx="22">
                  <c:v>7.9931567191094501</c:v>
                </c:pt>
                <c:pt idx="23">
                  <c:v>7.7817174260786217</c:v>
                </c:pt>
                <c:pt idx="24">
                  <c:v>7.58521439560697</c:v>
                </c:pt>
                <c:pt idx="25">
                  <c:v>7.4025925166220006</c:v>
                </c:pt>
                <c:pt idx="26">
                  <c:v>7.2328712120499974</c:v>
                </c:pt>
                <c:pt idx="27">
                  <c:v>7.0751391736670532</c:v>
                </c:pt>
                <c:pt idx="28">
                  <c:v>6.9285494688849791</c:v>
                </c:pt>
                <c:pt idx="29">
                  <c:v>6.7923149931982731</c:v>
                </c:pt>
                <c:pt idx="30">
                  <c:v>6.6657042438743455</c:v>
                </c:pt>
                <c:pt idx="31">
                  <c:v>6.5480373921940807</c:v>
                </c:pt>
                <c:pt idx="32">
                  <c:v>6.438682633152867</c:v>
                </c:pt>
                <c:pt idx="33">
                  <c:v>6.3370527930220515</c:v>
                </c:pt>
                <c:pt idx="34">
                  <c:v>6.2426021765553035</c:v>
                </c:pt>
                <c:pt idx="35">
                  <c:v>6.1548236369111811</c:v>
                </c:pt>
                <c:pt idx="36">
                  <c:v>6.0732458525590012</c:v>
                </c:pt>
                <c:pt idx="37">
                  <c:v>5.9974307965465457</c:v>
                </c:pt>
                <c:pt idx="38">
                  <c:v>5.9269713845409742</c:v>
                </c:pt>
                <c:pt idx="39">
                  <c:v>5.8614892890142603</c:v>
                </c:pt>
                <c:pt idx="40">
                  <c:v>5.8006329078365315</c:v>
                </c:pt>
                <c:pt idx="41">
                  <c:v>5.7440754763698161</c:v>
                </c:pt>
                <c:pt idx="42">
                  <c:v>5.6915133129251902</c:v>
                </c:pt>
                <c:pt idx="43">
                  <c:v>5.642664188162418</c:v>
                </c:pt>
                <c:pt idx="44">
                  <c:v>5.5972658096766699</c:v>
                </c:pt>
                <c:pt idx="45">
                  <c:v>5.5550744136354044</c:v>
                </c:pt>
                <c:pt idx="46">
                  <c:v>5.5158634559032986</c:v>
                </c:pt>
                <c:pt idx="47">
                  <c:v>5.4794223956272816</c:v>
                </c:pt>
                <c:pt idx="48">
                  <c:v>5.4455555647502338</c:v>
                </c:pt>
                <c:pt idx="49">
                  <c:v>5.414081117383251</c:v>
                </c:pt>
                <c:pt idx="50">
                  <c:v>5.384830053395202</c:v>
                </c:pt>
                <c:pt idx="51">
                  <c:v>5.3576453109768014</c:v>
                </c:pt>
                <c:pt idx="52">
                  <c:v>5.3323809233067747</c:v>
                </c:pt>
                <c:pt idx="53">
                  <c:v>5.3089012347918922</c:v>
                </c:pt>
                <c:pt idx="54">
                  <c:v>5.2870801726725052</c:v>
                </c:pt>
                <c:pt idx="55">
                  <c:v>5.266800570082534</c:v>
                </c:pt>
                <c:pt idx="56">
                  <c:v>5.2479535369291028</c:v>
                </c:pt>
                <c:pt idx="57">
                  <c:v>5.2304378752138074</c:v>
                </c:pt>
                <c:pt idx="58">
                  <c:v>5.214159535656222</c:v>
                </c:pt>
                <c:pt idx="59">
                  <c:v>5.1990311127019986</c:v>
                </c:pt>
                <c:pt idx="60">
                  <c:v>5.1849713752040669</c:v>
                </c:pt>
                <c:pt idx="61">
                  <c:v>5.1719048302569233</c:v>
                </c:pt>
                <c:pt idx="62">
                  <c:v>5.1597613178420705</c:v>
                </c:pt>
                <c:pt idx="63">
                  <c:v>5.1484756341080589</c:v>
                </c:pt>
                <c:pt idx="64">
                  <c:v>5.1379871812623783</c:v>
                </c:pt>
                <c:pt idx="65">
                  <c:v>5.1282396421952905</c:v>
                </c:pt>
                <c:pt idx="66">
                  <c:v>5.1191806780885383</c:v>
                </c:pt>
                <c:pt idx="67">
                  <c:v>5.1107616473852362</c:v>
                </c:pt>
                <c:pt idx="68">
                  <c:v>5.1029373446119983</c:v>
                </c:pt>
                <c:pt idx="69">
                  <c:v>5.0956657576508899</c:v>
                </c:pt>
                <c:pt idx="70">
                  <c:v>5.0889078421579175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4E3-4DBA-89E4-9F92BE785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4238272"/>
        <c:axId val="464240352"/>
      </c:scatterChart>
      <c:valAx>
        <c:axId val="464238272"/>
        <c:scaling>
          <c:orientation val="minMax"/>
          <c:max val="7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Temps en minute</a:t>
                </a:r>
              </a:p>
            </c:rich>
          </c:tx>
          <c:layout>
            <c:manualLayout>
              <c:xMode val="edge"/>
              <c:yMode val="edge"/>
              <c:x val="0.78277368106764444"/>
              <c:y val="0.833452552422832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4240352"/>
        <c:crosses val="autoZero"/>
        <c:crossBetween val="midCat"/>
      </c:valAx>
      <c:valAx>
        <c:axId val="4642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Température</a:t>
                </a:r>
                <a:r>
                  <a:rPr lang="fr-FR" baseline="0"/>
                  <a:t> en °C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9.050249184300925E-2"/>
              <c:y val="0.139767680173479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4238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Exame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1BE4-1F10-4DB9-B84F-E15AD294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Tagba Ibrahim ALAKE</dc:creator>
  <cp:lastModifiedBy>Jocelyn CLEMENT</cp:lastModifiedBy>
  <cp:revision>4</cp:revision>
  <cp:lastPrinted>2021-03-25T09:39:00Z</cp:lastPrinted>
  <dcterms:created xsi:type="dcterms:W3CDTF">2022-01-19T16:15:00Z</dcterms:created>
  <dcterms:modified xsi:type="dcterms:W3CDTF">2022-01-24T09:42:00Z</dcterms:modified>
</cp:coreProperties>
</file>