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94F3" w14:textId="77777777" w:rsidR="00630411" w:rsidRDefault="00630411" w:rsidP="0063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Juin 2021 Métropole Sujet 1</w:t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  <w:t>Spécialité physique chimie</w:t>
      </w:r>
    </w:p>
    <w:p w14:paraId="42A869CC" w14:textId="4AB7E68C" w:rsidR="00630411" w:rsidRDefault="00630411" w:rsidP="0063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Correction ©</w:t>
      </w:r>
      <w:r>
        <w:rPr>
          <w:rFonts w:ascii="Arial,Bold" w:hAnsi="Arial,Bold" w:cs="Arial,Bold"/>
          <w:b/>
          <w:bCs/>
          <w:sz w:val="24"/>
          <w:szCs w:val="24"/>
        </w:rPr>
        <w:tab/>
      </w:r>
      <w:hyperlink r:id="rId4" w:history="1">
        <w:r w:rsidRPr="007E7648">
          <w:rPr>
            <w:rStyle w:val="Lienhypertexte"/>
            <w:rFonts w:ascii="Arial,Bold" w:hAnsi="Arial,Bold" w:cs="Arial,Bold"/>
            <w:b/>
            <w:bCs/>
            <w:sz w:val="24"/>
            <w:szCs w:val="24"/>
          </w:rPr>
          <w:t>https://labolycee.org</w:t>
        </w:r>
      </w:hyperlink>
      <w:r>
        <w:rPr>
          <w:rFonts w:ascii="Arial,Bold" w:hAnsi="Arial,Bold" w:cs="Arial,Bold"/>
          <w:b/>
          <w:bCs/>
          <w:sz w:val="24"/>
          <w:szCs w:val="24"/>
        </w:rPr>
        <w:t xml:space="preserve"> </w:t>
      </w:r>
    </w:p>
    <w:p w14:paraId="51EF9FC9" w14:textId="77777777" w:rsidR="00630411" w:rsidRDefault="00630411" w:rsidP="0063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>Exercice B DEGRÉ D’HYDRATATION DU CHLORURE DE MAGNÉSIUM (5 points)</w:t>
      </w:r>
    </w:p>
    <w:p w14:paraId="70D1B257" w14:textId="77777777" w:rsidR="00630411" w:rsidRDefault="00630411" w:rsidP="0063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31C164" w14:textId="77777777" w:rsidR="001D1F20" w:rsidRPr="001D1F20" w:rsidRDefault="001D1F20" w:rsidP="001D1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D1F20">
        <w:rPr>
          <w:rFonts w:ascii="Arial" w:hAnsi="Arial" w:cs="Arial"/>
          <w:b/>
          <w:bCs/>
          <w:sz w:val="20"/>
          <w:szCs w:val="20"/>
        </w:rPr>
        <w:t>1. Écrire l’équation de la réaction modélisant la dissolution de la poudre du sachet dans l’eau.</w:t>
      </w:r>
    </w:p>
    <w:p w14:paraId="20BDA852" w14:textId="154D790D" w:rsidR="00B70A6B" w:rsidRPr="00504999" w:rsidRDefault="006B5484" w:rsidP="001D612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B4CBD">
        <w:rPr>
          <w:rFonts w:ascii="Arial" w:hAnsi="Arial" w:cs="Arial"/>
          <w:sz w:val="20"/>
          <w:szCs w:val="20"/>
        </w:rPr>
        <w:t>MgCℓ</w:t>
      </w:r>
      <w:r w:rsidRPr="005133C3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504999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AE"/>
      </w:r>
      <w:r>
        <w:rPr>
          <w:rFonts w:ascii="Arial" w:hAnsi="Arial" w:cs="Arial"/>
          <w:sz w:val="20"/>
          <w:szCs w:val="20"/>
        </w:rPr>
        <w:t xml:space="preserve">  </w:t>
      </w:r>
      <w:r w:rsidRPr="00CB4CBD">
        <w:rPr>
          <w:rFonts w:ascii="Arial" w:hAnsi="Arial" w:cs="Arial"/>
          <w:sz w:val="20"/>
          <w:szCs w:val="20"/>
        </w:rPr>
        <w:t>Mg</w:t>
      </w:r>
      <w:r w:rsidRPr="00033F39">
        <w:rPr>
          <w:rFonts w:ascii="Arial" w:hAnsi="Arial" w:cs="Arial"/>
          <w:sz w:val="20"/>
          <w:szCs w:val="20"/>
          <w:vertAlign w:val="superscript"/>
        </w:rPr>
        <w:t>2+</w:t>
      </w:r>
      <w:r w:rsidRPr="00504999">
        <w:rPr>
          <w:rFonts w:ascii="Arial" w:hAnsi="Arial" w:cs="Arial"/>
          <w:sz w:val="20"/>
          <w:szCs w:val="20"/>
        </w:rPr>
        <w:t>(aq)</w:t>
      </w:r>
      <w:r>
        <w:rPr>
          <w:rFonts w:ascii="Arial" w:hAnsi="Arial" w:cs="Arial"/>
          <w:sz w:val="20"/>
          <w:szCs w:val="20"/>
        </w:rPr>
        <w:t xml:space="preserve">  +  2 </w:t>
      </w:r>
      <w:r w:rsidRPr="00CB4CBD">
        <w:rPr>
          <w:rFonts w:ascii="Arial" w:hAnsi="Arial" w:cs="Arial"/>
          <w:sz w:val="20"/>
          <w:szCs w:val="20"/>
        </w:rPr>
        <w:t>Cℓ</w:t>
      </w:r>
      <w:r w:rsidRPr="00033F39">
        <w:rPr>
          <w:rFonts w:ascii="Arial" w:hAnsi="Arial" w:cs="Arial"/>
          <w:sz w:val="20"/>
          <w:szCs w:val="20"/>
          <w:vertAlign w:val="superscript"/>
        </w:rPr>
        <w:t>–</w:t>
      </w:r>
      <w:r w:rsidRPr="00504999">
        <w:rPr>
          <w:rFonts w:ascii="Arial" w:hAnsi="Arial" w:cs="Arial"/>
          <w:sz w:val="20"/>
          <w:szCs w:val="20"/>
        </w:rPr>
        <w:t>(aq)</w:t>
      </w:r>
    </w:p>
    <w:p w14:paraId="2F051FAE" w14:textId="77777777"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705A9">
        <w:rPr>
          <w:rFonts w:ascii="Arial" w:hAnsi="Arial" w:cs="Arial"/>
          <w:b/>
          <w:bCs/>
          <w:sz w:val="20"/>
          <w:szCs w:val="20"/>
        </w:rPr>
        <w:t>2. Décrire précisément un protocole expérimental à mettre en œuvre pour préparer 100,0 mL de solution aqueuse S</w:t>
      </w:r>
      <w:r w:rsidRPr="00D705A9"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 w:rsidRPr="00D705A9">
        <w:rPr>
          <w:rFonts w:ascii="Arial" w:hAnsi="Arial" w:cs="Arial"/>
          <w:b/>
          <w:bCs/>
          <w:sz w:val="13"/>
          <w:szCs w:val="13"/>
        </w:rPr>
        <w:t xml:space="preserve"> </w:t>
      </w:r>
      <w:r w:rsidRPr="00D705A9">
        <w:rPr>
          <w:rFonts w:ascii="Arial" w:hAnsi="Arial" w:cs="Arial"/>
          <w:b/>
          <w:bCs/>
          <w:sz w:val="20"/>
          <w:szCs w:val="20"/>
        </w:rPr>
        <w:t>à partir de la solution aqueuse S</w:t>
      </w:r>
      <w:r w:rsidRPr="00D705A9">
        <w:rPr>
          <w:rFonts w:ascii="Arial" w:hAnsi="Arial" w:cs="Arial"/>
          <w:b/>
          <w:bCs/>
          <w:sz w:val="20"/>
          <w:szCs w:val="20"/>
          <w:vertAlign w:val="subscript"/>
        </w:rPr>
        <w:t>1</w:t>
      </w:r>
      <w:r w:rsidRPr="00D705A9">
        <w:rPr>
          <w:rFonts w:ascii="Arial" w:hAnsi="Arial" w:cs="Arial"/>
          <w:b/>
          <w:bCs/>
          <w:sz w:val="20"/>
          <w:szCs w:val="20"/>
        </w:rPr>
        <w:t>.</w:t>
      </w:r>
    </w:p>
    <w:p w14:paraId="27FE61FA" w14:textId="77777777" w:rsidR="00BE79F6" w:rsidRDefault="00BE79F6" w:rsidP="00C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EF11EE" w14:textId="73D0B00A" w:rsidR="006B5484" w:rsidRDefault="006B5484" w:rsidP="00C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5484">
        <w:rPr>
          <w:rFonts w:ascii="Arial" w:hAnsi="Arial" w:cs="Arial"/>
          <w:sz w:val="20"/>
          <w:szCs w:val="20"/>
        </w:rPr>
        <w:t xml:space="preserve">Le facteur de dilution est </w:t>
      </w:r>
      <w:r w:rsidRPr="006B5484">
        <w:rPr>
          <w:rFonts w:ascii="Arial" w:hAnsi="Arial" w:cs="Arial"/>
          <w:i/>
          <w:iCs/>
          <w:sz w:val="20"/>
          <w:szCs w:val="20"/>
        </w:rPr>
        <w:t xml:space="preserve">F </w:t>
      </w:r>
      <w:r w:rsidRPr="006B5484">
        <w:rPr>
          <w:rFonts w:ascii="Arial" w:hAnsi="Arial" w:cs="Arial"/>
          <w:sz w:val="20"/>
          <w:szCs w:val="20"/>
        </w:rPr>
        <w:t>= 5</w:t>
      </w:r>
    </w:p>
    <w:p w14:paraId="3C8F9D85" w14:textId="77777777" w:rsidR="006B5484" w:rsidRDefault="006B5484" w:rsidP="00C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</w:t>
      </w:r>
      <w:r w:rsidRPr="006B5484"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= </w:t>
      </w:r>
      <w:r w:rsidRPr="006B5484">
        <w:rPr>
          <w:rFonts w:ascii="Arial" w:hAnsi="Arial" w:cs="Arial"/>
          <w:position w:val="-30"/>
          <w:sz w:val="20"/>
          <w:szCs w:val="20"/>
        </w:rPr>
        <w:object w:dxaOrig="1359" w:dyaOrig="700" w14:anchorId="7E9353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34.5pt" o:ole="">
            <v:imagedata r:id="rId5" o:title=""/>
          </v:shape>
          <o:OLEObject Type="Embed" ProgID="Equation.DSMT4" ShapeID="_x0000_i1025" DrawAspect="Content" ObjectID="_1705741646" r:id="rId6"/>
        </w:object>
      </w:r>
      <w:r>
        <w:rPr>
          <w:rFonts w:ascii="Arial" w:hAnsi="Arial" w:cs="Arial"/>
          <w:sz w:val="20"/>
          <w:szCs w:val="20"/>
        </w:rPr>
        <w:t xml:space="preserve"> Soit </w:t>
      </w:r>
      <w:r w:rsidRPr="006B5484">
        <w:rPr>
          <w:rFonts w:ascii="Arial" w:hAnsi="Arial" w:cs="Arial"/>
          <w:position w:val="-24"/>
          <w:sz w:val="20"/>
          <w:szCs w:val="20"/>
        </w:rPr>
        <w:object w:dxaOrig="1180" w:dyaOrig="639" w14:anchorId="74FE88C9">
          <v:shape id="_x0000_i1026" type="#_x0000_t75" style="width:59.25pt;height:32.25pt" o:ole="">
            <v:imagedata r:id="rId7" o:title=""/>
          </v:shape>
          <o:OLEObject Type="Embed" ProgID="Equation.DSMT4" ShapeID="_x0000_i1026" DrawAspect="Content" ObjectID="_1705741647" r:id="rId8"/>
        </w:object>
      </w:r>
      <w:r>
        <w:rPr>
          <w:rFonts w:ascii="Arial" w:hAnsi="Arial" w:cs="Arial"/>
          <w:sz w:val="20"/>
          <w:szCs w:val="20"/>
        </w:rPr>
        <w:tab/>
      </w:r>
      <w:r w:rsidRPr="006B5484">
        <w:rPr>
          <w:rFonts w:ascii="Arial" w:hAnsi="Arial" w:cs="Arial"/>
          <w:position w:val="-24"/>
          <w:sz w:val="20"/>
          <w:szCs w:val="20"/>
        </w:rPr>
        <w:object w:dxaOrig="1219" w:dyaOrig="620" w14:anchorId="63D27EFA">
          <v:shape id="_x0000_i1027" type="#_x0000_t75" style="width:60.75pt;height:30.75pt" o:ole="">
            <v:imagedata r:id="rId9" o:title=""/>
          </v:shape>
          <o:OLEObject Type="Embed" ProgID="Equation.DSMT4" ShapeID="_x0000_i1027" DrawAspect="Content" ObjectID="_1705741648" r:id="rId10"/>
        </w:object>
      </w:r>
      <w:r>
        <w:rPr>
          <w:rFonts w:ascii="Arial" w:hAnsi="Arial" w:cs="Arial"/>
          <w:sz w:val="20"/>
          <w:szCs w:val="20"/>
        </w:rPr>
        <w:t xml:space="preserve"> = 20 mL</w:t>
      </w:r>
    </w:p>
    <w:p w14:paraId="6C9ACAC9" w14:textId="77777777" w:rsidR="00417814" w:rsidRDefault="00417814" w:rsidP="00EE6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va prélever un volume </w:t>
      </w:r>
      <w:r w:rsidRPr="00EE6248">
        <w:rPr>
          <w:rFonts w:ascii="Arial" w:hAnsi="Arial" w:cs="Arial"/>
          <w:i/>
          <w:iCs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mère</w:t>
      </w:r>
      <w:r>
        <w:rPr>
          <w:rFonts w:ascii="Arial" w:hAnsi="Arial" w:cs="Arial"/>
          <w:sz w:val="20"/>
          <w:szCs w:val="20"/>
        </w:rPr>
        <w:t xml:space="preserve"> = 20 mL de la solution mère S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à l’aide d’une pipette jaugée de 20 mL munie d’un pipeteur.</w:t>
      </w:r>
    </w:p>
    <w:p w14:paraId="09626833" w14:textId="77777777" w:rsidR="00417814" w:rsidRDefault="00417814" w:rsidP="00EE6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verse cette solution dans une fiole jaugée de 100 mL et on ajoute un peu d’eau distillée.</w:t>
      </w:r>
    </w:p>
    <w:p w14:paraId="1F4424A7" w14:textId="75D63989" w:rsidR="001D6127" w:rsidRDefault="00417814" w:rsidP="00EE6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agite puis on complète jusqu’au trait de jauge.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17814">
        <w:rPr>
          <w:rFonts w:ascii="Arial" w:hAnsi="Arial" w:cs="Arial"/>
          <w:sz w:val="20"/>
          <w:szCs w:val="20"/>
        </w:rPr>
        <w:t>La solution fille S</w:t>
      </w:r>
      <w:r w:rsidRPr="00417814">
        <w:rPr>
          <w:rFonts w:ascii="Arial" w:hAnsi="Arial" w:cs="Arial"/>
          <w:sz w:val="20"/>
          <w:szCs w:val="20"/>
          <w:vertAlign w:val="subscript"/>
        </w:rPr>
        <w:t>2</w:t>
      </w:r>
      <w:r w:rsidRPr="00417814">
        <w:rPr>
          <w:rFonts w:ascii="Arial" w:hAnsi="Arial" w:cs="Arial"/>
          <w:sz w:val="20"/>
          <w:szCs w:val="20"/>
        </w:rPr>
        <w:t xml:space="preserve"> est prête.</w:t>
      </w:r>
    </w:p>
    <w:p w14:paraId="5141B776" w14:textId="77777777" w:rsidR="00EE6248" w:rsidRDefault="00EE6248" w:rsidP="00EE6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50329A" w14:textId="33B210F8" w:rsidR="00EE6248" w:rsidRPr="00EE6248" w:rsidRDefault="00EE6248" w:rsidP="00EE6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E6248">
        <w:rPr>
          <w:rFonts w:ascii="Arial" w:hAnsi="Arial" w:cs="Arial"/>
          <w:b/>
          <w:bCs/>
          <w:sz w:val="20"/>
          <w:szCs w:val="20"/>
        </w:rPr>
        <w:t>3. Les ions magnésium Mg</w:t>
      </w:r>
      <w:r w:rsidRPr="00EE6248">
        <w:rPr>
          <w:rFonts w:ascii="Arial" w:hAnsi="Arial" w:cs="Arial"/>
          <w:b/>
          <w:bCs/>
          <w:sz w:val="20"/>
          <w:szCs w:val="20"/>
          <w:vertAlign w:val="superscript"/>
        </w:rPr>
        <w:t>2+</w:t>
      </w:r>
      <w:r w:rsidRPr="00EE6248">
        <w:rPr>
          <w:rFonts w:ascii="Arial" w:hAnsi="Arial" w:cs="Arial"/>
          <w:b/>
          <w:bCs/>
          <w:sz w:val="20"/>
          <w:szCs w:val="20"/>
        </w:rPr>
        <w:t xml:space="preserve"> et nitrate NO</w:t>
      </w:r>
      <w:r w:rsidRPr="00EE6248">
        <w:rPr>
          <w:rFonts w:ascii="Arial" w:hAnsi="Arial" w:cs="Arial"/>
          <w:b/>
          <w:bCs/>
          <w:sz w:val="20"/>
          <w:szCs w:val="20"/>
          <w:vertAlign w:val="subscript"/>
        </w:rPr>
        <w:t>3</w:t>
      </w:r>
      <w:r w:rsidRPr="00EE6248">
        <w:rPr>
          <w:rFonts w:ascii="Arial" w:hAnsi="Arial" w:cs="Arial"/>
          <w:b/>
          <w:bCs/>
          <w:sz w:val="20"/>
          <w:szCs w:val="20"/>
          <w:vertAlign w:val="superscript"/>
        </w:rPr>
        <w:t xml:space="preserve"> –</w:t>
      </w:r>
      <w:r w:rsidRPr="00EE6248">
        <w:rPr>
          <w:rFonts w:ascii="Arial" w:hAnsi="Arial" w:cs="Arial"/>
          <w:b/>
          <w:bCs/>
          <w:sz w:val="20"/>
          <w:szCs w:val="20"/>
        </w:rPr>
        <w:t xml:space="preserve"> sont des espèces spectatrices lors du titrage. Indiquer la signification de l’adjectif « spectatrice » donné à ces espèces.</w:t>
      </w:r>
    </w:p>
    <w:p w14:paraId="366A3A6D" w14:textId="77777777" w:rsidR="00EE6248" w:rsidRDefault="00EE6248" w:rsidP="00EE6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3ED005" w14:textId="56394E18" w:rsidR="009F61FB" w:rsidRDefault="00417814" w:rsidP="00B70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814">
        <w:rPr>
          <w:rFonts w:ascii="Arial" w:hAnsi="Arial" w:cs="Arial"/>
          <w:sz w:val="20"/>
          <w:szCs w:val="20"/>
        </w:rPr>
        <w:t>Des ions spectateurs (ou des espèces spectatrices)</w:t>
      </w:r>
      <w:r>
        <w:rPr>
          <w:rFonts w:ascii="Arial" w:hAnsi="Arial" w:cs="Arial"/>
          <w:sz w:val="20"/>
          <w:szCs w:val="20"/>
        </w:rPr>
        <w:t xml:space="preserve"> sont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17814">
        <w:rPr>
          <w:rFonts w:ascii="Arial" w:hAnsi="Arial" w:cs="Arial"/>
          <w:sz w:val="20"/>
          <w:szCs w:val="20"/>
        </w:rPr>
        <w:t>des ions présents dans une solution mais qui ne participent pas à la réaction chimiqu</w:t>
      </w:r>
      <w:r>
        <w:rPr>
          <w:rFonts w:ascii="Arial" w:hAnsi="Arial" w:cs="Arial"/>
          <w:sz w:val="20"/>
          <w:szCs w:val="20"/>
        </w:rPr>
        <w:t>e</w:t>
      </w:r>
      <w:r w:rsidRPr="00417814">
        <w:rPr>
          <w:rFonts w:ascii="Arial" w:hAnsi="Arial" w:cs="Arial"/>
          <w:sz w:val="20"/>
          <w:szCs w:val="20"/>
        </w:rPr>
        <w:t>.</w:t>
      </w:r>
    </w:p>
    <w:p w14:paraId="1F16EF2B" w14:textId="77777777" w:rsidR="00BE79F6" w:rsidRDefault="00BE79F6" w:rsidP="00BE79F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158D5CC3" w14:textId="6B2C571D" w:rsidR="00BE79F6" w:rsidRPr="00BE79F6" w:rsidRDefault="00BE79F6" w:rsidP="00BE79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79F6">
        <w:rPr>
          <w:rFonts w:ascii="Arial,Bold" w:hAnsi="Arial,Bold" w:cs="Arial,Bold"/>
          <w:b/>
          <w:bCs/>
          <w:sz w:val="20"/>
          <w:szCs w:val="20"/>
        </w:rPr>
        <w:t xml:space="preserve">4. </w:t>
      </w:r>
      <w:r w:rsidRPr="00BE79F6">
        <w:rPr>
          <w:rFonts w:ascii="Arial" w:hAnsi="Arial" w:cs="Arial"/>
          <w:b/>
          <w:bCs/>
          <w:sz w:val="20"/>
          <w:szCs w:val="20"/>
        </w:rPr>
        <w:t>En utilisant les conductivités molaires ioniques, justifier l’allure de la courbe obtenue et déterminer la valeur du volume à l’équivalence du titrage.</w:t>
      </w:r>
    </w:p>
    <w:p w14:paraId="48BF0FE1" w14:textId="750DF9AD" w:rsidR="00F77246" w:rsidRDefault="00CB4CBD" w:rsidP="0098554A">
      <w:p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F77246">
        <w:rPr>
          <w:rFonts w:ascii="Arial,Bold" w:hAnsi="Arial,Bold" w:cs="Arial,Bold"/>
          <w:sz w:val="20"/>
          <w:szCs w:val="20"/>
        </w:rPr>
        <w:t>Déterminons comment évolue la concentration</w:t>
      </w:r>
      <w:r w:rsidR="001D6C58">
        <w:rPr>
          <w:rFonts w:ascii="Arial,Bold" w:hAnsi="Arial,Bold" w:cs="Arial,Bold"/>
          <w:sz w:val="20"/>
          <w:szCs w:val="20"/>
        </w:rPr>
        <w:t xml:space="preserve"> en quantité</w:t>
      </w:r>
      <w:r w:rsidR="00F77246">
        <w:rPr>
          <w:rFonts w:ascii="Arial,Bold" w:hAnsi="Arial,Bold" w:cs="Arial,Bold"/>
          <w:sz w:val="20"/>
          <w:szCs w:val="20"/>
        </w:rPr>
        <w:t xml:space="preserve"> des ions en solution au cours du titrage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906"/>
        <w:gridCol w:w="1907"/>
        <w:gridCol w:w="1906"/>
        <w:gridCol w:w="1907"/>
      </w:tblGrid>
      <w:tr w:rsidR="00134BCD" w14:paraId="38BC6485" w14:textId="77777777" w:rsidTr="00E53397">
        <w:trPr>
          <w:trHeight w:val="460"/>
        </w:trPr>
        <w:tc>
          <w:tcPr>
            <w:tcW w:w="2830" w:type="dxa"/>
            <w:vAlign w:val="center"/>
          </w:tcPr>
          <w:p w14:paraId="64D11030" w14:textId="77777777" w:rsidR="00134BCD" w:rsidRDefault="00134BCD" w:rsidP="00E53397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>
              <w:rPr>
                <w:rFonts w:ascii="Arial,Bold" w:hAnsi="Arial,Bold" w:cs="Arial,Bold"/>
                <w:sz w:val="20"/>
                <w:szCs w:val="20"/>
              </w:rPr>
              <w:t>Ions présents</w:t>
            </w:r>
          </w:p>
        </w:tc>
        <w:tc>
          <w:tcPr>
            <w:tcW w:w="1906" w:type="dxa"/>
            <w:vAlign w:val="center"/>
          </w:tcPr>
          <w:p w14:paraId="4366FF64" w14:textId="77777777" w:rsidR="00134BCD" w:rsidRDefault="00E53397" w:rsidP="00E53397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</w:rPr>
            </w:pPr>
            <w:r w:rsidRPr="00CB4CBD">
              <w:rPr>
                <w:rFonts w:ascii="Arial" w:hAnsi="Arial" w:cs="Arial"/>
                <w:sz w:val="20"/>
                <w:szCs w:val="20"/>
              </w:rPr>
              <w:t>Mg</w:t>
            </w:r>
            <w:r w:rsidRPr="00033F39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907" w:type="dxa"/>
            <w:vAlign w:val="center"/>
          </w:tcPr>
          <w:p w14:paraId="61608621" w14:textId="77777777" w:rsidR="00134BCD" w:rsidRDefault="00E53397" w:rsidP="00E53397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</w:rPr>
            </w:pPr>
            <w:r w:rsidRPr="00CB4CBD">
              <w:rPr>
                <w:rFonts w:ascii="Arial" w:hAnsi="Arial" w:cs="Arial"/>
                <w:sz w:val="20"/>
                <w:szCs w:val="20"/>
              </w:rPr>
              <w:t>Cℓ</w:t>
            </w:r>
            <w:r w:rsidRPr="00033F39">
              <w:rPr>
                <w:rFonts w:ascii="Arial" w:hAnsi="Arial" w:cs="Arial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906" w:type="dxa"/>
            <w:vAlign w:val="center"/>
          </w:tcPr>
          <w:p w14:paraId="4F0681EB" w14:textId="77777777" w:rsidR="00134BCD" w:rsidRDefault="00E53397" w:rsidP="00E53397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</w:rPr>
            </w:pPr>
            <w:r w:rsidRPr="00CB4CBD">
              <w:rPr>
                <w:rFonts w:ascii="Arial" w:hAnsi="Arial" w:cs="Arial"/>
                <w:sz w:val="20"/>
                <w:szCs w:val="20"/>
              </w:rPr>
              <w:t>Ag</w:t>
            </w:r>
            <w:r w:rsidRPr="00033F39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907" w:type="dxa"/>
            <w:vAlign w:val="center"/>
          </w:tcPr>
          <w:p w14:paraId="47B2FDB8" w14:textId="77777777" w:rsidR="00134BCD" w:rsidRDefault="00E53397" w:rsidP="00E53397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</w:rPr>
            </w:pPr>
            <w:r w:rsidRPr="00CB4CBD">
              <w:rPr>
                <w:rFonts w:ascii="Arial" w:hAnsi="Arial" w:cs="Arial"/>
                <w:sz w:val="20"/>
                <w:szCs w:val="20"/>
              </w:rPr>
              <w:t>NO</w:t>
            </w:r>
            <w:r w:rsidRPr="00033F3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5133C3">
              <w:rPr>
                <w:rFonts w:ascii="Arial" w:hAnsi="Arial" w:cs="Arial"/>
                <w:sz w:val="20"/>
                <w:szCs w:val="20"/>
                <w:vertAlign w:val="superscript"/>
              </w:rPr>
              <w:t>–</w:t>
            </w:r>
          </w:p>
        </w:tc>
      </w:tr>
      <w:tr w:rsidR="005E31E2" w14:paraId="65D014C9" w14:textId="77777777" w:rsidTr="002725C9">
        <w:trPr>
          <w:trHeight w:val="460"/>
        </w:trPr>
        <w:tc>
          <w:tcPr>
            <w:tcW w:w="2830" w:type="dxa"/>
            <w:vAlign w:val="center"/>
          </w:tcPr>
          <w:p w14:paraId="2E6912A4" w14:textId="77777777" w:rsidR="005E31E2" w:rsidRDefault="005E31E2" w:rsidP="00E53397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>
              <w:rPr>
                <w:rFonts w:ascii="Arial,Bold" w:hAnsi="Arial,Bold" w:cs="Arial,Bold"/>
                <w:sz w:val="20"/>
                <w:szCs w:val="20"/>
              </w:rPr>
              <w:t>Evolution de la concentration avant l’équivalence</w:t>
            </w:r>
          </w:p>
        </w:tc>
        <w:tc>
          <w:tcPr>
            <w:tcW w:w="1906" w:type="dxa"/>
            <w:vMerge w:val="restart"/>
            <w:vAlign w:val="center"/>
          </w:tcPr>
          <w:p w14:paraId="0FFCECA1" w14:textId="77777777" w:rsidR="005E31E2" w:rsidRDefault="005E31E2" w:rsidP="002725C9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sz w:val="20"/>
                <w:szCs w:val="20"/>
              </w:rPr>
            </w:pPr>
            <w:r w:rsidRPr="00E53397">
              <w:rPr>
                <w:rFonts w:ascii="Arial,Bold" w:hAnsi="Arial,Bold" w:cs="Arial,Bold"/>
                <w:b/>
                <w:bCs/>
                <w:sz w:val="20"/>
                <w:szCs w:val="20"/>
              </w:rPr>
              <w:t>Constante</w:t>
            </w:r>
            <w:r>
              <w:rPr>
                <w:rFonts w:ascii="Arial,Bold" w:hAnsi="Arial,Bold" w:cs="Arial,Bold"/>
                <w:sz w:val="20"/>
                <w:szCs w:val="20"/>
              </w:rPr>
              <w:t xml:space="preserve"> (car ion spectateur présent dans le bécher)</w:t>
            </w:r>
          </w:p>
        </w:tc>
        <w:tc>
          <w:tcPr>
            <w:tcW w:w="1907" w:type="dxa"/>
            <w:vAlign w:val="center"/>
          </w:tcPr>
          <w:p w14:paraId="750EA82A" w14:textId="77777777" w:rsidR="005E31E2" w:rsidRPr="00E53397" w:rsidRDefault="005E31E2" w:rsidP="00BE79F6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</w:rPr>
            </w:pPr>
            <w:r w:rsidRPr="00E53397">
              <w:rPr>
                <w:rFonts w:ascii="Arial,Bold" w:hAnsi="Arial,Bold" w:cs="Arial,Bold"/>
                <w:b/>
                <w:bCs/>
                <w:sz w:val="20"/>
                <w:szCs w:val="20"/>
              </w:rPr>
              <w:t>Diminue</w:t>
            </w:r>
            <w:r>
              <w:rPr>
                <w:rFonts w:ascii="Arial,Bold" w:hAnsi="Arial,Bold" w:cs="Arial,Bold"/>
                <w:sz w:val="20"/>
                <w:szCs w:val="20"/>
              </w:rPr>
              <w:t xml:space="preserve"> (réagit avec les ions Ag</w:t>
            </w:r>
            <w:r>
              <w:rPr>
                <w:rFonts w:ascii="Arial,Bold" w:hAnsi="Arial,Bold" w:cs="Arial,Bold"/>
                <w:sz w:val="20"/>
                <w:szCs w:val="20"/>
                <w:vertAlign w:val="superscript"/>
              </w:rPr>
              <w:t>+</w:t>
            </w:r>
            <w:r>
              <w:rPr>
                <w:rFonts w:ascii="Arial,Bold" w:hAnsi="Arial,Bold" w:cs="Arial,Bold"/>
                <w:sz w:val="20"/>
                <w:szCs w:val="20"/>
              </w:rPr>
              <w:t xml:space="preserve"> versés)</w:t>
            </w:r>
          </w:p>
        </w:tc>
        <w:tc>
          <w:tcPr>
            <w:tcW w:w="1906" w:type="dxa"/>
            <w:vAlign w:val="center"/>
          </w:tcPr>
          <w:p w14:paraId="4E563EA1" w14:textId="77777777" w:rsidR="005E31E2" w:rsidRPr="00E53397" w:rsidRDefault="005E31E2" w:rsidP="00BE79F6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</w:rPr>
            </w:pPr>
            <w:r w:rsidRPr="00E53397">
              <w:rPr>
                <w:rFonts w:ascii="Arial,Bold" w:hAnsi="Arial,Bold" w:cs="Arial,Bold"/>
                <w:b/>
                <w:bCs/>
                <w:sz w:val="20"/>
                <w:szCs w:val="20"/>
              </w:rPr>
              <w:t>Nulle</w:t>
            </w:r>
            <w:r>
              <w:rPr>
                <w:rFonts w:ascii="Arial,Bold" w:hAnsi="Arial,Bold" w:cs="Arial,Bold"/>
                <w:sz w:val="20"/>
                <w:szCs w:val="20"/>
              </w:rPr>
              <w:t xml:space="preserve"> (réagit avec les ions </w:t>
            </w:r>
            <w:r w:rsidRPr="00CB4CBD">
              <w:rPr>
                <w:rFonts w:ascii="Arial" w:hAnsi="Arial" w:cs="Arial"/>
                <w:sz w:val="20"/>
                <w:szCs w:val="20"/>
              </w:rPr>
              <w:t>Cℓ</w:t>
            </w:r>
            <w:r w:rsidRPr="00033F39">
              <w:rPr>
                <w:rFonts w:ascii="Arial" w:hAnsi="Arial" w:cs="Arial"/>
                <w:sz w:val="20"/>
                <w:szCs w:val="20"/>
                <w:vertAlign w:val="superscript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du bécher)</w:t>
            </w:r>
          </w:p>
        </w:tc>
        <w:tc>
          <w:tcPr>
            <w:tcW w:w="1907" w:type="dxa"/>
            <w:vMerge w:val="restart"/>
            <w:vAlign w:val="center"/>
          </w:tcPr>
          <w:p w14:paraId="5DAD8B91" w14:textId="77777777" w:rsidR="005E31E2" w:rsidRDefault="005E31E2" w:rsidP="00BE79F6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</w:rPr>
            </w:pPr>
            <w:r w:rsidRPr="002725C9">
              <w:rPr>
                <w:rFonts w:ascii="Arial,Bold" w:hAnsi="Arial,Bold" w:cs="Arial,Bold"/>
                <w:b/>
                <w:bCs/>
                <w:sz w:val="20"/>
                <w:szCs w:val="20"/>
              </w:rPr>
              <w:t>Augmente</w:t>
            </w:r>
            <w:r>
              <w:rPr>
                <w:rFonts w:ascii="Arial,Bold" w:hAnsi="Arial,Bold" w:cs="Arial,Bold"/>
                <w:sz w:val="20"/>
                <w:szCs w:val="20"/>
              </w:rPr>
              <w:t xml:space="preserve"> (ion spectateur versé avec les ions argent)</w:t>
            </w:r>
          </w:p>
        </w:tc>
      </w:tr>
      <w:tr w:rsidR="005E31E2" w14:paraId="338D933E" w14:textId="77777777" w:rsidTr="005E31E2">
        <w:trPr>
          <w:trHeight w:val="460"/>
        </w:trPr>
        <w:tc>
          <w:tcPr>
            <w:tcW w:w="2830" w:type="dxa"/>
            <w:vAlign w:val="center"/>
          </w:tcPr>
          <w:p w14:paraId="7ABA5E6C" w14:textId="77777777" w:rsidR="005E31E2" w:rsidRDefault="005E31E2" w:rsidP="002725C9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>
              <w:rPr>
                <w:rFonts w:ascii="Arial,Bold" w:hAnsi="Arial,Bold" w:cs="Arial,Bold"/>
                <w:sz w:val="20"/>
                <w:szCs w:val="20"/>
              </w:rPr>
              <w:t>Evolution de la concentration après l’équivalence</w:t>
            </w:r>
          </w:p>
        </w:tc>
        <w:tc>
          <w:tcPr>
            <w:tcW w:w="1906" w:type="dxa"/>
            <w:vMerge/>
            <w:vAlign w:val="center"/>
          </w:tcPr>
          <w:p w14:paraId="5AC55BA8" w14:textId="77777777" w:rsidR="005E31E2" w:rsidRDefault="005E31E2" w:rsidP="005E31E2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605A10C6" w14:textId="77777777" w:rsidR="005E31E2" w:rsidRPr="005E31E2" w:rsidRDefault="005E31E2" w:rsidP="00BE79F6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</w:rPr>
            </w:pPr>
            <w:r w:rsidRPr="00E53397">
              <w:rPr>
                <w:rFonts w:ascii="Arial,Bold" w:hAnsi="Arial,Bold" w:cs="Arial,Bold"/>
                <w:b/>
                <w:bCs/>
                <w:sz w:val="20"/>
                <w:szCs w:val="20"/>
              </w:rPr>
              <w:t>Nulle</w:t>
            </w:r>
            <w:r>
              <w:rPr>
                <w:rFonts w:ascii="Arial,Bold" w:hAnsi="Arial,Bold" w:cs="Arial,Bold"/>
                <w:sz w:val="20"/>
                <w:szCs w:val="20"/>
              </w:rPr>
              <w:t xml:space="preserve"> (tous les ions chlorure ont réagi avec les ions argent)</w:t>
            </w:r>
          </w:p>
        </w:tc>
        <w:tc>
          <w:tcPr>
            <w:tcW w:w="1906" w:type="dxa"/>
            <w:vAlign w:val="center"/>
          </w:tcPr>
          <w:p w14:paraId="7A426679" w14:textId="77777777" w:rsidR="005E31E2" w:rsidRDefault="005E31E2" w:rsidP="00BE79F6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</w:rPr>
            </w:pPr>
            <w:r w:rsidRPr="005E31E2">
              <w:rPr>
                <w:rFonts w:ascii="Arial,Bold" w:hAnsi="Arial,Bold" w:cs="Arial,Bold"/>
                <w:b/>
                <w:bCs/>
                <w:sz w:val="20"/>
                <w:szCs w:val="20"/>
              </w:rPr>
              <w:t>Augmente</w:t>
            </w:r>
            <w:r>
              <w:rPr>
                <w:rFonts w:ascii="Arial,Bold" w:hAnsi="Arial,Bold" w:cs="Arial,Bold"/>
                <w:sz w:val="20"/>
                <w:szCs w:val="20"/>
              </w:rPr>
              <w:t xml:space="preserve"> (les ions argent sont versés mais ne réagissent plus)</w:t>
            </w:r>
          </w:p>
        </w:tc>
        <w:tc>
          <w:tcPr>
            <w:tcW w:w="1907" w:type="dxa"/>
            <w:vMerge/>
            <w:vAlign w:val="center"/>
          </w:tcPr>
          <w:p w14:paraId="60623B66" w14:textId="77777777" w:rsidR="005E31E2" w:rsidRDefault="005E31E2" w:rsidP="005E31E2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</w:p>
        </w:tc>
      </w:tr>
    </w:tbl>
    <w:p w14:paraId="59568D89" w14:textId="77777777" w:rsidR="00F77246" w:rsidRDefault="00665B88" w:rsidP="009F61FB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Bold" w:hAnsi="Arial,Bold" w:cs="Arial,Bold"/>
          <w:sz w:val="20"/>
          <w:szCs w:val="20"/>
        </w:rPr>
        <w:t>D’après la loi de K</w:t>
      </w:r>
      <w:r w:rsidR="001D6C58">
        <w:rPr>
          <w:rFonts w:ascii="Arial,Bold" w:hAnsi="Arial,Bold" w:cs="Arial,Bold"/>
          <w:sz w:val="20"/>
          <w:szCs w:val="20"/>
        </w:rPr>
        <w:t>oh</w:t>
      </w:r>
      <w:r>
        <w:rPr>
          <w:rFonts w:ascii="Arial,Bold" w:hAnsi="Arial,Bold" w:cs="Arial,Bold"/>
          <w:sz w:val="20"/>
          <w:szCs w:val="20"/>
        </w:rPr>
        <w:t>lraus</w:t>
      </w:r>
      <w:r w:rsidR="001D6C58">
        <w:rPr>
          <w:rFonts w:ascii="Arial,Bold" w:hAnsi="Arial,Bold" w:cs="Arial,Bold"/>
          <w:sz w:val="20"/>
          <w:szCs w:val="20"/>
        </w:rPr>
        <w:t>c</w:t>
      </w:r>
      <w:r>
        <w:rPr>
          <w:rFonts w:ascii="Arial,Bold" w:hAnsi="Arial,Bold" w:cs="Arial,Bold"/>
          <w:sz w:val="20"/>
          <w:szCs w:val="20"/>
        </w:rPr>
        <w:t>h</w:t>
      </w:r>
      <w:r w:rsidR="001D6C58">
        <w:rPr>
          <w:rFonts w:ascii="Arial,Bold" w:hAnsi="Arial,Bold" w:cs="Arial,Bold"/>
          <w:sz w:val="20"/>
          <w:szCs w:val="20"/>
        </w:rPr>
        <w:t xml:space="preserve"> : </w:t>
      </w:r>
      <w:r w:rsidR="001D6C58">
        <w:rPr>
          <w:rFonts w:ascii="Arial,Italic" w:hAnsi="Arial,Italic" w:cs="Arial,Italic"/>
          <w:i/>
          <w:iCs/>
          <w:sz w:val="20"/>
          <w:szCs w:val="20"/>
        </w:rPr>
        <w:sym w:font="Symbol" w:char="F073"/>
      </w:r>
      <w:r w:rsidR="001D6C58">
        <w:rPr>
          <w:rFonts w:ascii="Arial,Italic" w:hAnsi="Arial,Italic" w:cs="Arial,Italic"/>
          <w:i/>
          <w:iCs/>
          <w:sz w:val="20"/>
          <w:szCs w:val="20"/>
        </w:rPr>
        <w:t xml:space="preserve"> = </w:t>
      </w:r>
      <w:r w:rsidR="001D6C58" w:rsidRPr="001D6C58">
        <w:rPr>
          <w:rFonts w:ascii="Arial,Italic" w:hAnsi="Arial,Italic" w:cs="Arial,Italic"/>
          <w:i/>
          <w:iCs/>
          <w:position w:val="-28"/>
          <w:sz w:val="20"/>
          <w:szCs w:val="20"/>
        </w:rPr>
        <w:object w:dxaOrig="1040" w:dyaOrig="680" w14:anchorId="1D5E35AF">
          <v:shape id="_x0000_i1028" type="#_x0000_t75" style="width:51.75pt;height:33.75pt" o:ole="">
            <v:imagedata r:id="rId11" o:title=""/>
          </v:shape>
          <o:OLEObject Type="Embed" ProgID="Equation.DSMT4" ShapeID="_x0000_i1028" DrawAspect="Content" ObjectID="_1705741649" r:id="rId12"/>
        </w:object>
      </w:r>
    </w:p>
    <w:p w14:paraId="68809CB4" w14:textId="3F838342" w:rsidR="001D6C58" w:rsidRDefault="001D6C58" w:rsidP="009F6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C58">
        <w:rPr>
          <w:rFonts w:ascii="Arial,Italic" w:hAnsi="Arial,Italic" w:cs="Arial,Italic"/>
          <w:sz w:val="20"/>
          <w:szCs w:val="20"/>
        </w:rPr>
        <w:t>La conductivité dépend de la concentration en quantité</w:t>
      </w:r>
      <w:r w:rsidR="00BE79F6">
        <w:rPr>
          <w:rFonts w:ascii="Arial,Italic" w:hAnsi="Arial,Italic" w:cs="Arial,Italic"/>
          <w:sz w:val="20"/>
          <w:szCs w:val="20"/>
        </w:rPr>
        <w:t xml:space="preserve"> des ions</w:t>
      </w:r>
      <w:r>
        <w:rPr>
          <w:rFonts w:ascii="Arial,Italic" w:hAnsi="Arial,Italic" w:cs="Arial,Italic"/>
          <w:sz w:val="20"/>
          <w:szCs w:val="20"/>
        </w:rPr>
        <w:t xml:space="preserve">, or avant l’équivalence la concentration en quantité des ions chlorure </w:t>
      </w:r>
      <w:r w:rsidR="00BE79F6">
        <w:rPr>
          <w:rFonts w:ascii="Arial,Italic" w:hAnsi="Arial,Italic" w:cs="Arial,Italic"/>
          <w:sz w:val="20"/>
          <w:szCs w:val="20"/>
        </w:rPr>
        <w:t>diminue mais</w:t>
      </w:r>
      <w:r>
        <w:rPr>
          <w:rFonts w:ascii="Arial,Italic" w:hAnsi="Arial,Italic" w:cs="Arial,Italic"/>
          <w:sz w:val="20"/>
          <w:szCs w:val="20"/>
        </w:rPr>
        <w:t xml:space="preserve"> celle des ions nitrate augmente. Or </w:t>
      </w:r>
      <w:r w:rsidR="00702848">
        <w:rPr>
          <w:rFonts w:ascii="Arial,Italic" w:hAnsi="Arial,Italic" w:cs="Arial,Italic"/>
          <w:sz w:val="20"/>
          <w:szCs w:val="20"/>
        </w:rPr>
        <w:sym w:font="Symbol" w:char="F06C"/>
      </w:r>
      <w:r w:rsidR="00702848">
        <w:rPr>
          <w:rFonts w:ascii="Arial,Italic" w:hAnsi="Arial,Italic" w:cs="Arial,Italic"/>
          <w:sz w:val="20"/>
          <w:szCs w:val="20"/>
        </w:rPr>
        <w:t>(</w:t>
      </w:r>
      <w:r w:rsidR="00702848" w:rsidRPr="00702848">
        <w:rPr>
          <w:rFonts w:ascii="Arial" w:hAnsi="Arial" w:cs="Arial"/>
          <w:sz w:val="20"/>
          <w:szCs w:val="20"/>
        </w:rPr>
        <w:t xml:space="preserve"> </w:t>
      </w:r>
      <w:r w:rsidR="00702848" w:rsidRPr="00CB4CBD">
        <w:rPr>
          <w:rFonts w:ascii="Arial" w:hAnsi="Arial" w:cs="Arial"/>
          <w:sz w:val="20"/>
          <w:szCs w:val="20"/>
        </w:rPr>
        <w:t>Cℓ</w:t>
      </w:r>
      <w:r w:rsidR="00702848" w:rsidRPr="00033F39">
        <w:rPr>
          <w:rFonts w:ascii="Arial" w:hAnsi="Arial" w:cs="Arial"/>
          <w:sz w:val="20"/>
          <w:szCs w:val="20"/>
          <w:vertAlign w:val="superscript"/>
        </w:rPr>
        <w:t>–</w:t>
      </w:r>
      <w:r w:rsidR="00702848">
        <w:rPr>
          <w:rFonts w:ascii="Arial" w:hAnsi="Arial" w:cs="Arial"/>
          <w:sz w:val="20"/>
          <w:szCs w:val="20"/>
        </w:rPr>
        <w:t xml:space="preserve">) &gt; </w:t>
      </w:r>
      <w:r w:rsidR="00702848">
        <w:rPr>
          <w:rFonts w:ascii="Arial" w:hAnsi="Arial" w:cs="Arial"/>
          <w:sz w:val="20"/>
          <w:szCs w:val="20"/>
        </w:rPr>
        <w:sym w:font="Symbol" w:char="F06C"/>
      </w:r>
      <w:r w:rsidR="00702848">
        <w:rPr>
          <w:rFonts w:ascii="Arial" w:hAnsi="Arial" w:cs="Arial"/>
          <w:sz w:val="20"/>
          <w:szCs w:val="20"/>
        </w:rPr>
        <w:t>(</w:t>
      </w:r>
      <w:r w:rsidR="00702848" w:rsidRPr="00CB4CBD">
        <w:rPr>
          <w:rFonts w:ascii="Arial" w:hAnsi="Arial" w:cs="Arial"/>
          <w:sz w:val="20"/>
          <w:szCs w:val="20"/>
        </w:rPr>
        <w:t>NO</w:t>
      </w:r>
      <w:r w:rsidR="00702848" w:rsidRPr="00033F39">
        <w:rPr>
          <w:rFonts w:ascii="Arial" w:hAnsi="Arial" w:cs="Arial"/>
          <w:sz w:val="20"/>
          <w:szCs w:val="20"/>
          <w:vertAlign w:val="subscript"/>
        </w:rPr>
        <w:t>3</w:t>
      </w:r>
      <w:r w:rsidR="00702848" w:rsidRPr="005133C3">
        <w:rPr>
          <w:rFonts w:ascii="Arial" w:hAnsi="Arial" w:cs="Arial"/>
          <w:sz w:val="20"/>
          <w:szCs w:val="20"/>
          <w:vertAlign w:val="superscript"/>
        </w:rPr>
        <w:t>–</w:t>
      </w:r>
      <w:r w:rsidR="00702848">
        <w:rPr>
          <w:rFonts w:ascii="Arial" w:hAnsi="Arial" w:cs="Arial"/>
          <w:sz w:val="20"/>
          <w:szCs w:val="20"/>
        </w:rPr>
        <w:t>)</w:t>
      </w:r>
    </w:p>
    <w:p w14:paraId="2908A0B9" w14:textId="05EE622B" w:rsidR="00702848" w:rsidRDefault="00702848" w:rsidP="009F6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Donc </w:t>
      </w:r>
      <w:r>
        <w:rPr>
          <w:rFonts w:ascii="Arial,Italic" w:hAnsi="Arial,Italic" w:cs="Arial,Italic"/>
          <w:sz w:val="20"/>
          <w:szCs w:val="20"/>
        </w:rPr>
        <w:sym w:font="Symbol" w:char="F06C"/>
      </w:r>
      <w:r>
        <w:rPr>
          <w:rFonts w:ascii="Arial,Italic" w:hAnsi="Arial,Italic" w:cs="Arial,Italic"/>
          <w:sz w:val="20"/>
          <w:szCs w:val="20"/>
        </w:rPr>
        <w:t>(</w:t>
      </w:r>
      <w:r w:rsidRPr="00702848">
        <w:rPr>
          <w:rFonts w:ascii="Arial" w:hAnsi="Arial" w:cs="Arial"/>
          <w:sz w:val="20"/>
          <w:szCs w:val="20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>Cℓ</w:t>
      </w:r>
      <w:r w:rsidRPr="00033F39">
        <w:rPr>
          <w:rFonts w:ascii="Arial" w:hAnsi="Arial" w:cs="Arial"/>
          <w:sz w:val="20"/>
          <w:szCs w:val="20"/>
          <w:vertAlign w:val="superscript"/>
        </w:rPr>
        <w:t>–</w:t>
      </w:r>
      <w:r>
        <w:rPr>
          <w:rFonts w:ascii="Arial" w:hAnsi="Arial" w:cs="Arial"/>
          <w:sz w:val="20"/>
          <w:szCs w:val="20"/>
        </w:rPr>
        <w:t>).[</w:t>
      </w:r>
      <w:r w:rsidRPr="00702848">
        <w:rPr>
          <w:rFonts w:ascii="Arial" w:hAnsi="Arial" w:cs="Arial"/>
          <w:sz w:val="20"/>
          <w:szCs w:val="20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>Cℓ</w:t>
      </w:r>
      <w:r w:rsidRPr="00033F39">
        <w:rPr>
          <w:rFonts w:ascii="Arial" w:hAnsi="Arial" w:cs="Arial"/>
          <w:sz w:val="20"/>
          <w:szCs w:val="20"/>
          <w:vertAlign w:val="superscript"/>
        </w:rPr>
        <w:t>–</w:t>
      </w:r>
      <w:r w:rsidRPr="00702848">
        <w:rPr>
          <w:rFonts w:ascii="Arial" w:hAnsi="Arial" w:cs="Arial"/>
          <w:sz w:val="20"/>
          <w:szCs w:val="20"/>
        </w:rPr>
        <w:t xml:space="preserve">] diminue plus vite que </w:t>
      </w:r>
      <w:r>
        <w:rPr>
          <w:rFonts w:ascii="Arial" w:hAnsi="Arial" w:cs="Arial"/>
          <w:sz w:val="20"/>
          <w:szCs w:val="20"/>
        </w:rPr>
        <w:sym w:font="Symbol" w:char="F06C"/>
      </w:r>
      <w:r>
        <w:rPr>
          <w:rFonts w:ascii="Arial" w:hAnsi="Arial" w:cs="Arial"/>
          <w:sz w:val="20"/>
          <w:szCs w:val="20"/>
        </w:rPr>
        <w:t>(</w:t>
      </w:r>
      <w:r w:rsidRPr="00CB4CBD">
        <w:rPr>
          <w:rFonts w:ascii="Arial" w:hAnsi="Arial" w:cs="Arial"/>
          <w:sz w:val="20"/>
          <w:szCs w:val="20"/>
        </w:rPr>
        <w:t>NO</w:t>
      </w:r>
      <w:r w:rsidRPr="00033F39">
        <w:rPr>
          <w:rFonts w:ascii="Arial" w:hAnsi="Arial" w:cs="Arial"/>
          <w:sz w:val="20"/>
          <w:szCs w:val="20"/>
          <w:vertAlign w:val="subscript"/>
        </w:rPr>
        <w:t>3</w:t>
      </w:r>
      <w:r w:rsidRPr="005133C3">
        <w:rPr>
          <w:rFonts w:ascii="Arial" w:hAnsi="Arial" w:cs="Arial"/>
          <w:sz w:val="20"/>
          <w:szCs w:val="20"/>
          <w:vertAlign w:val="superscript"/>
        </w:rPr>
        <w:t>–</w:t>
      </w:r>
      <w:r>
        <w:rPr>
          <w:rFonts w:ascii="Arial" w:hAnsi="Arial" w:cs="Arial"/>
          <w:sz w:val="20"/>
          <w:szCs w:val="20"/>
        </w:rPr>
        <w:t>).[</w:t>
      </w:r>
      <w:r w:rsidRPr="00702848">
        <w:rPr>
          <w:rFonts w:ascii="Arial" w:hAnsi="Arial" w:cs="Arial"/>
          <w:sz w:val="20"/>
          <w:szCs w:val="20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>NO</w:t>
      </w:r>
      <w:r w:rsidRPr="00033F39">
        <w:rPr>
          <w:rFonts w:ascii="Arial" w:hAnsi="Arial" w:cs="Arial"/>
          <w:sz w:val="20"/>
          <w:szCs w:val="20"/>
          <w:vertAlign w:val="subscript"/>
        </w:rPr>
        <w:t>3</w:t>
      </w:r>
      <w:r w:rsidRPr="005133C3">
        <w:rPr>
          <w:rFonts w:ascii="Arial" w:hAnsi="Arial" w:cs="Arial"/>
          <w:sz w:val="20"/>
          <w:szCs w:val="20"/>
          <w:vertAlign w:val="superscript"/>
        </w:rPr>
        <w:t>–</w:t>
      </w:r>
      <w:r>
        <w:rPr>
          <w:rFonts w:ascii="Arial" w:hAnsi="Arial" w:cs="Arial"/>
          <w:sz w:val="20"/>
          <w:szCs w:val="20"/>
        </w:rPr>
        <w:t xml:space="preserve">] augmente, la conductivité </w:t>
      </w:r>
      <w:r w:rsidR="00BE79F6">
        <w:rPr>
          <w:rFonts w:ascii="Arial" w:hAnsi="Arial" w:cs="Arial"/>
          <w:sz w:val="20"/>
          <w:szCs w:val="20"/>
        </w:rPr>
        <w:t xml:space="preserve">σ </w:t>
      </w:r>
      <w:r>
        <w:rPr>
          <w:rFonts w:ascii="Arial" w:hAnsi="Arial" w:cs="Arial"/>
          <w:sz w:val="20"/>
          <w:szCs w:val="20"/>
        </w:rPr>
        <w:t>diminue, la première demi-droite est décroissante.</w:t>
      </w:r>
    </w:p>
    <w:p w14:paraId="4B0AB24C" w14:textId="77777777" w:rsidR="00702848" w:rsidRPr="00702848" w:rsidRDefault="00702848" w:rsidP="009F61F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Après l’équivalence les concentrations en quantité augmentent ou restent constantes, la conductivité augmente et on observe une demi-droite croissante.</w:t>
      </w:r>
    </w:p>
    <w:p w14:paraId="7466E652" w14:textId="3E87A5F9" w:rsidR="00702848" w:rsidRDefault="0098554A" w:rsidP="009F61F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sz w:val="20"/>
          <w:szCs w:val="20"/>
        </w:rPr>
      </w:pPr>
      <w:r>
        <w:rPr>
          <w:rFonts w:ascii="Arial,Bold" w:hAnsi="Arial,Bold" w:cs="Arial,Bold"/>
          <w:sz w:val="20"/>
          <w:szCs w:val="20"/>
        </w:rPr>
        <w:t xml:space="preserve">Le volume à l’équivalence correspond à l’abscisse du point d’intersection des deux droites, soit </w:t>
      </w:r>
      <w:r w:rsidRPr="0098554A">
        <w:rPr>
          <w:rFonts w:ascii="Arial,Bold" w:hAnsi="Arial,Bold" w:cs="Arial,Bold"/>
          <w:i/>
          <w:iCs/>
          <w:sz w:val="20"/>
          <w:szCs w:val="20"/>
        </w:rPr>
        <w:t>V</w:t>
      </w:r>
      <w:r>
        <w:rPr>
          <w:rFonts w:ascii="Arial,Bold" w:hAnsi="Arial,Bold" w:cs="Arial,Bold"/>
          <w:sz w:val="20"/>
          <w:szCs w:val="20"/>
          <w:vertAlign w:val="subscript"/>
        </w:rPr>
        <w:t>éq</w:t>
      </w:r>
      <w:r>
        <w:rPr>
          <w:rFonts w:ascii="Arial,Bold" w:hAnsi="Arial,Bold" w:cs="Arial,Bold"/>
          <w:sz w:val="20"/>
          <w:szCs w:val="20"/>
        </w:rPr>
        <w:t xml:space="preserve"> = 9,0 mL</w:t>
      </w:r>
      <w:r w:rsidR="00BE79F6">
        <w:rPr>
          <w:rFonts w:ascii="Arial,Bold" w:hAnsi="Arial,Bold" w:cs="Arial,Bold"/>
          <w:sz w:val="20"/>
          <w:szCs w:val="20"/>
        </w:rPr>
        <w:t>.</w:t>
      </w:r>
    </w:p>
    <w:p w14:paraId="74F7044A" w14:textId="3CB10052" w:rsidR="00BE79F6" w:rsidRDefault="00BE79F6" w:rsidP="009F61F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sz w:val="20"/>
          <w:szCs w:val="20"/>
        </w:rPr>
      </w:pPr>
    </w:p>
    <w:p w14:paraId="03072270" w14:textId="77777777" w:rsidR="003B37EB" w:rsidRPr="003B37EB" w:rsidRDefault="003B37EB" w:rsidP="003B37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37EB">
        <w:rPr>
          <w:rFonts w:ascii="Arial,Bold" w:hAnsi="Arial,Bold" w:cs="Arial,Bold"/>
          <w:b/>
          <w:bCs/>
          <w:sz w:val="20"/>
          <w:szCs w:val="20"/>
        </w:rPr>
        <w:t xml:space="preserve">5. </w:t>
      </w:r>
      <w:r w:rsidRPr="003B37EB">
        <w:rPr>
          <w:rFonts w:ascii="Arial" w:hAnsi="Arial" w:cs="Arial"/>
          <w:b/>
          <w:bCs/>
          <w:sz w:val="20"/>
          <w:szCs w:val="20"/>
        </w:rPr>
        <w:t>Calculer la concentration en ions chlorure Cℓ</w:t>
      </w:r>
      <w:r w:rsidRPr="003B37EB">
        <w:rPr>
          <w:rFonts w:ascii="Arial" w:hAnsi="Arial" w:cs="Arial"/>
          <w:b/>
          <w:bCs/>
          <w:sz w:val="20"/>
          <w:szCs w:val="20"/>
          <w:vertAlign w:val="superscript"/>
        </w:rPr>
        <w:t>–</w:t>
      </w:r>
      <w:r w:rsidRPr="003B37EB">
        <w:rPr>
          <w:rFonts w:ascii="Arial" w:hAnsi="Arial" w:cs="Arial"/>
          <w:b/>
          <w:bCs/>
          <w:sz w:val="13"/>
          <w:szCs w:val="13"/>
        </w:rPr>
        <w:t xml:space="preserve"> </w:t>
      </w:r>
      <w:r w:rsidRPr="003B37EB">
        <w:rPr>
          <w:rFonts w:ascii="Arial" w:hAnsi="Arial" w:cs="Arial"/>
          <w:b/>
          <w:bCs/>
          <w:sz w:val="20"/>
          <w:szCs w:val="20"/>
        </w:rPr>
        <w:t>dans la solution S</w:t>
      </w:r>
      <w:r w:rsidRPr="003B37EB">
        <w:rPr>
          <w:rFonts w:ascii="Arial" w:hAnsi="Arial" w:cs="Arial"/>
          <w:b/>
          <w:bCs/>
          <w:sz w:val="20"/>
          <w:szCs w:val="20"/>
          <w:vertAlign w:val="subscript"/>
        </w:rPr>
        <w:t>1</w:t>
      </w:r>
      <w:r w:rsidRPr="003B37EB">
        <w:rPr>
          <w:rFonts w:ascii="Arial" w:hAnsi="Arial" w:cs="Arial"/>
          <w:b/>
          <w:bCs/>
          <w:sz w:val="20"/>
          <w:szCs w:val="20"/>
        </w:rPr>
        <w:t>, puis montrer que la masse de chlorure de magnésium MgCℓ</w:t>
      </w:r>
      <w:r w:rsidRPr="003B37EB"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 w:rsidRPr="003B37EB">
        <w:rPr>
          <w:rFonts w:ascii="Arial" w:hAnsi="Arial" w:cs="Arial"/>
          <w:b/>
          <w:bCs/>
          <w:sz w:val="20"/>
          <w:szCs w:val="20"/>
        </w:rPr>
        <w:t>, dans le sachet analysé, est de m(MgCℓ</w:t>
      </w:r>
      <w:r w:rsidRPr="003B37EB"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 w:rsidRPr="003B37EB">
        <w:rPr>
          <w:rFonts w:ascii="Arial" w:hAnsi="Arial" w:cs="Arial"/>
          <w:b/>
          <w:bCs/>
          <w:sz w:val="20"/>
          <w:szCs w:val="20"/>
        </w:rPr>
        <w:t>) = 10,8 g.</w:t>
      </w:r>
    </w:p>
    <w:p w14:paraId="2A9EDA64" w14:textId="46D09366" w:rsidR="00115FE1" w:rsidRDefault="004F273F" w:rsidP="0070284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sz w:val="20"/>
          <w:szCs w:val="20"/>
        </w:rPr>
      </w:pPr>
      <w:r>
        <w:rPr>
          <w:rFonts w:ascii="Arial,Bold" w:hAnsi="Arial,Bold" w:cs="Arial,Bold"/>
          <w:sz w:val="20"/>
          <w:szCs w:val="20"/>
        </w:rPr>
        <w:t>À</w:t>
      </w:r>
      <w:r w:rsidR="00115FE1">
        <w:rPr>
          <w:rFonts w:ascii="Arial,Bold" w:hAnsi="Arial,Bold" w:cs="Arial,Bold"/>
          <w:sz w:val="20"/>
          <w:szCs w:val="20"/>
        </w:rPr>
        <w:t xml:space="preserve"> l’équivalence les réactifs ont été introduits dans les proportions stœchiométriques</w:t>
      </w:r>
      <w:r>
        <w:rPr>
          <w:rFonts w:ascii="Arial,Bold" w:hAnsi="Arial,Bold" w:cs="Arial,Bold"/>
          <w:sz w:val="20"/>
          <w:szCs w:val="20"/>
        </w:rPr>
        <w:t>.</w:t>
      </w:r>
    </w:p>
    <w:p w14:paraId="23DB1481" w14:textId="77777777" w:rsidR="004F273F" w:rsidRDefault="00AA6FB0" w:rsidP="00B70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FB0">
        <w:rPr>
          <w:rFonts w:ascii="Arial,Bold" w:hAnsi="Arial,Bold" w:cs="Arial,Bold"/>
          <w:i/>
          <w:iCs/>
          <w:sz w:val="20"/>
          <w:szCs w:val="20"/>
        </w:rPr>
        <w:t>n</w:t>
      </w:r>
      <w:r>
        <w:rPr>
          <w:rFonts w:ascii="Arial,Bold" w:hAnsi="Arial,Bold" w:cs="Arial,Bold"/>
          <w:sz w:val="20"/>
          <w:szCs w:val="20"/>
        </w:rPr>
        <w:t>(</w:t>
      </w:r>
      <w:r w:rsidRPr="00CB4CBD">
        <w:rPr>
          <w:rFonts w:ascii="Arial" w:hAnsi="Arial" w:cs="Arial"/>
          <w:sz w:val="20"/>
          <w:szCs w:val="20"/>
        </w:rPr>
        <w:t>Cℓ</w:t>
      </w:r>
      <w:r w:rsidRPr="00033F39">
        <w:rPr>
          <w:rFonts w:ascii="Arial" w:hAnsi="Arial" w:cs="Arial"/>
          <w:sz w:val="20"/>
          <w:szCs w:val="20"/>
          <w:vertAlign w:val="superscript"/>
        </w:rPr>
        <w:t>–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bscript"/>
        </w:rPr>
        <w:t>présent</w:t>
      </w:r>
      <w:r>
        <w:rPr>
          <w:rFonts w:ascii="Arial" w:hAnsi="Arial" w:cs="Arial"/>
          <w:sz w:val="20"/>
          <w:szCs w:val="20"/>
        </w:rPr>
        <w:t xml:space="preserve"> = </w:t>
      </w:r>
      <w:r w:rsidRPr="00AA6FB0"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(Ag+)</w:t>
      </w:r>
      <w:r>
        <w:rPr>
          <w:rFonts w:ascii="Arial" w:hAnsi="Arial" w:cs="Arial"/>
          <w:sz w:val="20"/>
          <w:szCs w:val="20"/>
          <w:vertAlign w:val="subscript"/>
        </w:rPr>
        <w:t>versé</w:t>
      </w:r>
      <w:r w:rsidR="00B70A6B">
        <w:rPr>
          <w:rFonts w:ascii="Arial" w:hAnsi="Arial" w:cs="Arial"/>
          <w:sz w:val="20"/>
          <w:szCs w:val="20"/>
        </w:rPr>
        <w:tab/>
      </w:r>
    </w:p>
    <w:p w14:paraId="55EC21F2" w14:textId="77777777" w:rsidR="004F273F" w:rsidRDefault="00AA6FB0" w:rsidP="00B70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[</w:t>
      </w:r>
      <w:r w:rsidRPr="00CB4CBD">
        <w:rPr>
          <w:rFonts w:ascii="Arial" w:hAnsi="Arial" w:cs="Arial"/>
          <w:sz w:val="20"/>
          <w:szCs w:val="20"/>
        </w:rPr>
        <w:t>Cℓ</w:t>
      </w:r>
      <w:r w:rsidRPr="00033F39">
        <w:rPr>
          <w:rFonts w:ascii="Arial" w:hAnsi="Arial" w:cs="Arial"/>
          <w:sz w:val="20"/>
          <w:szCs w:val="20"/>
          <w:vertAlign w:val="superscript"/>
        </w:rPr>
        <w:t>–</w:t>
      </w:r>
      <w:r w:rsidRPr="00702848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  <w:vertAlign w:val="subscript"/>
        </w:rPr>
        <w:t>S2</w:t>
      </w:r>
      <w:r>
        <w:rPr>
          <w:rFonts w:ascii="Arial" w:hAnsi="Arial" w:cs="Arial"/>
          <w:sz w:val="20"/>
          <w:szCs w:val="20"/>
        </w:rPr>
        <w:t>.</w:t>
      </w:r>
      <w:r w:rsidRPr="00AA6FB0">
        <w:rPr>
          <w:rFonts w:ascii="Arial" w:hAnsi="Arial" w:cs="Arial"/>
          <w:i/>
          <w:iCs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= </w:t>
      </w:r>
      <w:r w:rsidRPr="00AA6FB0"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S</w:t>
      </w:r>
      <w:r>
        <w:rPr>
          <w:rFonts w:ascii="Arial" w:hAnsi="Arial" w:cs="Arial"/>
          <w:sz w:val="20"/>
          <w:szCs w:val="20"/>
        </w:rPr>
        <w:t>. V</w:t>
      </w:r>
      <w:r>
        <w:rPr>
          <w:rFonts w:ascii="Arial" w:hAnsi="Arial" w:cs="Arial"/>
          <w:sz w:val="20"/>
          <w:szCs w:val="20"/>
          <w:vertAlign w:val="subscript"/>
        </w:rPr>
        <w:t>éq</w:t>
      </w:r>
    </w:p>
    <w:p w14:paraId="2B2CF8E2" w14:textId="761F059B" w:rsidR="00AA6FB0" w:rsidRPr="00B70A6B" w:rsidRDefault="00AA6FB0" w:rsidP="00B70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CB4CBD">
        <w:rPr>
          <w:rFonts w:ascii="Arial" w:hAnsi="Arial" w:cs="Arial"/>
          <w:sz w:val="20"/>
          <w:szCs w:val="20"/>
        </w:rPr>
        <w:t>Cℓ</w:t>
      </w:r>
      <w:r w:rsidRPr="00033F39">
        <w:rPr>
          <w:rFonts w:ascii="Arial" w:hAnsi="Arial" w:cs="Arial"/>
          <w:sz w:val="20"/>
          <w:szCs w:val="20"/>
          <w:vertAlign w:val="superscript"/>
        </w:rPr>
        <w:t>–</w:t>
      </w:r>
      <w:r w:rsidRPr="00702848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  <w:vertAlign w:val="subscript"/>
        </w:rPr>
        <w:t>S2</w:t>
      </w:r>
      <w:r>
        <w:rPr>
          <w:rFonts w:ascii="Arial" w:hAnsi="Arial" w:cs="Arial"/>
          <w:sz w:val="20"/>
          <w:szCs w:val="20"/>
        </w:rPr>
        <w:t xml:space="preserve"> = </w:t>
      </w:r>
      <w:r w:rsidRPr="00AA6FB0">
        <w:rPr>
          <w:rFonts w:ascii="Arial" w:hAnsi="Arial" w:cs="Arial"/>
          <w:position w:val="-30"/>
          <w:sz w:val="20"/>
          <w:szCs w:val="20"/>
        </w:rPr>
        <w:object w:dxaOrig="740" w:dyaOrig="720" w14:anchorId="423E2D87">
          <v:shape id="_x0000_i1029" type="#_x0000_t75" style="width:37.5pt;height:36pt" o:ole="">
            <v:imagedata r:id="rId13" o:title=""/>
          </v:shape>
          <o:OLEObject Type="Embed" ProgID="Equation.DSMT4" ShapeID="_x0000_i1029" DrawAspect="Content" ObjectID="_1705741650" r:id="rId14"/>
        </w:object>
      </w:r>
    </w:p>
    <w:p w14:paraId="666FF455" w14:textId="77777777" w:rsidR="004F273F" w:rsidRDefault="00AA6FB0" w:rsidP="006239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sz w:val="20"/>
          <w:szCs w:val="20"/>
        </w:rPr>
        <w:t>Or la solution S</w:t>
      </w:r>
      <w:r>
        <w:rPr>
          <w:rFonts w:ascii="Arial,Bold" w:hAnsi="Arial,Bold" w:cs="Arial,Bold"/>
          <w:sz w:val="20"/>
          <w:szCs w:val="20"/>
          <w:vertAlign w:val="subscript"/>
        </w:rPr>
        <w:t>1</w:t>
      </w:r>
      <w:r>
        <w:rPr>
          <w:rFonts w:ascii="Arial,Bold" w:hAnsi="Arial,Bold" w:cs="Arial,Bold"/>
          <w:sz w:val="20"/>
          <w:szCs w:val="20"/>
        </w:rPr>
        <w:t xml:space="preserve"> a été diluée 5 fois soit </w:t>
      </w:r>
      <w:bookmarkStart w:id="0" w:name="_Hlk94033035"/>
      <w:r>
        <w:rPr>
          <w:rFonts w:ascii="Arial" w:hAnsi="Arial" w:cs="Arial"/>
          <w:sz w:val="20"/>
          <w:szCs w:val="20"/>
        </w:rPr>
        <w:t>[</w:t>
      </w:r>
      <w:r w:rsidRPr="00CB4CBD">
        <w:rPr>
          <w:rFonts w:ascii="Arial" w:hAnsi="Arial" w:cs="Arial"/>
          <w:sz w:val="20"/>
          <w:szCs w:val="20"/>
        </w:rPr>
        <w:t>Cℓ</w:t>
      </w:r>
      <w:r w:rsidRPr="00033F39">
        <w:rPr>
          <w:rFonts w:ascii="Arial" w:hAnsi="Arial" w:cs="Arial"/>
          <w:sz w:val="20"/>
          <w:szCs w:val="20"/>
          <w:vertAlign w:val="superscript"/>
        </w:rPr>
        <w:t>–</w:t>
      </w:r>
      <w:r w:rsidRPr="00702848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  <w:vertAlign w:val="subscript"/>
        </w:rPr>
        <w:t>S1</w:t>
      </w:r>
      <w:r>
        <w:rPr>
          <w:rFonts w:ascii="Arial" w:hAnsi="Arial" w:cs="Arial"/>
          <w:sz w:val="20"/>
          <w:szCs w:val="20"/>
        </w:rPr>
        <w:t xml:space="preserve"> = </w:t>
      </w:r>
      <w:bookmarkEnd w:id="0"/>
      <w:r>
        <w:rPr>
          <w:rFonts w:ascii="Arial" w:hAnsi="Arial" w:cs="Arial"/>
          <w:sz w:val="20"/>
          <w:szCs w:val="20"/>
        </w:rPr>
        <w:t>5.</w:t>
      </w:r>
      <w:r w:rsidRPr="00AA6F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</w:t>
      </w:r>
      <w:r w:rsidRPr="00CB4CBD">
        <w:rPr>
          <w:rFonts w:ascii="Arial" w:hAnsi="Arial" w:cs="Arial"/>
          <w:sz w:val="20"/>
          <w:szCs w:val="20"/>
        </w:rPr>
        <w:t>Cℓ</w:t>
      </w:r>
      <w:r w:rsidRPr="00033F39">
        <w:rPr>
          <w:rFonts w:ascii="Arial" w:hAnsi="Arial" w:cs="Arial"/>
          <w:sz w:val="20"/>
          <w:szCs w:val="20"/>
          <w:vertAlign w:val="superscript"/>
        </w:rPr>
        <w:t>–</w:t>
      </w:r>
      <w:r w:rsidRPr="00702848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  <w:vertAlign w:val="subscript"/>
        </w:rPr>
        <w:t>S2</w:t>
      </w:r>
      <w:r>
        <w:rPr>
          <w:rFonts w:ascii="Arial" w:hAnsi="Arial" w:cs="Arial"/>
          <w:sz w:val="20"/>
          <w:szCs w:val="20"/>
        </w:rPr>
        <w:t xml:space="preserve"> = </w:t>
      </w:r>
      <w:bookmarkStart w:id="1" w:name="_Hlk94033040"/>
      <w:r w:rsidR="00BB2D43" w:rsidRPr="00AA6FB0">
        <w:rPr>
          <w:rFonts w:ascii="Arial" w:hAnsi="Arial" w:cs="Arial"/>
          <w:position w:val="-30"/>
          <w:sz w:val="20"/>
          <w:szCs w:val="20"/>
        </w:rPr>
        <w:object w:dxaOrig="960" w:dyaOrig="720" w14:anchorId="66655B4C">
          <v:shape id="_x0000_i1030" type="#_x0000_t75" style="width:48pt;height:36pt" o:ole="">
            <v:imagedata r:id="rId15" o:title=""/>
          </v:shape>
          <o:OLEObject Type="Embed" ProgID="Equation.DSMT4" ShapeID="_x0000_i1030" DrawAspect="Content" ObjectID="_1705741651" r:id="rId16"/>
        </w:object>
      </w:r>
      <w:bookmarkEnd w:id="1"/>
    </w:p>
    <w:p w14:paraId="0B1432F1" w14:textId="77777777" w:rsidR="004F273F" w:rsidRDefault="00BB2D43" w:rsidP="006239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[</w:t>
      </w:r>
      <w:r w:rsidRPr="00CB4CBD">
        <w:rPr>
          <w:rFonts w:ascii="Arial" w:hAnsi="Arial" w:cs="Arial"/>
          <w:sz w:val="20"/>
          <w:szCs w:val="20"/>
        </w:rPr>
        <w:t>Cℓ</w:t>
      </w:r>
      <w:r w:rsidRPr="00033F39">
        <w:rPr>
          <w:rFonts w:ascii="Arial" w:hAnsi="Arial" w:cs="Arial"/>
          <w:sz w:val="20"/>
          <w:szCs w:val="20"/>
          <w:vertAlign w:val="superscript"/>
        </w:rPr>
        <w:t>–</w:t>
      </w:r>
      <w:r w:rsidRPr="00702848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  <w:vertAlign w:val="subscript"/>
        </w:rPr>
        <w:t>S1</w:t>
      </w:r>
      <w:r>
        <w:rPr>
          <w:rFonts w:ascii="Arial" w:hAnsi="Arial" w:cs="Arial"/>
          <w:sz w:val="20"/>
          <w:szCs w:val="20"/>
        </w:rPr>
        <w:t xml:space="preserve"> = </w:t>
      </w:r>
      <w:r w:rsidR="004F273F" w:rsidRPr="004F273F">
        <w:rPr>
          <w:rFonts w:ascii="Arial" w:hAnsi="Arial" w:cs="Arial"/>
          <w:position w:val="-28"/>
          <w:sz w:val="20"/>
          <w:szCs w:val="20"/>
        </w:rPr>
        <w:object w:dxaOrig="1939" w:dyaOrig="700" w14:anchorId="596C68D8">
          <v:shape id="_x0000_i1043" type="#_x0000_t75" style="width:97.5pt;height:35.25pt" o:ole="">
            <v:imagedata r:id="rId17" o:title=""/>
          </v:shape>
          <o:OLEObject Type="Embed" ProgID="Equation.DSMT4" ShapeID="_x0000_i1043" DrawAspect="Content" ObjectID="_1705741652" r:id="rId18"/>
        </w:object>
      </w:r>
      <w:r>
        <w:rPr>
          <w:rFonts w:ascii="Arial" w:hAnsi="Arial" w:cs="Arial"/>
          <w:sz w:val="20"/>
          <w:szCs w:val="20"/>
        </w:rPr>
        <w:t xml:space="preserve"> = 0,225 mol.L</w:t>
      </w:r>
      <w:r>
        <w:rPr>
          <w:rFonts w:ascii="Arial" w:hAnsi="Arial" w:cs="Arial"/>
          <w:sz w:val="20"/>
          <w:szCs w:val="20"/>
          <w:vertAlign w:val="superscript"/>
        </w:rPr>
        <w:t>-1</w:t>
      </w:r>
      <w:r w:rsidR="004F273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7754C5AC" w14:textId="24B78BAA" w:rsidR="00DA2655" w:rsidRPr="00B70A6B" w:rsidRDefault="00DA2655" w:rsidP="006239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Or </w:t>
      </w:r>
      <w:r w:rsidRPr="00CB4CBD">
        <w:rPr>
          <w:rFonts w:ascii="Arial" w:hAnsi="Arial" w:cs="Arial"/>
          <w:sz w:val="20"/>
          <w:szCs w:val="20"/>
        </w:rPr>
        <w:t>MgCℓ</w:t>
      </w:r>
      <w:r w:rsidRPr="005133C3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4F273F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AE"/>
      </w:r>
      <w:r>
        <w:rPr>
          <w:rFonts w:ascii="Arial" w:hAnsi="Arial" w:cs="Arial"/>
          <w:sz w:val="20"/>
          <w:szCs w:val="20"/>
        </w:rPr>
        <w:t xml:space="preserve">  </w:t>
      </w:r>
      <w:r w:rsidRPr="00CB4CBD">
        <w:rPr>
          <w:rFonts w:ascii="Arial" w:hAnsi="Arial" w:cs="Arial"/>
          <w:sz w:val="20"/>
          <w:szCs w:val="20"/>
        </w:rPr>
        <w:t>Mg</w:t>
      </w:r>
      <w:r w:rsidRPr="00033F39">
        <w:rPr>
          <w:rFonts w:ascii="Arial" w:hAnsi="Arial" w:cs="Arial"/>
          <w:sz w:val="20"/>
          <w:szCs w:val="20"/>
          <w:vertAlign w:val="superscript"/>
        </w:rPr>
        <w:t>2+</w:t>
      </w:r>
      <w:r w:rsidRPr="004F273F">
        <w:rPr>
          <w:rFonts w:ascii="Arial" w:hAnsi="Arial" w:cs="Arial"/>
          <w:sz w:val="20"/>
          <w:szCs w:val="20"/>
        </w:rPr>
        <w:t>(aq)</w:t>
      </w:r>
      <w:r>
        <w:rPr>
          <w:rFonts w:ascii="Arial" w:hAnsi="Arial" w:cs="Arial"/>
          <w:sz w:val="20"/>
          <w:szCs w:val="20"/>
        </w:rPr>
        <w:t xml:space="preserve">  +  2 </w:t>
      </w:r>
      <w:r w:rsidRPr="00CB4CBD">
        <w:rPr>
          <w:rFonts w:ascii="Arial" w:hAnsi="Arial" w:cs="Arial"/>
          <w:sz w:val="20"/>
          <w:szCs w:val="20"/>
        </w:rPr>
        <w:t>Cℓ</w:t>
      </w:r>
      <w:r w:rsidRPr="00033F39">
        <w:rPr>
          <w:rFonts w:ascii="Arial" w:hAnsi="Arial" w:cs="Arial"/>
          <w:sz w:val="20"/>
          <w:szCs w:val="20"/>
          <w:vertAlign w:val="superscript"/>
        </w:rPr>
        <w:t>–</w:t>
      </w:r>
      <w:r w:rsidRPr="004F273F">
        <w:rPr>
          <w:rFonts w:ascii="Arial" w:hAnsi="Arial" w:cs="Arial"/>
          <w:sz w:val="20"/>
          <w:szCs w:val="20"/>
        </w:rPr>
        <w:t>(aq)</w:t>
      </w:r>
    </w:p>
    <w:p w14:paraId="3092090F" w14:textId="455F2F6D" w:rsidR="009C1934" w:rsidRDefault="009C1934" w:rsidP="006239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donc </w:t>
      </w:r>
      <w:r w:rsidR="00DA2655" w:rsidRPr="00DA2655">
        <w:rPr>
          <w:rFonts w:ascii="Arial" w:hAnsi="Arial" w:cs="Arial"/>
          <w:position w:val="-24"/>
          <w:sz w:val="20"/>
          <w:szCs w:val="20"/>
        </w:rPr>
        <w:object w:dxaOrig="1280" w:dyaOrig="660" w14:anchorId="2EFF1870">
          <v:shape id="_x0000_i1032" type="#_x0000_t75" style="width:64.5pt;height:33pt" o:ole="">
            <v:imagedata r:id="rId19" o:title=""/>
          </v:shape>
          <o:OLEObject Type="Embed" ProgID="Equation.DSMT4" ShapeID="_x0000_i1032" DrawAspect="Content" ObjectID="_1705741653" r:id="rId20"/>
        </w:object>
      </w:r>
    </w:p>
    <w:p w14:paraId="0A3053F2" w14:textId="00551DB7" w:rsidR="00DA2655" w:rsidRDefault="00DA2655" w:rsidP="006239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A2655">
        <w:rPr>
          <w:rFonts w:ascii="Arial" w:hAnsi="Arial" w:cs="Arial"/>
          <w:position w:val="-24"/>
          <w:sz w:val="20"/>
          <w:szCs w:val="20"/>
        </w:rPr>
        <w:object w:dxaOrig="1939" w:dyaOrig="780" w14:anchorId="0B593EBB">
          <v:shape id="_x0000_i1033" type="#_x0000_t75" style="width:97.5pt;height:39pt" o:ole="">
            <v:imagedata r:id="rId21" o:title=""/>
          </v:shape>
          <o:OLEObject Type="Embed" ProgID="Equation.DSMT4" ShapeID="_x0000_i1033" DrawAspect="Content" ObjectID="_1705741654" r:id="rId22"/>
        </w:object>
      </w:r>
      <w:r>
        <w:rPr>
          <w:rFonts w:ascii="Arial" w:hAnsi="Arial" w:cs="Arial"/>
          <w:sz w:val="20"/>
          <w:szCs w:val="20"/>
        </w:rPr>
        <w:tab/>
      </w:r>
      <w:r w:rsidR="009C1934">
        <w:rPr>
          <w:rFonts w:ascii="Arial" w:hAnsi="Arial" w:cs="Arial"/>
          <w:sz w:val="20"/>
          <w:szCs w:val="20"/>
        </w:rPr>
        <w:t>on pose</w:t>
      </w:r>
      <w:r>
        <w:rPr>
          <w:rFonts w:ascii="Arial" w:hAnsi="Arial" w:cs="Arial"/>
          <w:sz w:val="20"/>
          <w:szCs w:val="20"/>
        </w:rPr>
        <w:t xml:space="preserve"> </w:t>
      </w:r>
      <w:r w:rsidRPr="009C1934">
        <w:rPr>
          <w:rFonts w:ascii="Arial" w:hAnsi="Arial" w:cs="Arial"/>
          <w:i/>
          <w:iCs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= 1,00 L</w:t>
      </w:r>
    </w:p>
    <w:p w14:paraId="28765DDF" w14:textId="77777777" w:rsidR="009C1934" w:rsidRDefault="00DA2655" w:rsidP="006239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DA2655">
        <w:rPr>
          <w:rFonts w:ascii="Arial" w:hAnsi="Arial" w:cs="Arial"/>
          <w:position w:val="-16"/>
          <w:sz w:val="20"/>
          <w:szCs w:val="20"/>
        </w:rPr>
        <w:object w:dxaOrig="2140" w:dyaOrig="400" w14:anchorId="79C84EB1">
          <v:shape id="_x0000_i1034" type="#_x0000_t75" style="width:107.25pt;height:20.25pt" o:ole="">
            <v:imagedata r:id="rId23" o:title=""/>
          </v:shape>
          <o:OLEObject Type="Embed" ProgID="Equation.DSMT4" ShapeID="_x0000_i1034" DrawAspect="Content" ObjectID="_1705741655" r:id="rId24"/>
        </w:object>
      </w:r>
    </w:p>
    <w:p w14:paraId="78E36D15" w14:textId="77777777" w:rsidR="009C1934" w:rsidRDefault="00DA2655" w:rsidP="006239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DA2655">
        <w:rPr>
          <w:rFonts w:ascii="Arial" w:hAnsi="Arial" w:cs="Arial"/>
          <w:position w:val="-24"/>
          <w:sz w:val="20"/>
          <w:szCs w:val="20"/>
        </w:rPr>
        <w:object w:dxaOrig="2260" w:dyaOrig="780" w14:anchorId="147FD670">
          <v:shape id="_x0000_i1035" type="#_x0000_t75" style="width:113.25pt;height:39pt" o:ole="">
            <v:imagedata r:id="rId25" o:title=""/>
          </v:shape>
          <o:OLEObject Type="Embed" ProgID="Equation.DSMT4" ShapeID="_x0000_i1035" DrawAspect="Content" ObjectID="_1705741656" r:id="rId26"/>
        </w:object>
      </w:r>
    </w:p>
    <w:p w14:paraId="2928D297" w14:textId="77777777" w:rsidR="009C1934" w:rsidRDefault="00DA2655" w:rsidP="006239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DA2655">
        <w:rPr>
          <w:rFonts w:ascii="Arial" w:hAnsi="Arial" w:cs="Arial"/>
          <w:position w:val="-24"/>
          <w:sz w:val="20"/>
          <w:szCs w:val="20"/>
        </w:rPr>
        <w:object w:dxaOrig="2860" w:dyaOrig="620" w14:anchorId="07523D2A">
          <v:shape id="_x0000_i1036" type="#_x0000_t75" style="width:143.25pt;height:30.75pt" o:ole="">
            <v:imagedata r:id="rId27" o:title=""/>
          </v:shape>
          <o:OLEObject Type="Embed" ProgID="Equation.DSMT4" ShapeID="_x0000_i1036" DrawAspect="Content" ObjectID="_1705741657" r:id="rId28"/>
        </w:object>
      </w:r>
      <w:r w:rsidR="00913F3C">
        <w:rPr>
          <w:rFonts w:ascii="Arial" w:hAnsi="Arial" w:cs="Arial"/>
          <w:sz w:val="20"/>
          <w:szCs w:val="20"/>
        </w:rPr>
        <w:t>= 10,7 g</w:t>
      </w:r>
      <w:r w:rsidR="009C1934">
        <w:rPr>
          <w:rFonts w:ascii="Arial" w:hAnsi="Arial" w:cs="Arial"/>
          <w:sz w:val="20"/>
          <w:szCs w:val="20"/>
        </w:rPr>
        <w:t xml:space="preserve"> </w:t>
      </w:r>
    </w:p>
    <w:p w14:paraId="7B111326" w14:textId="1E23B004" w:rsidR="00DA2655" w:rsidRDefault="009C1934" w:rsidP="006239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trouve une valeur très proche de celle annoncée de 10,8 g.</w:t>
      </w:r>
    </w:p>
    <w:p w14:paraId="5A245607" w14:textId="76029663" w:rsidR="009C1934" w:rsidRDefault="009C1934" w:rsidP="006239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différence peut être due à la détermination approximative du volume équivalent.</w:t>
      </w:r>
    </w:p>
    <w:p w14:paraId="50870676" w14:textId="77777777" w:rsidR="009C1934" w:rsidRDefault="009C1934" w:rsidP="009C1934">
      <w:pPr>
        <w:rPr>
          <w:rFonts w:ascii="Arial,Bold" w:hAnsi="Arial,Bold" w:cs="Arial,Bold"/>
          <w:b/>
          <w:bCs/>
          <w:sz w:val="20"/>
          <w:szCs w:val="20"/>
        </w:rPr>
      </w:pPr>
    </w:p>
    <w:p w14:paraId="0CF6D29F" w14:textId="33F4C71A" w:rsidR="009C1934" w:rsidRPr="009C1934" w:rsidRDefault="009C1934" w:rsidP="009C1934">
      <w:pPr>
        <w:rPr>
          <w:rFonts w:ascii="Arial" w:hAnsi="Arial" w:cs="Arial"/>
          <w:b/>
          <w:bCs/>
          <w:sz w:val="20"/>
          <w:szCs w:val="20"/>
        </w:rPr>
      </w:pPr>
      <w:r w:rsidRPr="009C1934">
        <w:rPr>
          <w:rFonts w:ascii="Arial,Bold" w:hAnsi="Arial,Bold" w:cs="Arial,Bold"/>
          <w:b/>
          <w:bCs/>
          <w:sz w:val="20"/>
          <w:szCs w:val="20"/>
        </w:rPr>
        <w:t xml:space="preserve">6. </w:t>
      </w:r>
      <w:r w:rsidRPr="009C1934">
        <w:rPr>
          <w:rFonts w:ascii="Arial" w:hAnsi="Arial" w:cs="Arial"/>
          <w:b/>
          <w:bCs/>
          <w:sz w:val="20"/>
          <w:szCs w:val="20"/>
        </w:rPr>
        <w:t>En déduire le degré d’hydratation du chlorure de magnésium étudié. Conclure.</w:t>
      </w:r>
    </w:p>
    <w:p w14:paraId="11258CF1" w14:textId="4F01C649" w:rsidR="009C1934" w:rsidRDefault="009C67E5" w:rsidP="00CB4CBD">
      <w:pPr>
        <w:rPr>
          <w:rFonts w:ascii="Arial,Bold" w:hAnsi="Arial,Bold" w:cs="Arial,Bold"/>
          <w:sz w:val="20"/>
          <w:szCs w:val="20"/>
        </w:rPr>
      </w:pPr>
      <w:r w:rsidRPr="009C67E5">
        <w:rPr>
          <w:rFonts w:ascii="Arial,Bold" w:hAnsi="Arial,Bold" w:cs="Arial,Bold"/>
          <w:sz w:val="20"/>
          <w:szCs w:val="20"/>
        </w:rPr>
        <w:t xml:space="preserve">Le sachet a une masse de 20,3 g, </w:t>
      </w:r>
      <w:r w:rsidR="009C1934">
        <w:rPr>
          <w:rFonts w:ascii="Arial,Bold" w:hAnsi="Arial,Bold" w:cs="Arial,Bold"/>
          <w:sz w:val="20"/>
          <w:szCs w:val="20"/>
        </w:rPr>
        <w:t>dont 10,8 g de MgCl</w:t>
      </w:r>
      <w:r w:rsidR="009C1934">
        <w:rPr>
          <w:rFonts w:ascii="Arial,Bold" w:hAnsi="Arial,Bold" w:cs="Arial,Bold"/>
          <w:sz w:val="20"/>
          <w:szCs w:val="20"/>
          <w:vertAlign w:val="subscript"/>
        </w:rPr>
        <w:t>2</w:t>
      </w:r>
      <w:r w:rsidRPr="009C67E5">
        <w:rPr>
          <w:rFonts w:ascii="Arial,Bold" w:hAnsi="Arial,Bold" w:cs="Arial,Bold"/>
          <w:sz w:val="20"/>
          <w:szCs w:val="20"/>
        </w:rPr>
        <w:t xml:space="preserve"> </w:t>
      </w:r>
    </w:p>
    <w:p w14:paraId="1D0F31CB" w14:textId="67A2AFBF" w:rsidR="009C67E5" w:rsidRDefault="009C1934" w:rsidP="00CB4CBD">
      <w:pPr>
        <w:rPr>
          <w:rFonts w:ascii="Arial,Bold" w:hAnsi="Arial,Bold" w:cs="Arial,Bold"/>
          <w:sz w:val="20"/>
          <w:szCs w:val="20"/>
        </w:rPr>
      </w:pPr>
      <w:r>
        <w:rPr>
          <w:rFonts w:ascii="Arial,Bold" w:hAnsi="Arial,Bold" w:cs="Arial,Bold"/>
          <w:sz w:val="20"/>
          <w:szCs w:val="20"/>
        </w:rPr>
        <w:t>La masse d’eau est</w:t>
      </w:r>
      <w:r w:rsidR="009C67E5" w:rsidRPr="009C67E5">
        <w:rPr>
          <w:rFonts w:ascii="Arial,Bold" w:hAnsi="Arial,Bold" w:cs="Arial,Bold"/>
          <w:sz w:val="20"/>
          <w:szCs w:val="20"/>
        </w:rPr>
        <w:t xml:space="preserve"> de 20,3 </w:t>
      </w:r>
      <w:r>
        <w:rPr>
          <w:rFonts w:ascii="Arial,Bold" w:hAnsi="Arial,Bold" w:cs="Arial,Bold"/>
          <w:sz w:val="20"/>
          <w:szCs w:val="20"/>
        </w:rPr>
        <w:t xml:space="preserve">– </w:t>
      </w:r>
      <w:r w:rsidR="009C67E5" w:rsidRPr="009C67E5">
        <w:rPr>
          <w:rFonts w:ascii="Arial,Bold" w:hAnsi="Arial,Bold" w:cs="Arial,Bold"/>
          <w:sz w:val="20"/>
          <w:szCs w:val="20"/>
        </w:rPr>
        <w:t>10,8 = 9,5 g d</w:t>
      </w:r>
      <w:r w:rsidR="009C67E5">
        <w:rPr>
          <w:rFonts w:ascii="Arial,Bold" w:hAnsi="Arial,Bold" w:cs="Arial,Bold"/>
          <w:sz w:val="20"/>
          <w:szCs w:val="20"/>
        </w:rPr>
        <w:t>’</w:t>
      </w:r>
      <w:r w:rsidR="009C67E5" w:rsidRPr="009C67E5">
        <w:rPr>
          <w:rFonts w:ascii="Arial,Bold" w:hAnsi="Arial,Bold" w:cs="Arial,Bold"/>
          <w:sz w:val="20"/>
          <w:szCs w:val="20"/>
        </w:rPr>
        <w:t>eau</w:t>
      </w:r>
      <w:r w:rsidR="00457DEF">
        <w:rPr>
          <w:rFonts w:ascii="Arial,Bold" w:hAnsi="Arial,Bold" w:cs="Arial,Bold"/>
          <w:sz w:val="20"/>
          <w:szCs w:val="20"/>
        </w:rPr>
        <w:t>.</w:t>
      </w:r>
    </w:p>
    <w:p w14:paraId="0DEB6079" w14:textId="77777777" w:rsidR="009C1934" w:rsidRDefault="00457DEF" w:rsidP="00CB4CBD">
      <w:pPr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sz w:val="20"/>
          <w:szCs w:val="20"/>
        </w:rPr>
        <w:t xml:space="preserve">Soit </w:t>
      </w:r>
      <w:r w:rsidRPr="00457DEF">
        <w:rPr>
          <w:rFonts w:ascii="Arial" w:hAnsi="Arial" w:cs="Arial"/>
          <w:position w:val="-34"/>
          <w:sz w:val="20"/>
          <w:szCs w:val="20"/>
        </w:rPr>
        <w:object w:dxaOrig="1280" w:dyaOrig="760" w14:anchorId="790129C1">
          <v:shape id="_x0000_i1037" type="#_x0000_t75" style="width:64.5pt;height:38.25pt" o:ole="">
            <v:imagedata r:id="rId29" o:title=""/>
          </v:shape>
          <o:OLEObject Type="Embed" ProgID="Equation.DSMT4" ShapeID="_x0000_i1037" DrawAspect="Content" ObjectID="_1705741658" r:id="rId30"/>
        </w:object>
      </w:r>
    </w:p>
    <w:p w14:paraId="2B30FAF2" w14:textId="77777777" w:rsidR="009C1934" w:rsidRDefault="00457DEF" w:rsidP="00CB4CBD">
      <w:pPr>
        <w:rPr>
          <w:rFonts w:ascii="Arial" w:hAnsi="Arial" w:cs="Arial"/>
          <w:sz w:val="20"/>
          <w:szCs w:val="20"/>
        </w:rPr>
      </w:pPr>
      <w:r w:rsidRPr="00457DEF">
        <w:rPr>
          <w:rFonts w:ascii="Arial" w:hAnsi="Arial" w:cs="Arial"/>
          <w:position w:val="-24"/>
          <w:sz w:val="20"/>
          <w:szCs w:val="20"/>
        </w:rPr>
        <w:object w:dxaOrig="1120" w:dyaOrig="620" w14:anchorId="3CABC57A">
          <v:shape id="_x0000_i1038" type="#_x0000_t75" style="width:56.25pt;height:30.75pt" o:ole="">
            <v:imagedata r:id="rId31" o:title=""/>
          </v:shape>
          <o:OLEObject Type="Embed" ProgID="Equation.DSMT4" ShapeID="_x0000_i1038" DrawAspect="Content" ObjectID="_1705741659" r:id="rId32"/>
        </w:object>
      </w:r>
      <w:r>
        <w:rPr>
          <w:rFonts w:ascii="Arial" w:hAnsi="Arial" w:cs="Arial"/>
          <w:sz w:val="20"/>
          <w:szCs w:val="20"/>
        </w:rPr>
        <w:t>= 0,53 mol</w:t>
      </w:r>
    </w:p>
    <w:p w14:paraId="6AF5F523" w14:textId="1117D4B5" w:rsidR="00457DEF" w:rsidRDefault="00457DEF" w:rsidP="00CB4CBD">
      <w:pPr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sz w:val="20"/>
          <w:szCs w:val="20"/>
        </w:rPr>
        <w:t xml:space="preserve">Pour une mole de </w:t>
      </w:r>
      <w:r w:rsidRPr="00CB4CBD">
        <w:rPr>
          <w:rFonts w:ascii="Arial" w:hAnsi="Arial" w:cs="Arial"/>
          <w:sz w:val="20"/>
          <w:szCs w:val="20"/>
        </w:rPr>
        <w:t>MgCℓ</w:t>
      </w:r>
      <w:r w:rsidRPr="005133C3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9C1934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on a </w:t>
      </w:r>
      <w:r w:rsidRPr="00457DEF">
        <w:rPr>
          <w:rFonts w:ascii="Arial" w:hAnsi="Arial" w:cs="Arial"/>
          <w:i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mol d’eau (formule </w:t>
      </w:r>
      <w:r w:rsidRPr="00CB4CBD">
        <w:rPr>
          <w:rFonts w:ascii="Arial" w:hAnsi="Arial" w:cs="Arial"/>
          <w:sz w:val="20"/>
          <w:szCs w:val="20"/>
        </w:rPr>
        <w:t>MgCℓ</w:t>
      </w:r>
      <w:r w:rsidRPr="005133C3">
        <w:rPr>
          <w:rFonts w:ascii="Arial" w:hAnsi="Arial" w:cs="Arial"/>
          <w:sz w:val="20"/>
          <w:szCs w:val="20"/>
          <w:vertAlign w:val="subscript"/>
        </w:rPr>
        <w:t>2</w:t>
      </w:r>
      <w:r w:rsidRPr="00CB4CBD">
        <w:rPr>
          <w:rFonts w:ascii="Arial" w:hAnsi="Arial" w:cs="Arial"/>
          <w:sz w:val="20"/>
          <w:szCs w:val="20"/>
        </w:rPr>
        <w:t xml:space="preserve">, </w:t>
      </w:r>
      <w:r w:rsidRPr="00457DEF">
        <w:rPr>
          <w:rFonts w:ascii="Arial" w:hAnsi="Arial" w:cs="Arial"/>
          <w:i/>
          <w:sz w:val="20"/>
          <w:szCs w:val="20"/>
        </w:rPr>
        <w:t xml:space="preserve">x </w:t>
      </w:r>
      <w:r w:rsidRPr="00CB4CBD">
        <w:rPr>
          <w:rFonts w:ascii="Arial" w:hAnsi="Arial" w:cs="Arial"/>
          <w:sz w:val="20"/>
          <w:szCs w:val="20"/>
        </w:rPr>
        <w:t>H</w:t>
      </w:r>
      <w:r w:rsidRPr="00CB4CBD">
        <w:rPr>
          <w:rFonts w:ascii="Arial" w:hAnsi="Arial" w:cs="Arial"/>
          <w:sz w:val="13"/>
          <w:szCs w:val="13"/>
        </w:rPr>
        <w:t>2</w:t>
      </w:r>
      <w:r w:rsidRPr="00CB4CB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)</w:t>
      </w:r>
    </w:p>
    <w:p w14:paraId="223850C8" w14:textId="3631DD52" w:rsidR="009014F8" w:rsidRDefault="009014F8" w:rsidP="00CB4CBD">
      <w:pPr>
        <w:rPr>
          <w:rFonts w:ascii="Arial" w:hAnsi="Arial" w:cs="Arial"/>
          <w:sz w:val="20"/>
          <w:szCs w:val="20"/>
        </w:rPr>
      </w:pPr>
      <w:r w:rsidRPr="009014F8">
        <w:rPr>
          <w:rFonts w:ascii="Arial" w:hAnsi="Arial" w:cs="Arial"/>
          <w:sz w:val="20"/>
          <w:szCs w:val="20"/>
        </w:rPr>
        <w:t xml:space="preserve">Pour </w:t>
      </w:r>
      <w:r w:rsidRPr="009014F8">
        <w:rPr>
          <w:rFonts w:ascii="Arial" w:hAnsi="Arial" w:cs="Arial"/>
          <w:position w:val="-24"/>
          <w:sz w:val="20"/>
          <w:szCs w:val="20"/>
        </w:rPr>
        <w:object w:dxaOrig="1939" w:dyaOrig="780" w14:anchorId="06AEF7CC">
          <v:shape id="_x0000_i1044" type="#_x0000_t75" style="width:97.5pt;height:39pt" o:ole="">
            <v:imagedata r:id="rId33" o:title=""/>
          </v:shape>
          <o:OLEObject Type="Embed" ProgID="Equation.DSMT4" ShapeID="_x0000_i1044" DrawAspect="Content" ObjectID="_1705741660" r:id="rId34"/>
        </w:object>
      </w:r>
      <w:r w:rsidRPr="00DA2655">
        <w:rPr>
          <w:rFonts w:ascii="Arial" w:hAnsi="Arial" w:cs="Arial"/>
          <w:position w:val="-24"/>
          <w:sz w:val="20"/>
          <w:szCs w:val="20"/>
        </w:rPr>
        <w:object w:dxaOrig="1520" w:dyaOrig="620" w14:anchorId="07E31660">
          <v:shape id="_x0000_i1049" type="#_x0000_t75" style="width:75.75pt;height:30.75pt" o:ole="">
            <v:imagedata r:id="rId35" o:title=""/>
          </v:shape>
          <o:OLEObject Type="Embed" ProgID="Equation.DSMT4" ShapeID="_x0000_i1049" DrawAspect="Content" ObjectID="_1705741661" r:id="rId36"/>
        </w:object>
      </w:r>
      <w:r>
        <w:rPr>
          <w:rFonts w:ascii="Arial" w:hAnsi="Arial" w:cs="Arial"/>
          <w:sz w:val="20"/>
          <w:szCs w:val="20"/>
        </w:rPr>
        <w:t>,</w:t>
      </w:r>
      <w:r w:rsidRPr="009014F8">
        <w:rPr>
          <w:rFonts w:ascii="Arial" w:hAnsi="Arial" w:cs="Arial"/>
          <w:sz w:val="20"/>
          <w:szCs w:val="20"/>
        </w:rPr>
        <w:t xml:space="preserve"> </w:t>
      </w:r>
      <w:r w:rsidRPr="009014F8">
        <w:rPr>
          <w:rFonts w:ascii="Arial" w:hAnsi="Arial" w:cs="Arial"/>
          <w:sz w:val="20"/>
          <w:szCs w:val="20"/>
        </w:rPr>
        <w:t xml:space="preserve">on a </w:t>
      </w:r>
      <w:r w:rsidRPr="00457DEF">
        <w:rPr>
          <w:rFonts w:ascii="Arial" w:hAnsi="Arial" w:cs="Arial"/>
          <w:position w:val="-34"/>
          <w:sz w:val="20"/>
          <w:szCs w:val="20"/>
        </w:rPr>
        <w:object w:dxaOrig="1280" w:dyaOrig="760" w14:anchorId="617AE117">
          <v:shape id="_x0000_i1050" type="#_x0000_t75" style="width:64.5pt;height:38.25pt" o:ole="">
            <v:imagedata r:id="rId29" o:title=""/>
          </v:shape>
          <o:OLEObject Type="Embed" ProgID="Equation.DSMT4" ShapeID="_x0000_i1050" DrawAspect="Content" ObjectID="_1705741662" r:id="rId37"/>
        </w:object>
      </w:r>
      <w:r>
        <w:rPr>
          <w:rFonts w:ascii="Arial" w:hAnsi="Arial" w:cs="Arial"/>
          <w:sz w:val="20"/>
          <w:szCs w:val="20"/>
        </w:rPr>
        <w:t xml:space="preserve"> = </w:t>
      </w:r>
      <w:r w:rsidRPr="009014F8">
        <w:rPr>
          <w:rFonts w:ascii="Arial" w:hAnsi="Arial" w:cs="Arial"/>
          <w:sz w:val="20"/>
          <w:szCs w:val="20"/>
        </w:rPr>
        <w:t>0,53 mole d’eau</w:t>
      </w:r>
      <w:r w:rsidRPr="009014F8">
        <w:rPr>
          <w:rFonts w:ascii="Arial" w:hAnsi="Arial" w:cs="Arial"/>
          <w:sz w:val="20"/>
          <w:szCs w:val="20"/>
        </w:rPr>
        <w:t>.</w:t>
      </w:r>
    </w:p>
    <w:p w14:paraId="6E957FD9" w14:textId="4C3DB782" w:rsidR="009014F8" w:rsidRPr="00810552" w:rsidRDefault="009014F8" w:rsidP="00CB4CBD">
      <w:pPr>
        <w:rPr>
          <w:rFonts w:ascii="Arial" w:hAnsi="Arial" w:cs="Arial"/>
          <w:sz w:val="20"/>
          <w:szCs w:val="20"/>
        </w:rPr>
      </w:pPr>
      <w:r w:rsidRPr="00810552">
        <w:rPr>
          <w:rFonts w:ascii="Arial" w:hAnsi="Arial" w:cs="Arial"/>
          <w:sz w:val="20"/>
          <w:szCs w:val="20"/>
        </w:rPr>
        <w:t xml:space="preserve">Par proportionnalité, </w:t>
      </w:r>
      <w:r w:rsidR="00810552" w:rsidRPr="00810552">
        <w:rPr>
          <w:rFonts w:ascii="Arial" w:hAnsi="Arial" w:cs="Arial"/>
          <w:sz w:val="20"/>
          <w:szCs w:val="20"/>
        </w:rPr>
        <w:t>1×0,53 = x × (0,225/2)</w:t>
      </w:r>
    </w:p>
    <w:p w14:paraId="76B5DF46" w14:textId="4CBB63CA" w:rsidR="00810552" w:rsidRPr="00810552" w:rsidRDefault="00810552" w:rsidP="00CB4CBD">
      <w:pPr>
        <w:rPr>
          <w:rFonts w:ascii="Arial" w:hAnsi="Arial" w:cs="Arial"/>
          <w:sz w:val="20"/>
          <w:szCs w:val="20"/>
        </w:rPr>
      </w:pPr>
      <w:r w:rsidRPr="00810552">
        <w:rPr>
          <w:rFonts w:ascii="Arial" w:hAnsi="Arial" w:cs="Arial"/>
          <w:sz w:val="20"/>
          <w:szCs w:val="20"/>
        </w:rPr>
        <w:t xml:space="preserve">x = </w:t>
      </w:r>
      <w:r w:rsidRPr="00810552">
        <w:rPr>
          <w:rFonts w:ascii="Arial" w:hAnsi="Arial" w:cs="Arial"/>
          <w:position w:val="-54"/>
          <w:sz w:val="20"/>
          <w:szCs w:val="20"/>
        </w:rPr>
        <w:object w:dxaOrig="740" w:dyaOrig="920" w14:anchorId="081CB41B">
          <v:shape id="_x0000_i1053" type="#_x0000_t75" style="width:36.75pt;height:45.75pt" o:ole="">
            <v:imagedata r:id="rId38" o:title=""/>
          </v:shape>
          <o:OLEObject Type="Embed" ProgID="Equation.DSMT4" ShapeID="_x0000_i1053" DrawAspect="Content" ObjectID="_1705741663" r:id="rId39"/>
        </w:object>
      </w:r>
      <w:r w:rsidRPr="00810552">
        <w:rPr>
          <w:rFonts w:ascii="Arial" w:hAnsi="Arial" w:cs="Arial"/>
          <w:sz w:val="20"/>
          <w:szCs w:val="20"/>
        </w:rPr>
        <w:t xml:space="preserve"> = 4,7 </w:t>
      </w:r>
    </w:p>
    <w:p w14:paraId="1254F5E2" w14:textId="6AEEBF9A" w:rsidR="009C1934" w:rsidRPr="00A371BB" w:rsidRDefault="00810552" w:rsidP="00CB4CBD">
      <w:pPr>
        <w:rPr>
          <w:rFonts w:ascii="Arial" w:hAnsi="Arial" w:cs="Arial"/>
          <w:sz w:val="20"/>
          <w:szCs w:val="20"/>
        </w:rPr>
      </w:pPr>
      <w:r w:rsidRPr="00810552">
        <w:rPr>
          <w:rFonts w:ascii="Arial" w:hAnsi="Arial" w:cs="Arial"/>
          <w:sz w:val="20"/>
          <w:szCs w:val="20"/>
        </w:rPr>
        <w:t xml:space="preserve">On retrouve </w:t>
      </w:r>
      <w:r w:rsidRPr="00810552">
        <w:rPr>
          <w:rFonts w:ascii="Arial" w:hAnsi="Arial" w:cs="Arial"/>
          <w:sz w:val="20"/>
          <w:szCs w:val="20"/>
        </w:rPr>
        <w:t xml:space="preserve">la valeur annoncée de 4,5 </w:t>
      </w:r>
      <w:r w:rsidRPr="00810552">
        <w:rPr>
          <w:rFonts w:ascii="Arial" w:hAnsi="Arial" w:cs="Arial"/>
          <w:sz w:val="20"/>
          <w:szCs w:val="20"/>
        </w:rPr>
        <w:t>à 4% près</w:t>
      </w:r>
      <w:r w:rsidRPr="00810552">
        <w:rPr>
          <w:rFonts w:ascii="Arial" w:hAnsi="Arial" w:cs="Arial"/>
          <w:sz w:val="20"/>
          <w:szCs w:val="20"/>
        </w:rPr>
        <w:t xml:space="preserve"> ((4,7–4,5)/4,5)×100</w:t>
      </w:r>
      <w:r w:rsidR="00A371BB">
        <w:rPr>
          <w:rFonts w:ascii="Arial" w:hAnsi="Arial" w:cs="Arial"/>
          <w:sz w:val="20"/>
          <w:szCs w:val="20"/>
        </w:rPr>
        <w:t>.</w:t>
      </w:r>
    </w:p>
    <w:sectPr w:rsidR="009C1934" w:rsidRPr="00A371BB" w:rsidSect="00CB4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BD"/>
    <w:rsid w:val="00033F39"/>
    <w:rsid w:val="00115FE1"/>
    <w:rsid w:val="00134BCD"/>
    <w:rsid w:val="001D1F20"/>
    <w:rsid w:val="001D6127"/>
    <w:rsid w:val="001D6C58"/>
    <w:rsid w:val="001F43C2"/>
    <w:rsid w:val="002725C9"/>
    <w:rsid w:val="0028448A"/>
    <w:rsid w:val="003B37EB"/>
    <w:rsid w:val="00417814"/>
    <w:rsid w:val="00457DEF"/>
    <w:rsid w:val="004C0DED"/>
    <w:rsid w:val="004F273F"/>
    <w:rsid w:val="00504999"/>
    <w:rsid w:val="005133C3"/>
    <w:rsid w:val="005E31E2"/>
    <w:rsid w:val="005F2186"/>
    <w:rsid w:val="00605E7A"/>
    <w:rsid w:val="006239F2"/>
    <w:rsid w:val="00630411"/>
    <w:rsid w:val="006528BE"/>
    <w:rsid w:val="00665B88"/>
    <w:rsid w:val="006B5484"/>
    <w:rsid w:val="00702848"/>
    <w:rsid w:val="00810552"/>
    <w:rsid w:val="009014F8"/>
    <w:rsid w:val="00913CA4"/>
    <w:rsid w:val="00913F3C"/>
    <w:rsid w:val="0098554A"/>
    <w:rsid w:val="009A2D09"/>
    <w:rsid w:val="009C1934"/>
    <w:rsid w:val="009C67E5"/>
    <w:rsid w:val="009F61FB"/>
    <w:rsid w:val="00A371BB"/>
    <w:rsid w:val="00AA6FB0"/>
    <w:rsid w:val="00B70A6B"/>
    <w:rsid w:val="00BB2D43"/>
    <w:rsid w:val="00BE79F6"/>
    <w:rsid w:val="00CB4CBD"/>
    <w:rsid w:val="00D705A9"/>
    <w:rsid w:val="00DA2655"/>
    <w:rsid w:val="00E53397"/>
    <w:rsid w:val="00E71A41"/>
    <w:rsid w:val="00EE6248"/>
    <w:rsid w:val="00F77246"/>
    <w:rsid w:val="00F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3B5DC38"/>
  <w15:docId w15:val="{ACEAF835-31CD-4AA8-B233-D28B5275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0A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0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hyperlink" Target="https://labolycee.org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Morazzani</dc:creator>
  <cp:keywords/>
  <dc:description/>
  <cp:lastModifiedBy>Jocelyn CLEMENT</cp:lastModifiedBy>
  <cp:revision>10</cp:revision>
  <cp:lastPrinted>2022-01-27T10:37:00Z</cp:lastPrinted>
  <dcterms:created xsi:type="dcterms:W3CDTF">2022-02-07T10:54:00Z</dcterms:created>
  <dcterms:modified xsi:type="dcterms:W3CDTF">2022-02-07T11:18:00Z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