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81DC9" w14:textId="26AA576A" w:rsidR="00D43CC0" w:rsidRPr="0076722A" w:rsidRDefault="00D43CC0" w:rsidP="00767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76722A">
        <w:rPr>
          <w:rFonts w:ascii="Arial" w:hAnsi="Arial" w:cs="Arial"/>
          <w:b/>
        </w:rPr>
        <w:t>Spécialité Physique-Chimie 2021 Polynésie</w:t>
      </w:r>
      <w:r w:rsidRPr="0076722A">
        <w:rPr>
          <w:rFonts w:ascii="Arial" w:hAnsi="Arial" w:cs="Arial"/>
          <w:b/>
        </w:rPr>
        <w:tab/>
      </w:r>
      <w:r w:rsidR="0076722A">
        <w:rPr>
          <w:rFonts w:ascii="Arial" w:hAnsi="Arial" w:cs="Arial"/>
          <w:b/>
        </w:rPr>
        <w:tab/>
      </w:r>
      <w:r w:rsidR="0076722A">
        <w:rPr>
          <w:rFonts w:ascii="Arial" w:hAnsi="Arial" w:cs="Arial"/>
          <w:b/>
        </w:rPr>
        <w:tab/>
      </w:r>
      <w:r w:rsidR="0076722A">
        <w:rPr>
          <w:rFonts w:ascii="Arial" w:hAnsi="Arial" w:cs="Arial"/>
          <w:b/>
        </w:rPr>
        <w:tab/>
      </w:r>
      <w:hyperlink r:id="rId7" w:history="1">
        <w:r w:rsidR="0076722A" w:rsidRPr="00C4480B">
          <w:rPr>
            <w:rStyle w:val="Lienhypertexte"/>
            <w:rFonts w:ascii="Arial" w:hAnsi="Arial" w:cs="Arial"/>
            <w:b/>
          </w:rPr>
          <w:t>https://labolycee.org</w:t>
        </w:r>
      </w:hyperlink>
      <w:r w:rsidRPr="0076722A">
        <w:rPr>
          <w:rFonts w:ascii="Arial" w:hAnsi="Arial" w:cs="Arial"/>
          <w:b/>
        </w:rPr>
        <w:t xml:space="preserve"> </w:t>
      </w:r>
    </w:p>
    <w:p w14:paraId="2A0B9BC9" w14:textId="332D0909" w:rsidR="00D43CC0" w:rsidRPr="0076722A" w:rsidRDefault="00D43CC0" w:rsidP="00D43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76722A">
        <w:rPr>
          <w:rFonts w:ascii="Arial" w:hAnsi="Arial" w:cs="Arial"/>
          <w:b/>
          <w:caps/>
        </w:rPr>
        <w:t xml:space="preserve">Exercice </w:t>
      </w:r>
      <w:r w:rsidR="00E249C6" w:rsidRPr="0076722A">
        <w:rPr>
          <w:rFonts w:ascii="Arial" w:hAnsi="Arial" w:cs="Arial"/>
          <w:b/>
          <w:caps/>
        </w:rPr>
        <w:t>A</w:t>
      </w:r>
      <w:r w:rsidR="0076722A">
        <w:rPr>
          <w:rFonts w:ascii="Arial" w:hAnsi="Arial" w:cs="Arial"/>
          <w:b/>
          <w:caps/>
        </w:rPr>
        <w:t xml:space="preserve"> </w:t>
      </w:r>
      <w:r w:rsidR="00E249C6" w:rsidRPr="0076722A">
        <w:rPr>
          <w:rFonts w:ascii="Arial" w:hAnsi="Arial" w:cs="Arial"/>
          <w:b/>
        </w:rPr>
        <w:t>Nuisances sonores d’un aéroport</w:t>
      </w:r>
      <w:r w:rsidRPr="0076722A">
        <w:rPr>
          <w:rFonts w:ascii="Arial" w:hAnsi="Arial" w:cs="Arial"/>
          <w:b/>
        </w:rPr>
        <w:t xml:space="preserve"> (</w:t>
      </w:r>
      <w:r w:rsidR="00E249C6" w:rsidRPr="0076722A">
        <w:rPr>
          <w:rFonts w:ascii="Arial" w:hAnsi="Arial" w:cs="Arial"/>
          <w:b/>
        </w:rPr>
        <w:t>5</w:t>
      </w:r>
      <w:r w:rsidRPr="0076722A">
        <w:rPr>
          <w:rFonts w:ascii="Arial" w:hAnsi="Arial" w:cs="Arial"/>
          <w:b/>
        </w:rPr>
        <w:t xml:space="preserve"> points)</w:t>
      </w:r>
    </w:p>
    <w:p w14:paraId="366CAC7A" w14:textId="43920EE6" w:rsidR="00E249C6" w:rsidRPr="0076722A" w:rsidRDefault="00E249C6" w:rsidP="0076722A">
      <w:pPr>
        <w:jc w:val="center"/>
        <w:rPr>
          <w:rFonts w:ascii="Arial" w:hAnsi="Arial" w:cs="Arial"/>
          <w:b/>
        </w:rPr>
      </w:pPr>
      <w:r w:rsidRPr="0076722A">
        <w:rPr>
          <w:rFonts w:ascii="Arial" w:hAnsi="Arial" w:cs="Arial"/>
          <w:b/>
          <w:u w:val="single"/>
        </w:rPr>
        <w:t>Mots-clés :</w:t>
      </w:r>
      <w:r w:rsidRPr="0076722A">
        <w:rPr>
          <w:rFonts w:ascii="Arial" w:hAnsi="Arial" w:cs="Arial"/>
          <w:b/>
        </w:rPr>
        <w:t xml:space="preserve"> Niveau et intensité sonore, atténuation sonore</w:t>
      </w:r>
    </w:p>
    <w:p w14:paraId="3DE4E16A" w14:textId="0CD3D76A" w:rsidR="002A1153" w:rsidRPr="0076722A" w:rsidRDefault="002A1153" w:rsidP="00130079">
      <w:pPr>
        <w:jc w:val="center"/>
        <w:rPr>
          <w:rFonts w:ascii="Arial" w:hAnsi="Arial" w:cs="Arial"/>
        </w:rPr>
      </w:pPr>
    </w:p>
    <w:p w14:paraId="56625A77" w14:textId="4DF0289F" w:rsidR="00094E5F" w:rsidRPr="0076722A" w:rsidRDefault="00094E5F" w:rsidP="00094E5F">
      <w:pPr>
        <w:jc w:val="both"/>
        <w:rPr>
          <w:rFonts w:ascii="Arial" w:hAnsi="Arial" w:cs="Arial"/>
          <w:bCs/>
        </w:rPr>
      </w:pPr>
      <w:r w:rsidRPr="0076722A">
        <w:rPr>
          <w:rFonts w:ascii="Arial" w:hAnsi="Arial" w:cs="Arial"/>
          <w:bCs/>
        </w:rPr>
        <w:t>Les services d’un aéroport commandent, à un laboratoire spécialisé, une étude sur les</w:t>
      </w:r>
      <w:r w:rsidR="00E249C6" w:rsidRPr="0076722A">
        <w:rPr>
          <w:rFonts w:ascii="Arial" w:hAnsi="Arial" w:cs="Arial"/>
          <w:bCs/>
        </w:rPr>
        <w:t xml:space="preserve"> </w:t>
      </w:r>
      <w:r w:rsidRPr="0076722A">
        <w:rPr>
          <w:rFonts w:ascii="Arial" w:hAnsi="Arial" w:cs="Arial"/>
          <w:bCs/>
        </w:rPr>
        <w:t>nuisances sonores produites. En effet, cet aéroport est devenu depuis quelques mois la</w:t>
      </w:r>
      <w:r w:rsidR="00E249C6" w:rsidRPr="0076722A">
        <w:rPr>
          <w:rFonts w:ascii="Arial" w:hAnsi="Arial" w:cs="Arial"/>
          <w:bCs/>
        </w:rPr>
        <w:t xml:space="preserve"> </w:t>
      </w:r>
      <w:r w:rsidRPr="0076722A">
        <w:rPr>
          <w:rFonts w:ascii="Arial" w:hAnsi="Arial" w:cs="Arial"/>
          <w:bCs/>
        </w:rPr>
        <w:t>plate-forme de décollage et d’atterrissage pour des vols d’avions de chasse.</w:t>
      </w:r>
    </w:p>
    <w:p w14:paraId="11534CAF" w14:textId="77777777" w:rsidR="00E249C6" w:rsidRPr="0076722A" w:rsidRDefault="00E249C6" w:rsidP="00094E5F">
      <w:pPr>
        <w:jc w:val="both"/>
        <w:rPr>
          <w:rFonts w:ascii="Arial" w:hAnsi="Arial" w:cs="Arial"/>
          <w:bCs/>
        </w:rPr>
      </w:pPr>
    </w:p>
    <w:p w14:paraId="199778AE" w14:textId="7BF0406E" w:rsidR="00094E5F" w:rsidRPr="0076722A" w:rsidRDefault="00094E5F" w:rsidP="00094E5F">
      <w:pPr>
        <w:jc w:val="both"/>
        <w:rPr>
          <w:rFonts w:ascii="Arial" w:hAnsi="Arial" w:cs="Arial"/>
          <w:bCs/>
        </w:rPr>
      </w:pPr>
      <w:r w:rsidRPr="0076722A">
        <w:rPr>
          <w:rFonts w:ascii="Arial" w:hAnsi="Arial" w:cs="Arial"/>
          <w:bCs/>
        </w:rPr>
        <w:t>L’objectif de cet exercice est d’étudier ces nuisances sonores et l’atténuation de celles-ci à</w:t>
      </w:r>
      <w:r w:rsidR="00E249C6" w:rsidRPr="0076722A">
        <w:rPr>
          <w:rFonts w:ascii="Arial" w:hAnsi="Arial" w:cs="Arial"/>
          <w:bCs/>
        </w:rPr>
        <w:t xml:space="preserve"> </w:t>
      </w:r>
      <w:r w:rsidRPr="0076722A">
        <w:rPr>
          <w:rFonts w:ascii="Arial" w:hAnsi="Arial" w:cs="Arial"/>
          <w:bCs/>
        </w:rPr>
        <w:t>l’aide de la pose d’un vitrage.</w:t>
      </w:r>
    </w:p>
    <w:p w14:paraId="4AE4B8CB" w14:textId="77777777" w:rsidR="00EB4746" w:rsidRPr="0076722A" w:rsidRDefault="00EB4746" w:rsidP="00094E5F">
      <w:pPr>
        <w:jc w:val="both"/>
        <w:rPr>
          <w:rFonts w:ascii="Arial" w:hAnsi="Arial" w:cs="Arial"/>
          <w:bCs/>
        </w:rPr>
      </w:pPr>
    </w:p>
    <w:p w14:paraId="62FD5ACA" w14:textId="1E7993DC" w:rsidR="00094E5F" w:rsidRPr="0076722A" w:rsidRDefault="00094E5F" w:rsidP="00094E5F">
      <w:pPr>
        <w:jc w:val="both"/>
        <w:rPr>
          <w:rFonts w:ascii="Arial" w:hAnsi="Arial" w:cs="Arial"/>
          <w:b/>
        </w:rPr>
      </w:pPr>
      <w:r w:rsidRPr="0076722A">
        <w:rPr>
          <w:rFonts w:ascii="Arial" w:hAnsi="Arial" w:cs="Arial"/>
          <w:b/>
        </w:rPr>
        <w:t>Donnée</w:t>
      </w:r>
      <w:r w:rsidR="00E249C6" w:rsidRPr="0076722A">
        <w:rPr>
          <w:rFonts w:ascii="Arial" w:hAnsi="Arial" w:cs="Arial"/>
          <w:b/>
        </w:rPr>
        <w:t> :</w:t>
      </w:r>
    </w:p>
    <w:p w14:paraId="6224522B" w14:textId="33139F95" w:rsidR="009859A5" w:rsidRDefault="00094E5F" w:rsidP="00DA031D">
      <w:pPr>
        <w:pStyle w:val="Paragraphedeliste"/>
        <w:numPr>
          <w:ilvl w:val="0"/>
          <w:numId w:val="8"/>
        </w:numPr>
        <w:tabs>
          <w:tab w:val="left" w:pos="851"/>
        </w:tabs>
        <w:ind w:left="851" w:hanging="567"/>
        <w:jc w:val="both"/>
        <w:rPr>
          <w:rFonts w:ascii="Arial" w:hAnsi="Arial" w:cs="Arial"/>
          <w:bCs/>
        </w:rPr>
      </w:pPr>
      <w:r w:rsidRPr="0076722A">
        <w:rPr>
          <w:rFonts w:ascii="Arial" w:hAnsi="Arial" w:cs="Arial"/>
          <w:bCs/>
        </w:rPr>
        <w:t>La relation entre le niveau d’intensité sonore L (dB) et intensité sonore I (W.m</w:t>
      </w:r>
      <w:r w:rsidRPr="0076722A">
        <w:rPr>
          <w:rFonts w:ascii="Arial" w:hAnsi="Arial" w:cs="Arial"/>
          <w:bCs/>
          <w:vertAlign w:val="superscript"/>
        </w:rPr>
        <w:t>-2</w:t>
      </w:r>
      <w:r w:rsidRPr="0076722A">
        <w:rPr>
          <w:rFonts w:ascii="Arial" w:hAnsi="Arial" w:cs="Arial"/>
          <w:bCs/>
        </w:rPr>
        <w:t>)</w:t>
      </w:r>
      <w:r w:rsidR="00E249C6" w:rsidRPr="0076722A">
        <w:rPr>
          <w:rFonts w:ascii="Arial" w:hAnsi="Arial" w:cs="Arial"/>
          <w:bCs/>
        </w:rPr>
        <w:t> :</w:t>
      </w:r>
    </w:p>
    <w:p w14:paraId="203BAC11" w14:textId="26713801" w:rsidR="00E249C6" w:rsidRPr="0076722A" w:rsidRDefault="00094E5F" w:rsidP="009859A5">
      <w:pPr>
        <w:pStyle w:val="Paragraphedeliste"/>
        <w:tabs>
          <w:tab w:val="left" w:pos="851"/>
        </w:tabs>
        <w:ind w:left="851"/>
        <w:jc w:val="both"/>
        <w:rPr>
          <w:rFonts w:ascii="Arial" w:hAnsi="Arial" w:cs="Arial"/>
          <w:bCs/>
        </w:rPr>
      </w:pPr>
      <m:oMath>
        <m:r>
          <w:rPr>
            <w:rFonts w:ascii="Cambria Math" w:hAnsi="Cambria Math" w:cs="Arial"/>
          </w:rPr>
          <m:t>L = 10.log</m:t>
        </m:r>
        <m:d>
          <m:dPr>
            <m:ctrlPr>
              <w:rPr>
                <w:rFonts w:ascii="Cambria Math" w:hAnsi="Cambria Math" w:cs="Arial"/>
                <w:bCs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I</m:t>
                </m:r>
              </m:num>
              <m:den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0</m:t>
                    </m:r>
                  </m:sub>
                </m:sSub>
              </m:den>
            </m:f>
          </m:e>
        </m:d>
      </m:oMath>
      <w:r w:rsidR="00E249C6" w:rsidRPr="0076722A">
        <w:rPr>
          <w:rFonts w:ascii="Arial" w:hAnsi="Arial" w:cs="Arial"/>
          <w:bCs/>
        </w:rPr>
        <w:t xml:space="preserve"> </w:t>
      </w:r>
    </w:p>
    <w:p w14:paraId="6A5046CE" w14:textId="6C29F71D" w:rsidR="00094E5F" w:rsidRPr="0076722A" w:rsidRDefault="00094E5F" w:rsidP="00DA031D">
      <w:pPr>
        <w:pStyle w:val="Paragraphedeliste"/>
        <w:numPr>
          <w:ilvl w:val="0"/>
          <w:numId w:val="8"/>
        </w:numPr>
        <w:tabs>
          <w:tab w:val="left" w:pos="851"/>
        </w:tabs>
        <w:ind w:left="851" w:hanging="567"/>
        <w:jc w:val="both"/>
        <w:rPr>
          <w:rFonts w:ascii="Arial" w:hAnsi="Arial" w:cs="Arial"/>
          <w:bCs/>
        </w:rPr>
      </w:pPr>
      <w:r w:rsidRPr="0076722A">
        <w:rPr>
          <w:rFonts w:ascii="Arial" w:hAnsi="Arial" w:cs="Arial"/>
          <w:bCs/>
        </w:rPr>
        <w:t xml:space="preserve">L’intensité sonore de référence </w:t>
      </w:r>
      <w:r w:rsidRPr="0076722A">
        <w:rPr>
          <w:rFonts w:ascii="Arial" w:hAnsi="Arial" w:cs="Arial"/>
          <w:bCs/>
          <w:i/>
          <w:iCs/>
        </w:rPr>
        <w:t>I</w:t>
      </w:r>
      <w:r w:rsidRPr="0076722A">
        <w:rPr>
          <w:rFonts w:ascii="Arial" w:hAnsi="Arial" w:cs="Arial"/>
          <w:bCs/>
          <w:i/>
          <w:iCs/>
          <w:vertAlign w:val="subscript"/>
        </w:rPr>
        <w:t>0</w:t>
      </w:r>
      <w:r w:rsidRPr="0076722A">
        <w:rPr>
          <w:rFonts w:ascii="Arial" w:hAnsi="Arial" w:cs="Arial"/>
          <w:bCs/>
        </w:rPr>
        <w:t xml:space="preserve"> est égale à 1,0×10</w:t>
      </w:r>
      <w:r w:rsidR="00E249C6" w:rsidRPr="0076722A">
        <w:rPr>
          <w:rFonts w:ascii="Arial" w:hAnsi="Arial" w:cs="Arial"/>
          <w:bCs/>
          <w:vertAlign w:val="superscript"/>
        </w:rPr>
        <w:t>-</w:t>
      </w:r>
      <w:r w:rsidRPr="0076722A">
        <w:rPr>
          <w:rFonts w:ascii="Arial" w:hAnsi="Arial" w:cs="Arial"/>
          <w:bCs/>
          <w:vertAlign w:val="superscript"/>
        </w:rPr>
        <w:t>12</w:t>
      </w:r>
      <w:r w:rsidRPr="0076722A">
        <w:rPr>
          <w:rFonts w:ascii="Arial" w:hAnsi="Arial" w:cs="Arial"/>
          <w:bCs/>
        </w:rPr>
        <w:t xml:space="preserve"> W</w:t>
      </w:r>
      <w:r w:rsidR="00E249C6" w:rsidRPr="0076722A">
        <w:rPr>
          <w:rFonts w:ascii="Arial" w:hAnsi="Arial" w:cs="Arial"/>
          <w:bCs/>
        </w:rPr>
        <w:t>.</w:t>
      </w:r>
      <w:r w:rsidRPr="0076722A">
        <w:rPr>
          <w:rFonts w:ascii="Arial" w:hAnsi="Arial" w:cs="Arial"/>
          <w:bCs/>
        </w:rPr>
        <w:t>m</w:t>
      </w:r>
      <w:r w:rsidRPr="0076722A">
        <w:rPr>
          <w:rFonts w:ascii="Arial" w:hAnsi="Arial" w:cs="Arial"/>
          <w:bCs/>
          <w:vertAlign w:val="superscript"/>
        </w:rPr>
        <w:t>-2</w:t>
      </w:r>
      <w:r w:rsidRPr="0076722A">
        <w:rPr>
          <w:rFonts w:ascii="Arial" w:hAnsi="Arial" w:cs="Arial"/>
          <w:bCs/>
        </w:rPr>
        <w:t>.</w:t>
      </w:r>
    </w:p>
    <w:p w14:paraId="45438229" w14:textId="77777777" w:rsidR="00E249C6" w:rsidRPr="0076722A" w:rsidRDefault="00E249C6" w:rsidP="00094E5F">
      <w:pPr>
        <w:jc w:val="both"/>
        <w:rPr>
          <w:rFonts w:ascii="Arial" w:hAnsi="Arial" w:cs="Arial"/>
          <w:bCs/>
        </w:rPr>
      </w:pPr>
    </w:p>
    <w:p w14:paraId="3F9923A0" w14:textId="5E214ABF" w:rsidR="00094E5F" w:rsidRPr="0076722A" w:rsidRDefault="00094E5F" w:rsidP="00094E5F">
      <w:pPr>
        <w:jc w:val="both"/>
        <w:rPr>
          <w:rFonts w:ascii="Arial" w:hAnsi="Arial" w:cs="Arial"/>
          <w:bCs/>
        </w:rPr>
      </w:pPr>
      <w:r w:rsidRPr="0076722A">
        <w:rPr>
          <w:rFonts w:ascii="Arial" w:hAnsi="Arial" w:cs="Arial"/>
          <w:bCs/>
        </w:rPr>
        <w:t>Le laboratoire a installé ses appareils de mesure au voisinage de l’habitation la plus proche</w:t>
      </w:r>
      <w:r w:rsidR="00EB4746" w:rsidRPr="0076722A">
        <w:rPr>
          <w:rFonts w:ascii="Arial" w:hAnsi="Arial" w:cs="Arial"/>
          <w:bCs/>
        </w:rPr>
        <w:t xml:space="preserve"> </w:t>
      </w:r>
      <w:r w:rsidRPr="0076722A">
        <w:rPr>
          <w:rFonts w:ascii="Arial" w:hAnsi="Arial" w:cs="Arial"/>
          <w:bCs/>
        </w:rPr>
        <w:t xml:space="preserve">de l’aéroport. L’intensité sonore </w:t>
      </w:r>
      <w:r w:rsidR="00EB4746" w:rsidRPr="0076722A">
        <w:rPr>
          <w:rFonts w:ascii="Arial" w:hAnsi="Arial" w:cs="Arial"/>
          <w:bCs/>
          <w:i/>
          <w:iCs/>
        </w:rPr>
        <w:t>I</w:t>
      </w:r>
      <w:r w:rsidR="00EB4746" w:rsidRPr="0076722A">
        <w:rPr>
          <w:rFonts w:ascii="Arial" w:hAnsi="Arial" w:cs="Arial"/>
          <w:bCs/>
          <w:i/>
          <w:iCs/>
          <w:vertAlign w:val="subscript"/>
        </w:rPr>
        <w:t>A1</w:t>
      </w:r>
      <w:r w:rsidRPr="0076722A">
        <w:rPr>
          <w:rFonts w:ascii="Arial" w:hAnsi="Arial" w:cs="Arial"/>
          <w:bCs/>
        </w:rPr>
        <w:t xml:space="preserve"> générée par un avion de chasse A1 lors du décollage a</w:t>
      </w:r>
      <w:r w:rsidR="00EB4746" w:rsidRPr="0076722A">
        <w:rPr>
          <w:rFonts w:ascii="Arial" w:hAnsi="Arial" w:cs="Arial"/>
          <w:bCs/>
        </w:rPr>
        <w:t xml:space="preserve"> </w:t>
      </w:r>
      <w:r w:rsidRPr="0076722A">
        <w:rPr>
          <w:rFonts w:ascii="Arial" w:hAnsi="Arial" w:cs="Arial"/>
          <w:bCs/>
        </w:rPr>
        <w:t xml:space="preserve">été mesurée </w:t>
      </w:r>
      <w:r w:rsidRPr="0076722A">
        <w:rPr>
          <w:rFonts w:ascii="Arial" w:hAnsi="Arial" w:cs="Arial"/>
          <w:bCs/>
          <w:i/>
          <w:iCs/>
        </w:rPr>
        <w:t>I</w:t>
      </w:r>
      <w:r w:rsidRPr="0076722A">
        <w:rPr>
          <w:rFonts w:ascii="Arial" w:hAnsi="Arial" w:cs="Arial"/>
          <w:bCs/>
          <w:i/>
          <w:iCs/>
          <w:vertAlign w:val="subscript"/>
        </w:rPr>
        <w:t>A1</w:t>
      </w:r>
      <w:r w:rsidRPr="0076722A">
        <w:rPr>
          <w:rFonts w:ascii="Arial" w:hAnsi="Arial" w:cs="Arial"/>
          <w:bCs/>
        </w:rPr>
        <w:t xml:space="preserve"> est égale à 7,9</w:t>
      </w:r>
      <w:r w:rsidR="00EB4746" w:rsidRPr="0076722A">
        <w:rPr>
          <w:rFonts w:ascii="Arial" w:hAnsi="Arial" w:cs="Arial"/>
          <w:bCs/>
        </w:rPr>
        <w:t>×10</w:t>
      </w:r>
      <w:r w:rsidR="00D85B24">
        <w:rPr>
          <w:rFonts w:ascii="Arial" w:hAnsi="Arial" w:cs="Arial"/>
          <w:bCs/>
          <w:vertAlign w:val="superscript"/>
        </w:rPr>
        <w:t>–</w:t>
      </w:r>
      <w:r w:rsidR="00EB4746" w:rsidRPr="0076722A">
        <w:rPr>
          <w:rFonts w:ascii="Arial" w:hAnsi="Arial" w:cs="Arial"/>
          <w:bCs/>
          <w:vertAlign w:val="superscript"/>
        </w:rPr>
        <w:t>6</w:t>
      </w:r>
      <w:r w:rsidR="00EB4746" w:rsidRPr="0076722A">
        <w:rPr>
          <w:rFonts w:ascii="Arial" w:hAnsi="Arial" w:cs="Arial"/>
          <w:bCs/>
        </w:rPr>
        <w:t xml:space="preserve"> W.m</w:t>
      </w:r>
      <w:r w:rsidR="00EB4746" w:rsidRPr="0076722A">
        <w:rPr>
          <w:rFonts w:ascii="Arial" w:hAnsi="Arial" w:cs="Arial"/>
          <w:bCs/>
          <w:vertAlign w:val="superscript"/>
        </w:rPr>
        <w:t>-2</w:t>
      </w:r>
      <w:r w:rsidRPr="0076722A">
        <w:rPr>
          <w:rFonts w:ascii="Arial" w:hAnsi="Arial" w:cs="Arial"/>
          <w:bCs/>
        </w:rPr>
        <w:t>.</w:t>
      </w:r>
    </w:p>
    <w:p w14:paraId="11D9FD15" w14:textId="77777777" w:rsidR="00EB4746" w:rsidRPr="0076722A" w:rsidRDefault="00EB4746" w:rsidP="00094E5F">
      <w:pPr>
        <w:jc w:val="both"/>
        <w:rPr>
          <w:rFonts w:ascii="Arial" w:hAnsi="Arial" w:cs="Arial"/>
          <w:bCs/>
        </w:rPr>
      </w:pPr>
    </w:p>
    <w:p w14:paraId="4DDA7855" w14:textId="43CB8E75" w:rsidR="00094E5F" w:rsidRPr="0076722A" w:rsidRDefault="00EB4746" w:rsidP="00EB4746">
      <w:pPr>
        <w:jc w:val="both"/>
        <w:rPr>
          <w:rFonts w:ascii="Arial" w:hAnsi="Arial" w:cs="Arial"/>
          <w:bCs/>
        </w:rPr>
      </w:pPr>
      <w:r w:rsidRPr="0076722A">
        <w:rPr>
          <w:rFonts w:ascii="Arial" w:hAnsi="Arial" w:cs="Arial"/>
          <w:b/>
          <w:bCs/>
        </w:rPr>
        <w:t>1.</w:t>
      </w:r>
      <w:r w:rsidRPr="0076722A">
        <w:rPr>
          <w:rFonts w:ascii="Arial" w:hAnsi="Arial" w:cs="Arial"/>
          <w:bCs/>
        </w:rPr>
        <w:t xml:space="preserve"> </w:t>
      </w:r>
      <w:r w:rsidR="00094E5F" w:rsidRPr="0076722A">
        <w:rPr>
          <w:rFonts w:ascii="Arial" w:hAnsi="Arial" w:cs="Arial"/>
          <w:bCs/>
        </w:rPr>
        <w:t xml:space="preserve">Calculer le niveau d’intensité sonore </w:t>
      </w:r>
      <w:r w:rsidRPr="0076722A">
        <w:rPr>
          <w:rFonts w:ascii="Arial" w:hAnsi="Arial" w:cs="Arial"/>
          <w:bCs/>
          <w:i/>
          <w:iCs/>
        </w:rPr>
        <w:t>L</w:t>
      </w:r>
      <w:r w:rsidRPr="0076722A">
        <w:rPr>
          <w:rFonts w:ascii="Arial" w:hAnsi="Arial" w:cs="Arial"/>
          <w:bCs/>
          <w:i/>
          <w:iCs/>
          <w:vertAlign w:val="subscript"/>
        </w:rPr>
        <w:t>A1</w:t>
      </w:r>
      <w:r w:rsidRPr="0076722A">
        <w:rPr>
          <w:rFonts w:ascii="Arial" w:hAnsi="Arial" w:cs="Arial"/>
          <w:bCs/>
        </w:rPr>
        <w:t xml:space="preserve"> </w:t>
      </w:r>
      <w:r w:rsidR="00094E5F" w:rsidRPr="0076722A">
        <w:rPr>
          <w:rFonts w:ascii="Arial" w:hAnsi="Arial" w:cs="Arial"/>
          <w:bCs/>
        </w:rPr>
        <w:t xml:space="preserve">correspondant à l’intensité sonore </w:t>
      </w:r>
      <w:r w:rsidRPr="0076722A">
        <w:rPr>
          <w:rFonts w:ascii="Arial" w:hAnsi="Arial" w:cs="Arial"/>
          <w:bCs/>
          <w:i/>
          <w:iCs/>
        </w:rPr>
        <w:t>I</w:t>
      </w:r>
      <w:r w:rsidRPr="0076722A">
        <w:rPr>
          <w:rFonts w:ascii="Arial" w:hAnsi="Arial" w:cs="Arial"/>
          <w:bCs/>
          <w:i/>
          <w:iCs/>
          <w:vertAlign w:val="subscript"/>
        </w:rPr>
        <w:t>A1</w:t>
      </w:r>
      <w:r w:rsidR="00094E5F" w:rsidRPr="0076722A">
        <w:rPr>
          <w:rFonts w:ascii="Arial" w:hAnsi="Arial" w:cs="Arial"/>
          <w:bCs/>
        </w:rPr>
        <w:t>.</w:t>
      </w:r>
    </w:p>
    <w:p w14:paraId="015EBDC7" w14:textId="77777777" w:rsidR="00EB4746" w:rsidRPr="0076722A" w:rsidRDefault="00EB4746" w:rsidP="00EB4746">
      <w:pPr>
        <w:rPr>
          <w:rFonts w:ascii="Arial" w:hAnsi="Arial" w:cs="Arial"/>
        </w:rPr>
      </w:pPr>
    </w:p>
    <w:p w14:paraId="30F2505F" w14:textId="49A3082B" w:rsidR="00094E5F" w:rsidRPr="0076722A" w:rsidRDefault="00094E5F" w:rsidP="00094E5F">
      <w:pPr>
        <w:jc w:val="both"/>
        <w:rPr>
          <w:rFonts w:ascii="Arial" w:hAnsi="Arial" w:cs="Arial"/>
          <w:bCs/>
        </w:rPr>
      </w:pPr>
      <w:r w:rsidRPr="0076722A">
        <w:rPr>
          <w:rFonts w:ascii="Arial" w:hAnsi="Arial" w:cs="Arial"/>
          <w:bCs/>
        </w:rPr>
        <w:t>La figure 1 représente les variations du niveau d’intensité sonore (en dB) en fonction de la</w:t>
      </w:r>
      <w:r w:rsidR="00EB4746" w:rsidRPr="0076722A">
        <w:rPr>
          <w:rFonts w:ascii="Arial" w:hAnsi="Arial" w:cs="Arial"/>
          <w:bCs/>
        </w:rPr>
        <w:t xml:space="preserve"> </w:t>
      </w:r>
      <w:r w:rsidRPr="0076722A">
        <w:rPr>
          <w:rFonts w:ascii="Arial" w:hAnsi="Arial" w:cs="Arial"/>
          <w:bCs/>
        </w:rPr>
        <w:t>distance (en m) pour trois avions de type A1, A2 et A3.</w:t>
      </w:r>
    </w:p>
    <w:p w14:paraId="2570CD31" w14:textId="4B097A29" w:rsidR="00094E5F" w:rsidRPr="0076722A" w:rsidRDefault="00094E5F" w:rsidP="00094E5F">
      <w:pPr>
        <w:jc w:val="both"/>
        <w:rPr>
          <w:rFonts w:ascii="Arial" w:hAnsi="Arial" w:cs="Arial"/>
          <w:bCs/>
        </w:rPr>
      </w:pPr>
      <w:r w:rsidRPr="0076722A">
        <w:rPr>
          <w:rFonts w:ascii="Arial" w:hAnsi="Arial" w:cs="Arial"/>
          <w:noProof/>
        </w:rPr>
        <w:drawing>
          <wp:inline distT="0" distB="0" distL="0" distR="0" wp14:anchorId="491AB7AF" wp14:editId="4C8FE56E">
            <wp:extent cx="6479540" cy="2836545"/>
            <wp:effectExtent l="0" t="0" r="0" b="190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83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66326" w14:textId="77777777" w:rsidR="00EB4746" w:rsidRPr="0076722A" w:rsidRDefault="00094E5F" w:rsidP="00EB4746">
      <w:pPr>
        <w:jc w:val="center"/>
        <w:rPr>
          <w:rFonts w:ascii="Arial" w:hAnsi="Arial" w:cs="Arial"/>
          <w:bCs/>
        </w:rPr>
      </w:pPr>
      <w:r w:rsidRPr="0076722A">
        <w:rPr>
          <w:rFonts w:ascii="Arial" w:hAnsi="Arial" w:cs="Arial"/>
          <w:bCs/>
        </w:rPr>
        <w:t>Figure 1. Représentation des variations du niveau d’intensité sonore en fonction</w:t>
      </w:r>
    </w:p>
    <w:p w14:paraId="057FC100" w14:textId="4E3657EF" w:rsidR="00094E5F" w:rsidRPr="0076722A" w:rsidRDefault="00094E5F" w:rsidP="00EB4746">
      <w:pPr>
        <w:jc w:val="center"/>
        <w:rPr>
          <w:rFonts w:ascii="Arial" w:hAnsi="Arial" w:cs="Arial"/>
          <w:bCs/>
        </w:rPr>
      </w:pPr>
      <w:r w:rsidRPr="0076722A">
        <w:rPr>
          <w:rFonts w:ascii="Arial" w:hAnsi="Arial" w:cs="Arial"/>
          <w:bCs/>
        </w:rPr>
        <w:t>de la distance pour différents types d’avions.</w:t>
      </w:r>
    </w:p>
    <w:p w14:paraId="15D84F55" w14:textId="77777777" w:rsidR="00EB4746" w:rsidRPr="0076722A" w:rsidRDefault="00EB4746" w:rsidP="00EB4746">
      <w:pPr>
        <w:jc w:val="both"/>
        <w:rPr>
          <w:rFonts w:ascii="Arial" w:hAnsi="Arial" w:cs="Arial"/>
          <w:bCs/>
        </w:rPr>
      </w:pPr>
    </w:p>
    <w:p w14:paraId="7D57F2EC" w14:textId="1813693F" w:rsidR="00094E5F" w:rsidRPr="0076722A" w:rsidRDefault="00094E5F" w:rsidP="00094E5F">
      <w:pPr>
        <w:jc w:val="both"/>
        <w:rPr>
          <w:rFonts w:ascii="Arial" w:hAnsi="Arial" w:cs="Arial"/>
          <w:bCs/>
        </w:rPr>
      </w:pPr>
      <w:r w:rsidRPr="0076722A">
        <w:rPr>
          <w:rFonts w:ascii="Arial" w:hAnsi="Arial" w:cs="Arial"/>
          <w:b/>
        </w:rPr>
        <w:t>2.</w:t>
      </w:r>
      <w:r w:rsidRPr="0076722A">
        <w:rPr>
          <w:rFonts w:ascii="Arial" w:hAnsi="Arial" w:cs="Arial"/>
          <w:bCs/>
        </w:rPr>
        <w:t xml:space="preserve"> À l’aide des données, déterminer la distance </w:t>
      </w:r>
      <w:r w:rsidR="00EB4746" w:rsidRPr="0076722A">
        <w:rPr>
          <w:rFonts w:ascii="Arial" w:hAnsi="Arial" w:cs="Arial"/>
          <w:bCs/>
          <w:i/>
          <w:iCs/>
        </w:rPr>
        <w:t>d</w:t>
      </w:r>
      <w:r w:rsidRPr="0076722A">
        <w:rPr>
          <w:rFonts w:ascii="Arial" w:hAnsi="Arial" w:cs="Arial"/>
          <w:bCs/>
        </w:rPr>
        <w:t xml:space="preserve"> à laquelle se trouve l’habitation la plus</w:t>
      </w:r>
      <w:r w:rsidR="00EB4746" w:rsidRPr="0076722A">
        <w:rPr>
          <w:rFonts w:ascii="Arial" w:hAnsi="Arial" w:cs="Arial"/>
          <w:bCs/>
        </w:rPr>
        <w:t xml:space="preserve"> </w:t>
      </w:r>
      <w:r w:rsidRPr="0076722A">
        <w:rPr>
          <w:rFonts w:ascii="Arial" w:hAnsi="Arial" w:cs="Arial"/>
          <w:bCs/>
        </w:rPr>
        <w:t>proche de l’aéroport.</w:t>
      </w:r>
    </w:p>
    <w:p w14:paraId="72978367" w14:textId="320F4D8F" w:rsidR="00D133C1" w:rsidRPr="0076722A" w:rsidRDefault="00094E5F" w:rsidP="00094E5F">
      <w:pPr>
        <w:jc w:val="both"/>
        <w:rPr>
          <w:rFonts w:ascii="Arial" w:hAnsi="Arial" w:cs="Arial"/>
          <w:bCs/>
        </w:rPr>
      </w:pPr>
      <w:r w:rsidRPr="0076722A">
        <w:rPr>
          <w:rFonts w:ascii="Arial" w:hAnsi="Arial" w:cs="Arial"/>
          <w:b/>
        </w:rPr>
        <w:t>3.</w:t>
      </w:r>
      <w:r w:rsidRPr="0076722A">
        <w:rPr>
          <w:rFonts w:ascii="Arial" w:hAnsi="Arial" w:cs="Arial"/>
          <w:bCs/>
        </w:rPr>
        <w:t xml:space="preserve"> Parmi les trois types d’avions étudiés A1, A2 et A3, citer l’avion le plus bruyant.</w:t>
      </w:r>
    </w:p>
    <w:p w14:paraId="3F8F3A9C" w14:textId="02B38DCD" w:rsidR="00094E5F" w:rsidRPr="0076722A" w:rsidRDefault="00094E5F" w:rsidP="00EB4746">
      <w:pPr>
        <w:pStyle w:val="Paragraphedeliste"/>
        <w:ind w:left="0"/>
        <w:jc w:val="both"/>
        <w:rPr>
          <w:rFonts w:ascii="Arial" w:hAnsi="Arial" w:cs="Arial"/>
          <w:bCs/>
        </w:rPr>
      </w:pPr>
      <w:r w:rsidRPr="0076722A">
        <w:rPr>
          <w:rFonts w:ascii="Arial" w:hAnsi="Arial" w:cs="Arial"/>
          <w:b/>
        </w:rPr>
        <w:t>4.</w:t>
      </w:r>
      <w:r w:rsidRPr="0076722A">
        <w:rPr>
          <w:rFonts w:ascii="Arial" w:hAnsi="Arial" w:cs="Arial"/>
          <w:bCs/>
        </w:rPr>
        <w:t xml:space="preserve"> En utilisant la figure 1, estimer la diminution du niveau d’intensité sonore </w:t>
      </w:r>
      <w:r w:rsidRPr="0076722A">
        <w:rPr>
          <w:rFonts w:ascii="Arial" w:hAnsi="Arial" w:cs="Arial"/>
          <w:bCs/>
          <w:i/>
          <w:iCs/>
        </w:rPr>
        <w:t>L</w:t>
      </w:r>
      <w:r w:rsidRPr="0076722A">
        <w:rPr>
          <w:rFonts w:ascii="Arial" w:hAnsi="Arial" w:cs="Arial"/>
          <w:bCs/>
        </w:rPr>
        <w:t xml:space="preserve"> lorsque la</w:t>
      </w:r>
      <w:r w:rsidR="00EB4746" w:rsidRPr="0076722A">
        <w:rPr>
          <w:rFonts w:ascii="Arial" w:hAnsi="Arial" w:cs="Arial"/>
          <w:bCs/>
        </w:rPr>
        <w:t xml:space="preserve"> </w:t>
      </w:r>
      <w:r w:rsidRPr="0076722A">
        <w:rPr>
          <w:rFonts w:ascii="Arial" w:hAnsi="Arial" w:cs="Arial"/>
          <w:bCs/>
        </w:rPr>
        <w:t>distance à la source est multipliée par deux.</w:t>
      </w:r>
    </w:p>
    <w:p w14:paraId="34D9EC82" w14:textId="76032CA8" w:rsidR="00737639" w:rsidRDefault="00737639">
      <w:pPr>
        <w:rPr>
          <w:rFonts w:ascii="Arial" w:hAnsi="Arial" w:cs="Arial"/>
          <w:bCs/>
        </w:rPr>
      </w:pPr>
    </w:p>
    <w:p w14:paraId="44206445" w14:textId="63D9C7FC" w:rsidR="00094E5F" w:rsidRPr="0076722A" w:rsidRDefault="00094E5F" w:rsidP="00EB4746">
      <w:pPr>
        <w:pStyle w:val="Paragraphedeliste"/>
        <w:ind w:left="0"/>
        <w:jc w:val="both"/>
        <w:rPr>
          <w:rFonts w:ascii="Arial" w:hAnsi="Arial" w:cs="Arial"/>
          <w:bCs/>
        </w:rPr>
      </w:pPr>
      <w:r w:rsidRPr="0076722A">
        <w:rPr>
          <w:rFonts w:ascii="Arial" w:hAnsi="Arial" w:cs="Arial"/>
          <w:bCs/>
        </w:rPr>
        <w:lastRenderedPageBreak/>
        <w:t>Si plusieurs sources émettent des ondes sonores alors l'intensité sonore qui en résulte</w:t>
      </w:r>
      <w:r w:rsidR="00EB4746" w:rsidRPr="0076722A">
        <w:rPr>
          <w:rFonts w:ascii="Arial" w:hAnsi="Arial" w:cs="Arial"/>
          <w:bCs/>
        </w:rPr>
        <w:t xml:space="preserve"> </w:t>
      </w:r>
      <w:r w:rsidRPr="0076722A">
        <w:rPr>
          <w:rFonts w:ascii="Arial" w:hAnsi="Arial" w:cs="Arial"/>
          <w:bCs/>
        </w:rPr>
        <w:t>correspond à la somme des intensités sonores de toutes les sources.</w:t>
      </w:r>
    </w:p>
    <w:p w14:paraId="662F9343" w14:textId="3FAB45B1" w:rsidR="00094E5F" w:rsidRPr="0076722A" w:rsidRDefault="00094E5F" w:rsidP="00EB4746">
      <w:pPr>
        <w:pStyle w:val="Paragraphedeliste"/>
        <w:ind w:left="0"/>
        <w:jc w:val="both"/>
        <w:rPr>
          <w:rFonts w:ascii="Arial" w:hAnsi="Arial" w:cs="Arial"/>
          <w:bCs/>
        </w:rPr>
      </w:pPr>
      <w:r w:rsidRPr="0076722A">
        <w:rPr>
          <w:rFonts w:ascii="Arial" w:hAnsi="Arial" w:cs="Arial"/>
          <w:b/>
        </w:rPr>
        <w:t>5.</w:t>
      </w:r>
      <w:r w:rsidRPr="0076722A">
        <w:rPr>
          <w:rFonts w:ascii="Arial" w:hAnsi="Arial" w:cs="Arial"/>
          <w:bCs/>
        </w:rPr>
        <w:t xml:space="preserve"> Calculer le niveau d’intensité sonore </w:t>
      </w:r>
      <w:r w:rsidRPr="0076722A">
        <w:rPr>
          <w:rFonts w:ascii="Arial" w:hAnsi="Arial" w:cs="Arial"/>
          <w:bCs/>
          <w:i/>
          <w:iCs/>
        </w:rPr>
        <w:t>L</w:t>
      </w:r>
      <w:r w:rsidRPr="0076722A">
        <w:rPr>
          <w:rFonts w:ascii="Arial" w:hAnsi="Arial" w:cs="Arial"/>
          <w:bCs/>
          <w:i/>
          <w:iCs/>
          <w:vertAlign w:val="subscript"/>
        </w:rPr>
        <w:t>total</w:t>
      </w:r>
      <w:r w:rsidRPr="0076722A">
        <w:rPr>
          <w:rFonts w:ascii="Arial" w:hAnsi="Arial" w:cs="Arial"/>
          <w:bCs/>
        </w:rPr>
        <w:t xml:space="preserve"> qui serait mesuré chez ce riverain si deux</w:t>
      </w:r>
      <w:r w:rsidR="00EB4746" w:rsidRPr="0076722A">
        <w:rPr>
          <w:rFonts w:ascii="Arial" w:hAnsi="Arial" w:cs="Arial"/>
          <w:bCs/>
        </w:rPr>
        <w:t xml:space="preserve"> </w:t>
      </w:r>
      <w:r w:rsidRPr="0076722A">
        <w:rPr>
          <w:rFonts w:ascii="Arial" w:hAnsi="Arial" w:cs="Arial"/>
          <w:bCs/>
        </w:rPr>
        <w:t>avions de chasse A1 décollaient au même instant.</w:t>
      </w:r>
    </w:p>
    <w:p w14:paraId="289D7616" w14:textId="77777777" w:rsidR="00EB4746" w:rsidRPr="0076722A" w:rsidRDefault="00EB4746" w:rsidP="00EB4746">
      <w:pPr>
        <w:pStyle w:val="Paragraphedeliste"/>
        <w:ind w:left="0"/>
        <w:jc w:val="both"/>
        <w:rPr>
          <w:rFonts w:ascii="Arial" w:hAnsi="Arial" w:cs="Arial"/>
          <w:bCs/>
        </w:rPr>
      </w:pPr>
    </w:p>
    <w:p w14:paraId="4A3166E7" w14:textId="557BE4A7" w:rsidR="00094E5F" w:rsidRPr="0076722A" w:rsidRDefault="00094E5F" w:rsidP="00EB4746">
      <w:pPr>
        <w:pStyle w:val="Paragraphedeliste"/>
        <w:ind w:left="0"/>
        <w:jc w:val="both"/>
        <w:rPr>
          <w:rFonts w:ascii="Arial" w:hAnsi="Arial" w:cs="Arial"/>
          <w:b/>
        </w:rPr>
      </w:pPr>
      <w:r w:rsidRPr="0076722A">
        <w:rPr>
          <w:rFonts w:ascii="Arial" w:hAnsi="Arial" w:cs="Arial"/>
          <w:b/>
        </w:rPr>
        <w:t>Donnée</w:t>
      </w:r>
      <w:r w:rsidR="00EB4746" w:rsidRPr="0076722A">
        <w:rPr>
          <w:rFonts w:ascii="Arial" w:hAnsi="Arial" w:cs="Arial"/>
          <w:b/>
        </w:rPr>
        <w:t> :</w:t>
      </w:r>
    </w:p>
    <w:p w14:paraId="129C78E4" w14:textId="6A193381" w:rsidR="00094E5F" w:rsidRPr="0076722A" w:rsidRDefault="00094E5F" w:rsidP="00662FB7">
      <w:pPr>
        <w:pStyle w:val="Paragraphedeliste"/>
        <w:numPr>
          <w:ilvl w:val="0"/>
          <w:numId w:val="10"/>
        </w:numPr>
        <w:tabs>
          <w:tab w:val="left" w:pos="851"/>
        </w:tabs>
        <w:ind w:left="851" w:hanging="567"/>
        <w:jc w:val="both"/>
        <w:rPr>
          <w:rFonts w:ascii="Arial" w:hAnsi="Arial" w:cs="Arial"/>
          <w:bCs/>
        </w:rPr>
      </w:pPr>
      <w:r w:rsidRPr="0076722A">
        <w:rPr>
          <w:rFonts w:ascii="Arial" w:hAnsi="Arial" w:cs="Arial"/>
          <w:bCs/>
        </w:rPr>
        <w:t xml:space="preserve">L’intensité sonore </w:t>
      </w:r>
      <w:r w:rsidRPr="0076722A">
        <w:rPr>
          <w:rFonts w:ascii="Cambria Math" w:hAnsi="Cambria Math" w:cs="Cambria Math"/>
          <w:bCs/>
        </w:rPr>
        <w:t>𝐼</w:t>
      </w:r>
      <w:r w:rsidRPr="0076722A">
        <w:rPr>
          <w:rFonts w:ascii="Arial" w:hAnsi="Arial" w:cs="Arial"/>
          <w:bCs/>
        </w:rPr>
        <w:t xml:space="preserve"> à une distance </w:t>
      </w:r>
      <w:r w:rsidR="00EB4746" w:rsidRPr="0076722A">
        <w:rPr>
          <w:rFonts w:ascii="Arial" w:hAnsi="Arial" w:cs="Arial"/>
          <w:bCs/>
          <w:i/>
          <w:iCs/>
        </w:rPr>
        <w:t>d</w:t>
      </w:r>
      <w:r w:rsidR="00EB4746" w:rsidRPr="0076722A">
        <w:rPr>
          <w:rFonts w:ascii="Arial" w:hAnsi="Arial" w:cs="Arial"/>
          <w:bCs/>
        </w:rPr>
        <w:t xml:space="preserve"> </w:t>
      </w:r>
      <w:r w:rsidRPr="0076722A">
        <w:rPr>
          <w:rFonts w:ascii="Arial" w:hAnsi="Arial" w:cs="Arial"/>
          <w:bCs/>
        </w:rPr>
        <w:t>(en mètre) d’une source émettant dans</w:t>
      </w:r>
      <w:r w:rsidR="00EB4746" w:rsidRPr="0076722A">
        <w:rPr>
          <w:rFonts w:ascii="Arial" w:hAnsi="Arial" w:cs="Arial"/>
          <w:bCs/>
        </w:rPr>
        <w:t xml:space="preserve"> </w:t>
      </w:r>
      <w:r w:rsidRPr="0076722A">
        <w:rPr>
          <w:rFonts w:ascii="Arial" w:hAnsi="Arial" w:cs="Arial"/>
          <w:bCs/>
        </w:rPr>
        <w:t xml:space="preserve">toutes les directions est liée à la puissance sonore </w:t>
      </w:r>
      <w:r w:rsidR="00EB4746" w:rsidRPr="0076722A">
        <w:rPr>
          <w:rFonts w:ascii="Arial" w:hAnsi="Arial" w:cs="Arial"/>
          <w:bCs/>
          <w:i/>
          <w:iCs/>
        </w:rPr>
        <w:t>P</w:t>
      </w:r>
      <w:r w:rsidRPr="0076722A">
        <w:rPr>
          <w:rFonts w:ascii="Arial" w:hAnsi="Arial" w:cs="Arial"/>
          <w:bCs/>
        </w:rPr>
        <w:t xml:space="preserve"> (en watt) de cette source</w:t>
      </w:r>
      <w:r w:rsidR="00EB4746" w:rsidRPr="0076722A">
        <w:rPr>
          <w:rFonts w:ascii="Arial" w:hAnsi="Arial" w:cs="Arial"/>
          <w:bCs/>
        </w:rPr>
        <w:t xml:space="preserve"> </w:t>
      </w:r>
      <w:r w:rsidRPr="0076722A">
        <w:rPr>
          <w:rFonts w:ascii="Arial" w:hAnsi="Arial" w:cs="Arial"/>
          <w:bCs/>
        </w:rPr>
        <w:t>par la relation</w:t>
      </w:r>
      <w:r w:rsidR="00EB4746" w:rsidRPr="0076722A">
        <w:rPr>
          <w:rFonts w:ascii="Arial" w:hAnsi="Arial" w:cs="Arial"/>
          <w:bCs/>
        </w:rPr>
        <w:t xml:space="preserve">  </w:t>
      </w:r>
      <w:r w:rsidRPr="0076722A">
        <w:rPr>
          <w:rFonts w:ascii="Arial" w:hAnsi="Arial" w:cs="Arial"/>
          <w:bCs/>
        </w:rPr>
        <w:t xml:space="preserve"> </w:t>
      </w:r>
      <m:oMath>
        <m:r>
          <w:rPr>
            <w:rFonts w:ascii="Cambria Math" w:hAnsi="Cambria Math" w:cs="Arial"/>
          </w:rPr>
          <m:t xml:space="preserve">I = </m:t>
        </m:r>
        <m:f>
          <m:fPr>
            <m:ctrlPr>
              <w:rPr>
                <w:rFonts w:ascii="Cambria Math" w:hAnsi="Cambria Math" w:cs="Arial"/>
                <w:bCs/>
                <w:i/>
              </w:rPr>
            </m:ctrlPr>
          </m:fPr>
          <m:num>
            <m:r>
              <w:rPr>
                <w:rFonts w:ascii="Cambria Math" w:hAnsi="Cambria Math" w:cs="Arial"/>
              </w:rPr>
              <m:t>P</m:t>
            </m:r>
          </m:num>
          <m:den>
            <m:r>
              <w:rPr>
                <w:rFonts w:ascii="Cambria Math" w:hAnsi="Cambria Math" w:cs="Arial"/>
              </w:rPr>
              <m:t>S</m:t>
            </m:r>
          </m:den>
        </m:f>
      </m:oMath>
      <w:r w:rsidRPr="0076722A">
        <w:rPr>
          <w:rFonts w:ascii="Arial" w:hAnsi="Arial" w:cs="Arial"/>
          <w:bCs/>
        </w:rPr>
        <w:t xml:space="preserve"> où </w:t>
      </w:r>
      <w:r w:rsidRPr="0076722A">
        <w:rPr>
          <w:rFonts w:ascii="Cambria Math" w:hAnsi="Cambria Math" w:cs="Cambria Math"/>
          <w:bCs/>
        </w:rPr>
        <w:t>𝑆</w:t>
      </w:r>
      <w:r w:rsidRPr="0076722A">
        <w:rPr>
          <w:rFonts w:ascii="Arial" w:hAnsi="Arial" w:cs="Arial"/>
          <w:bCs/>
        </w:rPr>
        <w:t xml:space="preserve"> représente la surface de la sphère de rayon </w:t>
      </w:r>
      <w:r w:rsidR="00EB4746" w:rsidRPr="0076722A">
        <w:rPr>
          <w:rFonts w:ascii="Arial" w:hAnsi="Arial" w:cs="Arial"/>
          <w:bCs/>
          <w:i/>
          <w:iCs/>
        </w:rPr>
        <w:t>d</w:t>
      </w:r>
      <w:r w:rsidR="00EB4746" w:rsidRPr="0076722A">
        <w:rPr>
          <w:rFonts w:ascii="Arial" w:hAnsi="Arial" w:cs="Arial"/>
          <w:bCs/>
        </w:rPr>
        <w:t xml:space="preserve"> </w:t>
      </w:r>
      <w:r w:rsidRPr="0076722A">
        <w:rPr>
          <w:rFonts w:ascii="Arial" w:hAnsi="Arial" w:cs="Arial"/>
          <w:bCs/>
        </w:rPr>
        <w:t>soit</w:t>
      </w:r>
      <w:r w:rsidR="00EB4746" w:rsidRPr="0076722A">
        <w:rPr>
          <w:rFonts w:ascii="Arial" w:hAnsi="Arial" w:cs="Arial"/>
          <w:bCs/>
        </w:rPr>
        <w:t xml:space="preserve">  </w:t>
      </w:r>
      <m:oMath>
        <m:r>
          <w:rPr>
            <w:rFonts w:ascii="Cambria Math" w:hAnsi="Cambria Math" w:cs="Arial"/>
          </w:rPr>
          <m:t>S=4π</m:t>
        </m:r>
        <m:sSup>
          <m:sSupPr>
            <m:ctrlPr>
              <w:rPr>
                <w:rFonts w:ascii="Cambria Math" w:hAnsi="Cambria Math" w:cs="Arial"/>
                <w:bCs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d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 w:rsidRPr="0076722A">
        <w:rPr>
          <w:rFonts w:ascii="Arial" w:hAnsi="Arial" w:cs="Arial"/>
          <w:bCs/>
        </w:rPr>
        <w:t>.</w:t>
      </w:r>
    </w:p>
    <w:p w14:paraId="1FBB0236" w14:textId="77777777" w:rsidR="00662FB7" w:rsidRPr="0076722A" w:rsidRDefault="00662FB7" w:rsidP="00EB4746">
      <w:pPr>
        <w:pStyle w:val="Paragraphedeliste"/>
        <w:ind w:left="0"/>
        <w:jc w:val="both"/>
        <w:rPr>
          <w:rFonts w:ascii="Arial" w:hAnsi="Arial" w:cs="Arial"/>
          <w:bCs/>
        </w:rPr>
      </w:pPr>
    </w:p>
    <w:p w14:paraId="19BBFD8E" w14:textId="6D685FFA" w:rsidR="00094E5F" w:rsidRPr="0076722A" w:rsidRDefault="00094E5F" w:rsidP="00EB4746">
      <w:pPr>
        <w:pStyle w:val="Paragraphedeliste"/>
        <w:ind w:left="0"/>
        <w:jc w:val="both"/>
        <w:rPr>
          <w:rFonts w:ascii="Arial" w:hAnsi="Arial" w:cs="Arial"/>
          <w:bCs/>
        </w:rPr>
      </w:pPr>
      <w:r w:rsidRPr="0076722A">
        <w:rPr>
          <w:rFonts w:ascii="Arial" w:hAnsi="Arial" w:cs="Arial"/>
          <w:bCs/>
        </w:rPr>
        <w:t>Un autre avion de chasse A4, encore plus bruyant, émet dans l’air un son d’une puissance</w:t>
      </w:r>
      <w:r w:rsidR="00662FB7" w:rsidRPr="0076722A">
        <w:rPr>
          <w:rFonts w:ascii="Arial" w:hAnsi="Arial" w:cs="Arial"/>
          <w:bCs/>
        </w:rPr>
        <w:t xml:space="preserve"> </w:t>
      </w:r>
      <w:r w:rsidR="00662FB7" w:rsidRPr="0076722A">
        <w:rPr>
          <w:rFonts w:ascii="Arial" w:hAnsi="Arial" w:cs="Arial"/>
          <w:bCs/>
          <w:i/>
          <w:iCs/>
        </w:rPr>
        <w:t>P</w:t>
      </w:r>
      <w:r w:rsidRPr="0076722A">
        <w:rPr>
          <w:rFonts w:ascii="Arial" w:hAnsi="Arial" w:cs="Arial"/>
          <w:bCs/>
        </w:rPr>
        <w:t xml:space="preserve"> égale à 452 kW.</w:t>
      </w:r>
    </w:p>
    <w:p w14:paraId="42BE6EFA" w14:textId="5360F176" w:rsidR="00094E5F" w:rsidRPr="0076722A" w:rsidRDefault="00094E5F" w:rsidP="00EB4746">
      <w:pPr>
        <w:pStyle w:val="Paragraphedeliste"/>
        <w:ind w:left="0"/>
        <w:jc w:val="both"/>
        <w:rPr>
          <w:rFonts w:ascii="Arial" w:hAnsi="Arial" w:cs="Arial"/>
          <w:bCs/>
        </w:rPr>
      </w:pPr>
      <w:r w:rsidRPr="0076722A">
        <w:rPr>
          <w:rFonts w:ascii="Arial" w:hAnsi="Arial" w:cs="Arial"/>
          <w:b/>
        </w:rPr>
        <w:t>6.</w:t>
      </w:r>
      <w:r w:rsidRPr="0076722A">
        <w:rPr>
          <w:rFonts w:ascii="Arial" w:hAnsi="Arial" w:cs="Arial"/>
          <w:bCs/>
        </w:rPr>
        <w:t xml:space="preserve"> Calculer le niveau d’intensité sonore </w:t>
      </w:r>
      <w:r w:rsidR="00662FB7" w:rsidRPr="0076722A">
        <w:rPr>
          <w:rFonts w:ascii="Arial" w:hAnsi="Arial" w:cs="Arial"/>
          <w:bCs/>
          <w:i/>
          <w:iCs/>
        </w:rPr>
        <w:t>L</w:t>
      </w:r>
      <w:r w:rsidR="00662FB7" w:rsidRPr="0076722A">
        <w:rPr>
          <w:rFonts w:ascii="Arial" w:hAnsi="Arial" w:cs="Arial"/>
          <w:bCs/>
          <w:i/>
          <w:iCs/>
          <w:vertAlign w:val="subscript"/>
        </w:rPr>
        <w:t>A4</w:t>
      </w:r>
      <w:r w:rsidRPr="0076722A">
        <w:rPr>
          <w:rFonts w:ascii="Arial" w:hAnsi="Arial" w:cs="Arial"/>
          <w:bCs/>
        </w:rPr>
        <w:t xml:space="preserve"> de cet avion de chasse A4 perçu à proximité de</w:t>
      </w:r>
      <w:r w:rsidR="00662FB7" w:rsidRPr="0076722A">
        <w:rPr>
          <w:rFonts w:ascii="Arial" w:hAnsi="Arial" w:cs="Arial"/>
          <w:bCs/>
        </w:rPr>
        <w:t xml:space="preserve"> </w:t>
      </w:r>
      <w:r w:rsidRPr="0076722A">
        <w:rPr>
          <w:rFonts w:ascii="Arial" w:hAnsi="Arial" w:cs="Arial"/>
          <w:bCs/>
        </w:rPr>
        <w:t xml:space="preserve">l’habitation d’un riverain habitant à la distance </w:t>
      </w:r>
      <w:r w:rsidR="00662FB7" w:rsidRPr="0076722A">
        <w:rPr>
          <w:rFonts w:ascii="Arial" w:hAnsi="Arial" w:cs="Arial"/>
          <w:bCs/>
          <w:i/>
          <w:iCs/>
        </w:rPr>
        <w:t>d</w:t>
      </w:r>
      <w:r w:rsidRPr="0076722A">
        <w:rPr>
          <w:rFonts w:ascii="Arial" w:hAnsi="Arial" w:cs="Arial"/>
          <w:bCs/>
        </w:rPr>
        <w:t xml:space="preserve"> égale à 900 m de la piste.</w:t>
      </w:r>
    </w:p>
    <w:p w14:paraId="1EB44264" w14:textId="3B2ECDC3" w:rsidR="00094E5F" w:rsidRPr="0076722A" w:rsidRDefault="00094E5F" w:rsidP="00EB4746">
      <w:pPr>
        <w:pStyle w:val="Paragraphedeliste"/>
        <w:ind w:left="0"/>
        <w:jc w:val="both"/>
        <w:rPr>
          <w:rFonts w:ascii="Arial" w:hAnsi="Arial" w:cs="Arial"/>
          <w:b/>
        </w:rPr>
      </w:pPr>
      <w:r w:rsidRPr="0076722A">
        <w:rPr>
          <w:rFonts w:ascii="Arial" w:hAnsi="Arial" w:cs="Arial"/>
          <w:b/>
        </w:rPr>
        <w:t>Données</w:t>
      </w:r>
      <w:r w:rsidR="00662FB7" w:rsidRPr="0076722A">
        <w:rPr>
          <w:rFonts w:ascii="Arial" w:hAnsi="Arial" w:cs="Arial"/>
          <w:b/>
        </w:rPr>
        <w:t> :</w:t>
      </w:r>
    </w:p>
    <w:p w14:paraId="00F438CD" w14:textId="13E9F74E" w:rsidR="00094E5F" w:rsidRPr="0076722A" w:rsidRDefault="00094E5F" w:rsidP="00F81849">
      <w:pPr>
        <w:pStyle w:val="Paragraphedeliste"/>
        <w:numPr>
          <w:ilvl w:val="0"/>
          <w:numId w:val="10"/>
        </w:numPr>
        <w:tabs>
          <w:tab w:val="left" w:pos="851"/>
        </w:tabs>
        <w:spacing w:after="120"/>
        <w:ind w:left="851" w:hanging="567"/>
        <w:jc w:val="both"/>
        <w:rPr>
          <w:rFonts w:ascii="Arial" w:hAnsi="Arial" w:cs="Arial"/>
          <w:bCs/>
        </w:rPr>
      </w:pPr>
      <w:r w:rsidRPr="0076722A">
        <w:rPr>
          <w:rFonts w:ascii="Arial" w:hAnsi="Arial" w:cs="Arial"/>
          <w:bCs/>
        </w:rPr>
        <w:t>Le tableau suivant présente une échelle de niveaux d’intensité sonores et les</w:t>
      </w:r>
      <w:r w:rsidR="00662FB7" w:rsidRPr="0076722A">
        <w:rPr>
          <w:rFonts w:ascii="Arial" w:hAnsi="Arial" w:cs="Arial"/>
          <w:bCs/>
        </w:rPr>
        <w:t xml:space="preserve"> </w:t>
      </w:r>
      <w:r w:rsidRPr="0076722A">
        <w:rPr>
          <w:rFonts w:ascii="Arial" w:hAnsi="Arial" w:cs="Arial"/>
          <w:bCs/>
        </w:rPr>
        <w:t>sensations associées.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1392"/>
        <w:gridCol w:w="1393"/>
        <w:gridCol w:w="1393"/>
        <w:gridCol w:w="1392"/>
        <w:gridCol w:w="1393"/>
        <w:gridCol w:w="1393"/>
      </w:tblGrid>
      <w:tr w:rsidR="00662FB7" w:rsidRPr="0076722A" w14:paraId="5ABE24F6" w14:textId="77777777" w:rsidTr="00F81849">
        <w:tc>
          <w:tcPr>
            <w:tcW w:w="1838" w:type="dxa"/>
            <w:vAlign w:val="center"/>
          </w:tcPr>
          <w:p w14:paraId="315F90FB" w14:textId="4328A4B1" w:rsidR="00662FB7" w:rsidRPr="0076722A" w:rsidRDefault="00662FB7" w:rsidP="00F81849">
            <w:pPr>
              <w:pStyle w:val="Paragraphedeliste"/>
              <w:ind w:left="0"/>
              <w:jc w:val="center"/>
              <w:rPr>
                <w:rFonts w:ascii="Arial" w:hAnsi="Arial" w:cs="Arial"/>
                <w:bCs/>
              </w:rPr>
            </w:pPr>
            <w:r w:rsidRPr="0076722A">
              <w:rPr>
                <w:rFonts w:ascii="Arial" w:hAnsi="Arial" w:cs="Arial"/>
                <w:bCs/>
              </w:rPr>
              <w:t>Niveau d’intensité sonore (dB)</w:t>
            </w:r>
          </w:p>
        </w:tc>
        <w:tc>
          <w:tcPr>
            <w:tcW w:w="1392" w:type="dxa"/>
            <w:vAlign w:val="center"/>
          </w:tcPr>
          <w:p w14:paraId="3A49CD64" w14:textId="3775B8B5" w:rsidR="00662FB7" w:rsidRPr="0076722A" w:rsidRDefault="00662FB7" w:rsidP="00F81849">
            <w:pPr>
              <w:pStyle w:val="Paragraphedeliste"/>
              <w:ind w:left="0"/>
              <w:jc w:val="center"/>
              <w:rPr>
                <w:rFonts w:ascii="Arial" w:hAnsi="Arial" w:cs="Arial"/>
                <w:bCs/>
              </w:rPr>
            </w:pPr>
            <w:r w:rsidRPr="0076722A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393" w:type="dxa"/>
            <w:vAlign w:val="center"/>
          </w:tcPr>
          <w:p w14:paraId="3C5957DC" w14:textId="3A3BCBC0" w:rsidR="00662FB7" w:rsidRPr="0076722A" w:rsidRDefault="00662FB7" w:rsidP="00F81849">
            <w:pPr>
              <w:pStyle w:val="Paragraphedeliste"/>
              <w:ind w:left="0"/>
              <w:jc w:val="center"/>
              <w:rPr>
                <w:rFonts w:ascii="Arial" w:hAnsi="Arial" w:cs="Arial"/>
                <w:bCs/>
              </w:rPr>
            </w:pPr>
            <w:r w:rsidRPr="0076722A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1393" w:type="dxa"/>
            <w:vAlign w:val="center"/>
          </w:tcPr>
          <w:p w14:paraId="4A8C674A" w14:textId="777D11BE" w:rsidR="00662FB7" w:rsidRPr="0076722A" w:rsidRDefault="00662FB7" w:rsidP="00F81849">
            <w:pPr>
              <w:pStyle w:val="Paragraphedeliste"/>
              <w:ind w:left="0"/>
              <w:jc w:val="center"/>
              <w:rPr>
                <w:rFonts w:ascii="Arial" w:hAnsi="Arial" w:cs="Arial"/>
                <w:bCs/>
              </w:rPr>
            </w:pPr>
            <w:r w:rsidRPr="0076722A">
              <w:rPr>
                <w:rFonts w:ascii="Arial" w:hAnsi="Arial" w:cs="Arial"/>
                <w:bCs/>
              </w:rPr>
              <w:t>60</w:t>
            </w:r>
          </w:p>
        </w:tc>
        <w:tc>
          <w:tcPr>
            <w:tcW w:w="1392" w:type="dxa"/>
            <w:vAlign w:val="center"/>
          </w:tcPr>
          <w:p w14:paraId="07636FF5" w14:textId="767CF528" w:rsidR="00662FB7" w:rsidRPr="0076722A" w:rsidRDefault="00662FB7" w:rsidP="00F81849">
            <w:pPr>
              <w:pStyle w:val="Paragraphedeliste"/>
              <w:ind w:left="0"/>
              <w:jc w:val="center"/>
              <w:rPr>
                <w:rFonts w:ascii="Arial" w:hAnsi="Arial" w:cs="Arial"/>
                <w:bCs/>
              </w:rPr>
            </w:pPr>
            <w:r w:rsidRPr="0076722A">
              <w:rPr>
                <w:rFonts w:ascii="Arial" w:hAnsi="Arial" w:cs="Arial"/>
                <w:bCs/>
              </w:rPr>
              <w:t>80</w:t>
            </w:r>
          </w:p>
        </w:tc>
        <w:tc>
          <w:tcPr>
            <w:tcW w:w="1393" w:type="dxa"/>
            <w:vAlign w:val="center"/>
          </w:tcPr>
          <w:p w14:paraId="0CCAB6F7" w14:textId="562847F9" w:rsidR="00662FB7" w:rsidRPr="0076722A" w:rsidRDefault="00662FB7" w:rsidP="00F81849">
            <w:pPr>
              <w:pStyle w:val="Paragraphedeliste"/>
              <w:ind w:left="0"/>
              <w:jc w:val="center"/>
              <w:rPr>
                <w:rFonts w:ascii="Arial" w:hAnsi="Arial" w:cs="Arial"/>
                <w:bCs/>
              </w:rPr>
            </w:pPr>
            <w:r w:rsidRPr="0076722A">
              <w:rPr>
                <w:rFonts w:ascii="Arial" w:hAnsi="Arial" w:cs="Arial"/>
                <w:bCs/>
              </w:rPr>
              <w:t>90</w:t>
            </w:r>
          </w:p>
        </w:tc>
        <w:tc>
          <w:tcPr>
            <w:tcW w:w="1393" w:type="dxa"/>
            <w:vAlign w:val="center"/>
          </w:tcPr>
          <w:p w14:paraId="57D9D49B" w14:textId="57BAC508" w:rsidR="00662FB7" w:rsidRPr="0076722A" w:rsidRDefault="00662FB7" w:rsidP="00F81849">
            <w:pPr>
              <w:pStyle w:val="Paragraphedeliste"/>
              <w:ind w:left="0"/>
              <w:jc w:val="center"/>
              <w:rPr>
                <w:rFonts w:ascii="Arial" w:hAnsi="Arial" w:cs="Arial"/>
                <w:bCs/>
              </w:rPr>
            </w:pPr>
            <w:r w:rsidRPr="0076722A">
              <w:rPr>
                <w:rFonts w:ascii="Arial" w:hAnsi="Arial" w:cs="Arial"/>
                <w:bCs/>
              </w:rPr>
              <w:t>120</w:t>
            </w:r>
          </w:p>
        </w:tc>
      </w:tr>
      <w:tr w:rsidR="00662FB7" w:rsidRPr="0076722A" w14:paraId="67AC802F" w14:textId="77777777" w:rsidTr="00F81849">
        <w:tc>
          <w:tcPr>
            <w:tcW w:w="1838" w:type="dxa"/>
            <w:vAlign w:val="center"/>
          </w:tcPr>
          <w:p w14:paraId="4B9CC55D" w14:textId="7BD6A468" w:rsidR="00662FB7" w:rsidRPr="0076722A" w:rsidRDefault="00662FB7" w:rsidP="00F81849">
            <w:pPr>
              <w:pStyle w:val="Paragraphedeliste"/>
              <w:ind w:left="0"/>
              <w:jc w:val="center"/>
              <w:rPr>
                <w:rFonts w:ascii="Arial" w:hAnsi="Arial" w:cs="Arial"/>
                <w:bCs/>
              </w:rPr>
            </w:pPr>
            <w:r w:rsidRPr="0076722A">
              <w:rPr>
                <w:rFonts w:ascii="Arial" w:hAnsi="Arial" w:cs="Arial"/>
                <w:bCs/>
              </w:rPr>
              <w:t>Sensation</w:t>
            </w:r>
          </w:p>
        </w:tc>
        <w:tc>
          <w:tcPr>
            <w:tcW w:w="1392" w:type="dxa"/>
            <w:vAlign w:val="center"/>
          </w:tcPr>
          <w:p w14:paraId="584C4C03" w14:textId="67BEB4CF" w:rsidR="00662FB7" w:rsidRPr="0076722A" w:rsidRDefault="00662FB7" w:rsidP="00F81849">
            <w:pPr>
              <w:pStyle w:val="Paragraphedeliste"/>
              <w:ind w:left="0"/>
              <w:jc w:val="center"/>
              <w:rPr>
                <w:rFonts w:ascii="Arial" w:hAnsi="Arial" w:cs="Arial"/>
                <w:bCs/>
              </w:rPr>
            </w:pPr>
            <w:r w:rsidRPr="0076722A">
              <w:rPr>
                <w:rFonts w:ascii="Arial" w:hAnsi="Arial" w:cs="Arial"/>
                <w:bCs/>
              </w:rPr>
              <w:t>Limite d’audibilité</w:t>
            </w:r>
          </w:p>
        </w:tc>
        <w:tc>
          <w:tcPr>
            <w:tcW w:w="1393" w:type="dxa"/>
            <w:vAlign w:val="center"/>
          </w:tcPr>
          <w:p w14:paraId="020CF705" w14:textId="6BE91906" w:rsidR="00662FB7" w:rsidRPr="0076722A" w:rsidRDefault="00662FB7" w:rsidP="00F81849">
            <w:pPr>
              <w:pStyle w:val="Paragraphedeliste"/>
              <w:ind w:left="0"/>
              <w:jc w:val="center"/>
              <w:rPr>
                <w:rFonts w:ascii="Arial" w:hAnsi="Arial" w:cs="Arial"/>
                <w:bCs/>
              </w:rPr>
            </w:pPr>
            <w:r w:rsidRPr="0076722A">
              <w:rPr>
                <w:rFonts w:ascii="Arial" w:hAnsi="Arial" w:cs="Arial"/>
                <w:bCs/>
              </w:rPr>
              <w:t>Bruit de fond calme</w:t>
            </w:r>
          </w:p>
        </w:tc>
        <w:tc>
          <w:tcPr>
            <w:tcW w:w="1393" w:type="dxa"/>
            <w:vAlign w:val="center"/>
          </w:tcPr>
          <w:p w14:paraId="466D2BD2" w14:textId="5F148519" w:rsidR="00662FB7" w:rsidRPr="0076722A" w:rsidRDefault="00662FB7" w:rsidP="00F81849">
            <w:pPr>
              <w:pStyle w:val="Paragraphedeliste"/>
              <w:ind w:left="0"/>
              <w:jc w:val="center"/>
              <w:rPr>
                <w:rFonts w:ascii="Arial" w:hAnsi="Arial" w:cs="Arial"/>
                <w:bCs/>
              </w:rPr>
            </w:pPr>
            <w:r w:rsidRPr="0076722A">
              <w:rPr>
                <w:rFonts w:ascii="Arial" w:hAnsi="Arial" w:cs="Arial"/>
                <w:bCs/>
              </w:rPr>
              <w:t>Bruit gênant</w:t>
            </w:r>
          </w:p>
        </w:tc>
        <w:tc>
          <w:tcPr>
            <w:tcW w:w="1392" w:type="dxa"/>
            <w:vAlign w:val="center"/>
          </w:tcPr>
          <w:p w14:paraId="6536E930" w14:textId="3BB03C06" w:rsidR="00662FB7" w:rsidRPr="0076722A" w:rsidRDefault="00662FB7" w:rsidP="00F81849">
            <w:pPr>
              <w:pStyle w:val="Paragraphedeliste"/>
              <w:ind w:left="0"/>
              <w:jc w:val="center"/>
              <w:rPr>
                <w:rFonts w:ascii="Arial" w:hAnsi="Arial" w:cs="Arial"/>
                <w:bCs/>
              </w:rPr>
            </w:pPr>
            <w:r w:rsidRPr="0076722A">
              <w:rPr>
                <w:rFonts w:ascii="Arial" w:hAnsi="Arial" w:cs="Arial"/>
                <w:bCs/>
              </w:rPr>
              <w:t>Bruit très gênant</w:t>
            </w:r>
          </w:p>
        </w:tc>
        <w:tc>
          <w:tcPr>
            <w:tcW w:w="1393" w:type="dxa"/>
            <w:vAlign w:val="center"/>
          </w:tcPr>
          <w:p w14:paraId="069CB560" w14:textId="6996208F" w:rsidR="00662FB7" w:rsidRPr="0076722A" w:rsidRDefault="00662FB7" w:rsidP="00F81849">
            <w:pPr>
              <w:pStyle w:val="Paragraphedeliste"/>
              <w:ind w:left="0"/>
              <w:jc w:val="center"/>
              <w:rPr>
                <w:rFonts w:ascii="Arial" w:hAnsi="Arial" w:cs="Arial"/>
                <w:bCs/>
              </w:rPr>
            </w:pPr>
            <w:r w:rsidRPr="0076722A">
              <w:rPr>
                <w:rFonts w:ascii="Arial" w:hAnsi="Arial" w:cs="Arial"/>
                <w:bCs/>
              </w:rPr>
              <w:t>Seuil de danger</w:t>
            </w:r>
          </w:p>
        </w:tc>
        <w:tc>
          <w:tcPr>
            <w:tcW w:w="1393" w:type="dxa"/>
            <w:vAlign w:val="center"/>
          </w:tcPr>
          <w:p w14:paraId="44E6DCAC" w14:textId="746EB788" w:rsidR="00662FB7" w:rsidRPr="0076722A" w:rsidRDefault="00662FB7" w:rsidP="00F81849">
            <w:pPr>
              <w:pStyle w:val="Paragraphedeliste"/>
              <w:ind w:left="0"/>
              <w:jc w:val="center"/>
              <w:rPr>
                <w:rFonts w:ascii="Arial" w:hAnsi="Arial" w:cs="Arial"/>
                <w:bCs/>
              </w:rPr>
            </w:pPr>
            <w:r w:rsidRPr="0076722A">
              <w:rPr>
                <w:rFonts w:ascii="Arial" w:hAnsi="Arial" w:cs="Arial"/>
                <w:bCs/>
              </w:rPr>
              <w:t>Seuil de douleur</w:t>
            </w:r>
          </w:p>
        </w:tc>
      </w:tr>
    </w:tbl>
    <w:p w14:paraId="46972F09" w14:textId="27A799DF" w:rsidR="00094E5F" w:rsidRPr="0076722A" w:rsidRDefault="00094E5F" w:rsidP="00F81849">
      <w:pPr>
        <w:pStyle w:val="Paragraphedeliste"/>
        <w:spacing w:before="120"/>
        <w:ind w:left="0"/>
        <w:jc w:val="both"/>
        <w:rPr>
          <w:rFonts w:ascii="Arial" w:hAnsi="Arial" w:cs="Arial"/>
          <w:bCs/>
        </w:rPr>
      </w:pPr>
      <w:r w:rsidRPr="0076722A">
        <w:rPr>
          <w:rFonts w:ascii="Arial" w:hAnsi="Arial" w:cs="Arial"/>
          <w:b/>
        </w:rPr>
        <w:t>7.</w:t>
      </w:r>
      <w:r w:rsidRPr="0076722A">
        <w:rPr>
          <w:rFonts w:ascii="Arial" w:hAnsi="Arial" w:cs="Arial"/>
          <w:bCs/>
        </w:rPr>
        <w:t xml:space="preserve"> À l’aide des données du tableau précédent, déterminer si le niveau d’intensité sonore </w:t>
      </w:r>
      <w:r w:rsidR="00662FB7" w:rsidRPr="0076722A">
        <w:rPr>
          <w:rFonts w:ascii="Arial" w:hAnsi="Arial" w:cs="Arial"/>
          <w:bCs/>
          <w:i/>
          <w:iCs/>
        </w:rPr>
        <w:t>L</w:t>
      </w:r>
      <w:r w:rsidR="00662FB7" w:rsidRPr="0076722A">
        <w:rPr>
          <w:rFonts w:ascii="Arial" w:hAnsi="Arial" w:cs="Arial"/>
          <w:bCs/>
          <w:i/>
          <w:iCs/>
          <w:vertAlign w:val="subscript"/>
        </w:rPr>
        <w:t>A4</w:t>
      </w:r>
      <w:r w:rsidR="00662FB7" w:rsidRPr="0076722A">
        <w:rPr>
          <w:rFonts w:ascii="Arial" w:hAnsi="Arial" w:cs="Arial"/>
          <w:bCs/>
        </w:rPr>
        <w:t xml:space="preserve"> </w:t>
      </w:r>
      <w:r w:rsidRPr="0076722A">
        <w:rPr>
          <w:rFonts w:ascii="Arial" w:hAnsi="Arial" w:cs="Arial"/>
          <w:bCs/>
        </w:rPr>
        <w:t>est vraiment nuisible pour ce riverain.</w:t>
      </w:r>
    </w:p>
    <w:p w14:paraId="63C6C9E4" w14:textId="77777777" w:rsidR="00662FB7" w:rsidRPr="0076722A" w:rsidRDefault="00662FB7" w:rsidP="00EB4746">
      <w:pPr>
        <w:pStyle w:val="Paragraphedeliste"/>
        <w:ind w:left="0"/>
        <w:jc w:val="both"/>
        <w:rPr>
          <w:rFonts w:ascii="Arial" w:hAnsi="Arial" w:cs="Arial"/>
          <w:bCs/>
        </w:rPr>
      </w:pPr>
    </w:p>
    <w:p w14:paraId="16A6FDDB" w14:textId="09F9EED6" w:rsidR="00094E5F" w:rsidRPr="0076722A" w:rsidRDefault="00094E5F" w:rsidP="00094E5F">
      <w:pPr>
        <w:pStyle w:val="Paragraphedeliste"/>
        <w:ind w:left="0"/>
        <w:jc w:val="both"/>
        <w:rPr>
          <w:rFonts w:ascii="Arial" w:hAnsi="Arial" w:cs="Arial"/>
          <w:bCs/>
        </w:rPr>
      </w:pPr>
      <w:r w:rsidRPr="0076722A">
        <w:rPr>
          <w:rFonts w:ascii="Arial" w:hAnsi="Arial" w:cs="Arial"/>
          <w:bCs/>
        </w:rPr>
        <w:t>L’analyse des bruits émis par l’avion de chasse A4 fait apparaitre un sifflement</w:t>
      </w:r>
      <w:r w:rsidR="00662FB7" w:rsidRPr="0076722A">
        <w:rPr>
          <w:rFonts w:ascii="Arial" w:hAnsi="Arial" w:cs="Arial"/>
          <w:bCs/>
        </w:rPr>
        <w:t xml:space="preserve"> </w:t>
      </w:r>
      <w:r w:rsidRPr="0076722A">
        <w:rPr>
          <w:rFonts w:ascii="Arial" w:hAnsi="Arial" w:cs="Arial"/>
          <w:bCs/>
        </w:rPr>
        <w:t>caractéristique, de fréquence proche de 3500 Hz dû aux moteurs de l’avion. Pour limiter les</w:t>
      </w:r>
      <w:r w:rsidR="00662FB7" w:rsidRPr="0076722A">
        <w:rPr>
          <w:rFonts w:ascii="Arial" w:hAnsi="Arial" w:cs="Arial"/>
          <w:bCs/>
        </w:rPr>
        <w:t xml:space="preserve"> </w:t>
      </w:r>
      <w:r w:rsidRPr="0076722A">
        <w:rPr>
          <w:rFonts w:ascii="Arial" w:hAnsi="Arial" w:cs="Arial"/>
          <w:bCs/>
        </w:rPr>
        <w:t>nuisances sonores, une étude préconise de changer le type de vitrage des fenêtres des</w:t>
      </w:r>
      <w:r w:rsidR="00662FB7" w:rsidRPr="0076722A">
        <w:rPr>
          <w:rFonts w:ascii="Arial" w:hAnsi="Arial" w:cs="Arial"/>
          <w:bCs/>
        </w:rPr>
        <w:t xml:space="preserve"> </w:t>
      </w:r>
      <w:r w:rsidRPr="0076722A">
        <w:rPr>
          <w:rFonts w:ascii="Arial" w:hAnsi="Arial" w:cs="Arial"/>
          <w:bCs/>
        </w:rPr>
        <w:t>maisons placées à proximité. Ces fenêtres sont actuellement équipées de vitrage 4 mm. La</w:t>
      </w:r>
      <w:r w:rsidR="00662FB7" w:rsidRPr="0076722A">
        <w:rPr>
          <w:rFonts w:ascii="Arial" w:hAnsi="Arial" w:cs="Arial"/>
          <w:bCs/>
        </w:rPr>
        <w:t xml:space="preserve"> </w:t>
      </w:r>
      <w:r w:rsidRPr="0076722A">
        <w:rPr>
          <w:rFonts w:ascii="Arial" w:hAnsi="Arial" w:cs="Arial"/>
          <w:bCs/>
        </w:rPr>
        <w:t>figure 2 ci-après représente les variations de l’atténuation en fonction de la fréquence du</w:t>
      </w:r>
      <w:r w:rsidR="00662FB7" w:rsidRPr="0076722A">
        <w:rPr>
          <w:rFonts w:ascii="Arial" w:hAnsi="Arial" w:cs="Arial"/>
          <w:bCs/>
        </w:rPr>
        <w:t xml:space="preserve"> </w:t>
      </w:r>
      <w:r w:rsidRPr="0076722A">
        <w:rPr>
          <w:rFonts w:ascii="Arial" w:hAnsi="Arial" w:cs="Arial"/>
          <w:bCs/>
        </w:rPr>
        <w:t>son émis pour différents types de vitrages.</w:t>
      </w:r>
    </w:p>
    <w:p w14:paraId="640C8A5C" w14:textId="1FCF2F46" w:rsidR="00094E5F" w:rsidRPr="0076722A" w:rsidRDefault="00094E5F" w:rsidP="00F81849">
      <w:pPr>
        <w:pStyle w:val="Paragraphedeliste"/>
        <w:spacing w:before="120"/>
        <w:ind w:left="0"/>
        <w:jc w:val="both"/>
        <w:rPr>
          <w:rFonts w:ascii="Arial" w:hAnsi="Arial" w:cs="Arial"/>
          <w:bCs/>
        </w:rPr>
      </w:pPr>
      <w:r w:rsidRPr="0076722A">
        <w:rPr>
          <w:rFonts w:ascii="Arial" w:hAnsi="Arial" w:cs="Arial"/>
          <w:noProof/>
        </w:rPr>
        <w:lastRenderedPageBreak/>
        <w:drawing>
          <wp:inline distT="0" distB="0" distL="0" distR="0" wp14:anchorId="6A554A32" wp14:editId="436B67D3">
            <wp:extent cx="6479540" cy="3863975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86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0BE53" w14:textId="77777777" w:rsidR="00094E5F" w:rsidRPr="0076722A" w:rsidRDefault="00094E5F" w:rsidP="00662FB7">
      <w:pPr>
        <w:pStyle w:val="Paragraphedeliste"/>
        <w:ind w:left="0"/>
        <w:jc w:val="center"/>
        <w:rPr>
          <w:rFonts w:ascii="Arial" w:hAnsi="Arial" w:cs="Arial"/>
          <w:bCs/>
        </w:rPr>
      </w:pPr>
      <w:r w:rsidRPr="0076722A">
        <w:rPr>
          <w:rFonts w:ascii="Arial" w:hAnsi="Arial" w:cs="Arial"/>
          <w:bCs/>
        </w:rPr>
        <w:t>Figure 2. Représentation des variations de l’atténuation en fonction de la</w:t>
      </w:r>
    </w:p>
    <w:p w14:paraId="31DADD08" w14:textId="74A55DBA" w:rsidR="00094E5F" w:rsidRPr="0076722A" w:rsidRDefault="00094E5F" w:rsidP="00662FB7">
      <w:pPr>
        <w:pStyle w:val="Paragraphedeliste"/>
        <w:ind w:left="0"/>
        <w:jc w:val="center"/>
        <w:rPr>
          <w:rFonts w:ascii="Arial" w:hAnsi="Arial" w:cs="Arial"/>
          <w:bCs/>
        </w:rPr>
      </w:pPr>
      <w:r w:rsidRPr="0076722A">
        <w:rPr>
          <w:rFonts w:ascii="Arial" w:hAnsi="Arial" w:cs="Arial"/>
          <w:bCs/>
        </w:rPr>
        <w:t>fréquence du son émis pour différents types de vitrages.</w:t>
      </w:r>
    </w:p>
    <w:p w14:paraId="0709961F" w14:textId="77777777" w:rsidR="00F81849" w:rsidRPr="0076722A" w:rsidRDefault="00F81849" w:rsidP="00F81849">
      <w:pPr>
        <w:pStyle w:val="Paragraphedeliste"/>
        <w:ind w:left="0"/>
        <w:jc w:val="both"/>
        <w:rPr>
          <w:rFonts w:ascii="Arial" w:hAnsi="Arial" w:cs="Arial"/>
          <w:bCs/>
        </w:rPr>
      </w:pPr>
    </w:p>
    <w:p w14:paraId="44032047" w14:textId="5BA79B76" w:rsidR="00D133C1" w:rsidRPr="0076722A" w:rsidRDefault="00094E5F" w:rsidP="00F81849">
      <w:pPr>
        <w:pStyle w:val="Paragraphedeliste"/>
        <w:ind w:left="0"/>
        <w:jc w:val="both"/>
        <w:rPr>
          <w:rFonts w:ascii="Arial" w:hAnsi="Arial" w:cs="Arial"/>
          <w:bCs/>
        </w:rPr>
      </w:pPr>
      <w:r w:rsidRPr="0076722A">
        <w:rPr>
          <w:rFonts w:ascii="Arial" w:hAnsi="Arial" w:cs="Arial"/>
          <w:b/>
        </w:rPr>
        <w:t>8.</w:t>
      </w:r>
      <w:r w:rsidRPr="0076722A">
        <w:rPr>
          <w:rFonts w:ascii="Arial" w:hAnsi="Arial" w:cs="Arial"/>
          <w:bCs/>
        </w:rPr>
        <w:t xml:space="preserve"> Conseiller le riverain quant au choix du type de vitrage à installer. Puis, indiquer si ce</w:t>
      </w:r>
      <w:r w:rsidR="00662FB7" w:rsidRPr="0076722A">
        <w:rPr>
          <w:rFonts w:ascii="Arial" w:hAnsi="Arial" w:cs="Arial"/>
          <w:bCs/>
        </w:rPr>
        <w:t xml:space="preserve"> </w:t>
      </w:r>
      <w:r w:rsidRPr="0076722A">
        <w:rPr>
          <w:rFonts w:ascii="Arial" w:hAnsi="Arial" w:cs="Arial"/>
          <w:bCs/>
        </w:rPr>
        <w:t>choix résoudra le problème des nuisances sonores.</w:t>
      </w:r>
    </w:p>
    <w:sectPr w:rsidR="00D133C1" w:rsidRPr="0076722A" w:rsidSect="009859A5">
      <w:pgSz w:w="11906" w:h="16838" w:code="9"/>
      <w:pgMar w:top="794" w:right="794" w:bottom="794" w:left="794" w:header="709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DBF0A" w14:textId="77777777" w:rsidR="009B33CD" w:rsidRDefault="009B33CD" w:rsidP="00A57132">
      <w:r>
        <w:separator/>
      </w:r>
    </w:p>
  </w:endnote>
  <w:endnote w:type="continuationSeparator" w:id="0">
    <w:p w14:paraId="5BE8A224" w14:textId="77777777" w:rsidR="009B33CD" w:rsidRDefault="009B33CD" w:rsidP="00A5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37137" w14:textId="77777777" w:rsidR="009B33CD" w:rsidRDefault="009B33CD" w:rsidP="00A57132">
      <w:r>
        <w:separator/>
      </w:r>
    </w:p>
  </w:footnote>
  <w:footnote w:type="continuationSeparator" w:id="0">
    <w:p w14:paraId="72C4A269" w14:textId="77777777" w:rsidR="009B33CD" w:rsidRDefault="009B33CD" w:rsidP="00A57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F3146"/>
    <w:multiLevelType w:val="hybridMultilevel"/>
    <w:tmpl w:val="FE2456DE"/>
    <w:lvl w:ilvl="0" w:tplc="A10E1B64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447FE"/>
    <w:multiLevelType w:val="hybridMultilevel"/>
    <w:tmpl w:val="51B2B2F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ED0160"/>
    <w:multiLevelType w:val="hybridMultilevel"/>
    <w:tmpl w:val="6002C530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47715D9"/>
    <w:multiLevelType w:val="hybridMultilevel"/>
    <w:tmpl w:val="CBEE160E"/>
    <w:lvl w:ilvl="0" w:tplc="C71C1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37AAD"/>
    <w:multiLevelType w:val="hybridMultilevel"/>
    <w:tmpl w:val="991C4BC2"/>
    <w:lvl w:ilvl="0" w:tplc="EE90B112">
      <w:start w:val="1"/>
      <w:numFmt w:val="bullet"/>
      <w:lvlText w:val="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E1947DD"/>
    <w:multiLevelType w:val="hybridMultilevel"/>
    <w:tmpl w:val="559479AA"/>
    <w:lvl w:ilvl="0" w:tplc="903850B2">
      <w:start w:val="1"/>
      <w:numFmt w:val="bullet"/>
      <w:lvlText w:val="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81324CB"/>
    <w:multiLevelType w:val="hybridMultilevel"/>
    <w:tmpl w:val="660C6B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828DE"/>
    <w:multiLevelType w:val="hybridMultilevel"/>
    <w:tmpl w:val="749604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03DFB"/>
    <w:multiLevelType w:val="hybridMultilevel"/>
    <w:tmpl w:val="122ED3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D5806"/>
    <w:multiLevelType w:val="hybridMultilevel"/>
    <w:tmpl w:val="9C6EA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094925">
    <w:abstractNumId w:val="9"/>
  </w:num>
  <w:num w:numId="2" w16cid:durableId="1137991974">
    <w:abstractNumId w:val="6"/>
  </w:num>
  <w:num w:numId="3" w16cid:durableId="873225228">
    <w:abstractNumId w:val="0"/>
  </w:num>
  <w:num w:numId="4" w16cid:durableId="1038236852">
    <w:abstractNumId w:val="1"/>
  </w:num>
  <w:num w:numId="5" w16cid:durableId="1741058625">
    <w:abstractNumId w:val="4"/>
  </w:num>
  <w:num w:numId="6" w16cid:durableId="1880121762">
    <w:abstractNumId w:val="5"/>
  </w:num>
  <w:num w:numId="7" w16cid:durableId="935867525">
    <w:abstractNumId w:val="2"/>
  </w:num>
  <w:num w:numId="8" w16cid:durableId="1121266920">
    <w:abstractNumId w:val="8"/>
  </w:num>
  <w:num w:numId="9" w16cid:durableId="358510878">
    <w:abstractNumId w:val="3"/>
  </w:num>
  <w:num w:numId="10" w16cid:durableId="2157036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6"/>
  <w:drawingGridVerticalSpacing w:val="1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06"/>
    <w:rsid w:val="00023F38"/>
    <w:rsid w:val="000367E8"/>
    <w:rsid w:val="00037B1F"/>
    <w:rsid w:val="00071E47"/>
    <w:rsid w:val="00091560"/>
    <w:rsid w:val="00094E5F"/>
    <w:rsid w:val="00130079"/>
    <w:rsid w:val="0015049E"/>
    <w:rsid w:val="001564FB"/>
    <w:rsid w:val="00171210"/>
    <w:rsid w:val="001A7807"/>
    <w:rsid w:val="00277C9A"/>
    <w:rsid w:val="00284E0A"/>
    <w:rsid w:val="002A1153"/>
    <w:rsid w:val="002C2BC7"/>
    <w:rsid w:val="003838E5"/>
    <w:rsid w:val="003E2577"/>
    <w:rsid w:val="003F15B1"/>
    <w:rsid w:val="00410A65"/>
    <w:rsid w:val="00446F17"/>
    <w:rsid w:val="004E7C2C"/>
    <w:rsid w:val="004F602E"/>
    <w:rsid w:val="00511BAE"/>
    <w:rsid w:val="00535BAD"/>
    <w:rsid w:val="00602A32"/>
    <w:rsid w:val="00635157"/>
    <w:rsid w:val="00662FB7"/>
    <w:rsid w:val="00671059"/>
    <w:rsid w:val="0067645B"/>
    <w:rsid w:val="00694628"/>
    <w:rsid w:val="006A4614"/>
    <w:rsid w:val="006C2F7B"/>
    <w:rsid w:val="006D487C"/>
    <w:rsid w:val="006F74DF"/>
    <w:rsid w:val="00737639"/>
    <w:rsid w:val="00746C01"/>
    <w:rsid w:val="00751185"/>
    <w:rsid w:val="0076722A"/>
    <w:rsid w:val="007C7FD6"/>
    <w:rsid w:val="008353A6"/>
    <w:rsid w:val="0084266B"/>
    <w:rsid w:val="00851896"/>
    <w:rsid w:val="00884D04"/>
    <w:rsid w:val="00924D39"/>
    <w:rsid w:val="00944B84"/>
    <w:rsid w:val="00944D99"/>
    <w:rsid w:val="00955371"/>
    <w:rsid w:val="00981043"/>
    <w:rsid w:val="009859A5"/>
    <w:rsid w:val="009B33CD"/>
    <w:rsid w:val="00A00CE0"/>
    <w:rsid w:val="00A56D22"/>
    <w:rsid w:val="00A57132"/>
    <w:rsid w:val="00A87F06"/>
    <w:rsid w:val="00AC1445"/>
    <w:rsid w:val="00B06C32"/>
    <w:rsid w:val="00B72B28"/>
    <w:rsid w:val="00BC70DE"/>
    <w:rsid w:val="00C16EA8"/>
    <w:rsid w:val="00C24283"/>
    <w:rsid w:val="00C54A80"/>
    <w:rsid w:val="00C86141"/>
    <w:rsid w:val="00CC54FC"/>
    <w:rsid w:val="00CC62DF"/>
    <w:rsid w:val="00CF36C3"/>
    <w:rsid w:val="00D133C1"/>
    <w:rsid w:val="00D2267A"/>
    <w:rsid w:val="00D30EF4"/>
    <w:rsid w:val="00D43CC0"/>
    <w:rsid w:val="00D53760"/>
    <w:rsid w:val="00D85B24"/>
    <w:rsid w:val="00DC353F"/>
    <w:rsid w:val="00DC585E"/>
    <w:rsid w:val="00E249C6"/>
    <w:rsid w:val="00EB4746"/>
    <w:rsid w:val="00ED2081"/>
    <w:rsid w:val="00EF34A7"/>
    <w:rsid w:val="00F55C88"/>
    <w:rsid w:val="00F748A9"/>
    <w:rsid w:val="00F81849"/>
    <w:rsid w:val="00F8702E"/>
    <w:rsid w:val="00F96528"/>
    <w:rsid w:val="00FB3075"/>
    <w:rsid w:val="00FC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AF745C"/>
  <w15:docId w15:val="{7CD866A3-169C-4518-81F4-D70A6C5B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5B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3F15B1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571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713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571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7132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00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007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EF34A7"/>
    <w:pPr>
      <w:ind w:left="708"/>
    </w:pPr>
  </w:style>
  <w:style w:type="table" w:styleId="Grilledutableau">
    <w:name w:val="Table Grid"/>
    <w:basedOn w:val="TableauNormal"/>
    <w:uiPriority w:val="59"/>
    <w:rsid w:val="003E2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2267A"/>
    <w:rPr>
      <w:color w:val="808080"/>
    </w:rPr>
  </w:style>
  <w:style w:type="character" w:styleId="Lienhypertexte">
    <w:name w:val="Hyperlink"/>
    <w:uiPriority w:val="99"/>
    <w:unhideWhenUsed/>
    <w:rsid w:val="00D43CC0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67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labolyce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604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Exercice n°2 : ANALYSE D’UN LAIT 6,5 pts</vt:lpstr>
    </vt:vector>
  </TitlesOfParts>
  <Company>http://labolycee.free.fr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 n°2 : ANALYSE D’UN LAIT 6,5 pts</dc:title>
  <dc:subject>Antilles 2006</dc:subject>
  <dc:creator>Labolycee</dc:creator>
  <cp:lastModifiedBy>Jocelyn CLEMENT</cp:lastModifiedBy>
  <cp:revision>10</cp:revision>
  <dcterms:created xsi:type="dcterms:W3CDTF">2022-11-12T08:25:00Z</dcterms:created>
  <dcterms:modified xsi:type="dcterms:W3CDTF">2022-11-13T15:22:00Z</dcterms:modified>
</cp:coreProperties>
</file>