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81DC9" w14:textId="03AFC4F9" w:rsidR="00D43CC0" w:rsidRPr="0010608C" w:rsidRDefault="00D43CC0" w:rsidP="00106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10608C">
        <w:rPr>
          <w:rFonts w:ascii="Arial" w:hAnsi="Arial" w:cs="Arial"/>
          <w:b/>
        </w:rPr>
        <w:t>Spécialité Physique-Chimie 2021 Polynésie</w:t>
      </w:r>
      <w:r w:rsidRPr="0010608C">
        <w:rPr>
          <w:rFonts w:ascii="Arial" w:hAnsi="Arial" w:cs="Arial"/>
          <w:b/>
        </w:rPr>
        <w:tab/>
      </w:r>
      <w:r w:rsidR="0010608C">
        <w:rPr>
          <w:rFonts w:ascii="Arial" w:hAnsi="Arial" w:cs="Arial"/>
          <w:b/>
        </w:rPr>
        <w:tab/>
      </w:r>
      <w:r w:rsidR="0010608C">
        <w:rPr>
          <w:rFonts w:ascii="Arial" w:hAnsi="Arial" w:cs="Arial"/>
          <w:b/>
        </w:rPr>
        <w:tab/>
      </w:r>
      <w:r w:rsidR="0010608C">
        <w:rPr>
          <w:rFonts w:ascii="Arial" w:hAnsi="Arial" w:cs="Arial"/>
          <w:b/>
        </w:rPr>
        <w:tab/>
      </w:r>
      <w:r w:rsidR="0010608C">
        <w:rPr>
          <w:rFonts w:ascii="Arial" w:hAnsi="Arial" w:cs="Arial"/>
          <w:b/>
        </w:rPr>
        <w:tab/>
      </w:r>
      <w:hyperlink r:id="rId7" w:history="1">
        <w:r w:rsidR="0010608C" w:rsidRPr="002107BA">
          <w:rPr>
            <w:rStyle w:val="Lienhypertexte"/>
            <w:rFonts w:ascii="Arial" w:hAnsi="Arial" w:cs="Arial"/>
            <w:b/>
          </w:rPr>
          <w:t>https://labolycee.org</w:t>
        </w:r>
      </w:hyperlink>
      <w:r w:rsidRPr="0010608C">
        <w:rPr>
          <w:rFonts w:ascii="Arial" w:hAnsi="Arial" w:cs="Arial"/>
          <w:b/>
        </w:rPr>
        <w:t xml:space="preserve"> </w:t>
      </w:r>
    </w:p>
    <w:p w14:paraId="2A0B9BC9" w14:textId="104DB1C0" w:rsidR="00D43CC0" w:rsidRPr="0010608C" w:rsidRDefault="00D43CC0" w:rsidP="00D43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10608C">
        <w:rPr>
          <w:rFonts w:ascii="Arial" w:hAnsi="Arial" w:cs="Arial"/>
          <w:b/>
          <w:caps/>
        </w:rPr>
        <w:t xml:space="preserve">Exercice </w:t>
      </w:r>
      <w:r w:rsidR="000A504E" w:rsidRPr="0010608C">
        <w:rPr>
          <w:rFonts w:ascii="Arial" w:hAnsi="Arial" w:cs="Arial"/>
          <w:b/>
          <w:caps/>
        </w:rPr>
        <w:t>C</w:t>
      </w:r>
      <w:r w:rsidR="0010608C">
        <w:rPr>
          <w:rFonts w:ascii="Arial" w:hAnsi="Arial" w:cs="Arial"/>
          <w:b/>
          <w:caps/>
        </w:rPr>
        <w:t xml:space="preserve"> </w:t>
      </w:r>
      <w:r w:rsidR="000A504E" w:rsidRPr="0010608C">
        <w:rPr>
          <w:rFonts w:ascii="Arial" w:hAnsi="Arial" w:cs="Arial"/>
          <w:b/>
        </w:rPr>
        <w:t>La « Grande Lunette » de Meudon</w:t>
      </w:r>
      <w:r w:rsidRPr="0010608C">
        <w:rPr>
          <w:rFonts w:ascii="Arial" w:hAnsi="Arial" w:cs="Arial"/>
          <w:b/>
        </w:rPr>
        <w:t xml:space="preserve"> (</w:t>
      </w:r>
      <w:r w:rsidR="00E249C6" w:rsidRPr="0010608C">
        <w:rPr>
          <w:rFonts w:ascii="Arial" w:hAnsi="Arial" w:cs="Arial"/>
          <w:b/>
        </w:rPr>
        <w:t>5</w:t>
      </w:r>
      <w:r w:rsidRPr="0010608C">
        <w:rPr>
          <w:rFonts w:ascii="Arial" w:hAnsi="Arial" w:cs="Arial"/>
          <w:b/>
        </w:rPr>
        <w:t xml:space="preserve"> points)</w:t>
      </w:r>
    </w:p>
    <w:p w14:paraId="366CAC7A" w14:textId="0527BF71" w:rsidR="00E249C6" w:rsidRPr="0010608C" w:rsidRDefault="00E249C6" w:rsidP="0010608C">
      <w:pPr>
        <w:jc w:val="center"/>
        <w:rPr>
          <w:rFonts w:ascii="Arial" w:hAnsi="Arial" w:cs="Arial"/>
          <w:b/>
        </w:rPr>
      </w:pPr>
      <w:r w:rsidRPr="0010608C">
        <w:rPr>
          <w:rFonts w:ascii="Arial" w:hAnsi="Arial" w:cs="Arial"/>
          <w:b/>
          <w:u w:val="single"/>
        </w:rPr>
        <w:t>Mots-clés :</w:t>
      </w:r>
      <w:r w:rsidRPr="0010608C">
        <w:rPr>
          <w:rFonts w:ascii="Arial" w:hAnsi="Arial" w:cs="Arial"/>
          <w:b/>
        </w:rPr>
        <w:t xml:space="preserve"> </w:t>
      </w:r>
      <w:r w:rsidR="000A504E" w:rsidRPr="0010608C">
        <w:rPr>
          <w:rFonts w:ascii="Arial" w:hAnsi="Arial" w:cs="Arial"/>
          <w:b/>
        </w:rPr>
        <w:t>Lunette astronomique</w:t>
      </w:r>
      <w:r w:rsidRPr="0010608C">
        <w:rPr>
          <w:rFonts w:ascii="Arial" w:hAnsi="Arial" w:cs="Arial"/>
          <w:b/>
        </w:rPr>
        <w:t xml:space="preserve">, </w:t>
      </w:r>
      <w:r w:rsidR="000A504E" w:rsidRPr="0010608C">
        <w:rPr>
          <w:rFonts w:ascii="Arial" w:hAnsi="Arial" w:cs="Arial"/>
          <w:b/>
        </w:rPr>
        <w:t>lentilles convergentes, grossissement</w:t>
      </w:r>
    </w:p>
    <w:p w14:paraId="3DE4E16A" w14:textId="1F51FC62" w:rsidR="002A1153" w:rsidRPr="0010608C" w:rsidRDefault="000A504E" w:rsidP="00130079">
      <w:pPr>
        <w:jc w:val="center"/>
        <w:rPr>
          <w:rFonts w:ascii="Arial" w:hAnsi="Arial" w:cs="Arial"/>
        </w:rPr>
      </w:pPr>
      <w:r w:rsidRPr="0010608C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81970DB" wp14:editId="3FCEF91E">
            <wp:simplePos x="0" y="0"/>
            <wp:positionH relativeFrom="margin">
              <wp:posOffset>5126355</wp:posOffset>
            </wp:positionH>
            <wp:positionV relativeFrom="paragraph">
              <wp:posOffset>17780</wp:posOffset>
            </wp:positionV>
            <wp:extent cx="1350010" cy="1888490"/>
            <wp:effectExtent l="0" t="0" r="254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188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C6A8E" w14:textId="58B281A4" w:rsidR="000A504E" w:rsidRPr="0010608C" w:rsidRDefault="000A504E" w:rsidP="000A504E">
      <w:pPr>
        <w:jc w:val="both"/>
        <w:rPr>
          <w:rFonts w:ascii="Arial" w:hAnsi="Arial" w:cs="Arial"/>
          <w:bCs/>
        </w:rPr>
      </w:pPr>
      <w:r w:rsidRPr="0010608C">
        <w:rPr>
          <w:rFonts w:ascii="Arial" w:hAnsi="Arial" w:cs="Arial"/>
          <w:bCs/>
        </w:rPr>
        <w:t>Jules Janssen (Paris 1824, Meudon 1907) était un astronome français. Il a été à l</w:t>
      </w:r>
      <w:r w:rsidR="00660AFB" w:rsidRPr="0010608C">
        <w:rPr>
          <w:rFonts w:ascii="Arial" w:hAnsi="Arial" w:cs="Arial"/>
          <w:bCs/>
        </w:rPr>
        <w:t>’</w:t>
      </w:r>
      <w:r w:rsidRPr="0010608C">
        <w:rPr>
          <w:rFonts w:ascii="Arial" w:hAnsi="Arial" w:cs="Arial"/>
          <w:bCs/>
        </w:rPr>
        <w:t>origine de la restauration du château de Meudon pour y fonder un observatoire entièrement dédié à l</w:t>
      </w:r>
      <w:r w:rsidR="00660AFB" w:rsidRPr="0010608C">
        <w:rPr>
          <w:rFonts w:ascii="Arial" w:hAnsi="Arial" w:cs="Arial"/>
          <w:bCs/>
        </w:rPr>
        <w:t>’</w:t>
      </w:r>
      <w:r w:rsidRPr="0010608C">
        <w:rPr>
          <w:rFonts w:ascii="Arial" w:hAnsi="Arial" w:cs="Arial"/>
          <w:bCs/>
        </w:rPr>
        <w:t xml:space="preserve">astrophysique. </w:t>
      </w:r>
      <w:r w:rsidR="0010608C">
        <w:rPr>
          <w:rFonts w:ascii="Arial" w:hAnsi="Arial" w:cs="Arial"/>
          <w:bCs/>
        </w:rPr>
        <w:br/>
      </w:r>
      <w:r w:rsidRPr="0010608C">
        <w:rPr>
          <w:rFonts w:ascii="Arial" w:hAnsi="Arial" w:cs="Arial"/>
          <w:bCs/>
        </w:rPr>
        <w:t>Dès 1876, il commença à y installer divers instruments d</w:t>
      </w:r>
      <w:r w:rsidR="00660AFB" w:rsidRPr="0010608C">
        <w:rPr>
          <w:rFonts w:ascii="Arial" w:hAnsi="Arial" w:cs="Arial"/>
          <w:bCs/>
        </w:rPr>
        <w:t>’</w:t>
      </w:r>
      <w:r w:rsidRPr="0010608C">
        <w:rPr>
          <w:rFonts w:ascii="Arial" w:hAnsi="Arial" w:cs="Arial"/>
          <w:bCs/>
        </w:rPr>
        <w:t>observation. La « Grande Lunette » (figure 1) y a été mise en service en 1896 sous une coupole de vingt mètres de diamètre. Elle est encore aujourd</w:t>
      </w:r>
      <w:r w:rsidR="00660AFB" w:rsidRPr="0010608C">
        <w:rPr>
          <w:rFonts w:ascii="Arial" w:hAnsi="Arial" w:cs="Arial"/>
          <w:bCs/>
        </w:rPr>
        <w:t>’</w:t>
      </w:r>
      <w:r w:rsidRPr="0010608C">
        <w:rPr>
          <w:rFonts w:ascii="Arial" w:hAnsi="Arial" w:cs="Arial"/>
          <w:bCs/>
        </w:rPr>
        <w:t>hui la plus grande lunette astronomique d</w:t>
      </w:r>
      <w:r w:rsidR="00660AFB" w:rsidRPr="0010608C">
        <w:rPr>
          <w:rFonts w:ascii="Arial" w:hAnsi="Arial" w:cs="Arial"/>
          <w:bCs/>
        </w:rPr>
        <w:t>’</w:t>
      </w:r>
      <w:r w:rsidRPr="0010608C">
        <w:rPr>
          <w:rFonts w:ascii="Arial" w:hAnsi="Arial" w:cs="Arial"/>
          <w:bCs/>
        </w:rPr>
        <w:t>Europe.</w:t>
      </w:r>
    </w:p>
    <w:p w14:paraId="4F193D06" w14:textId="34FD1905" w:rsidR="000A504E" w:rsidRPr="0010608C" w:rsidRDefault="0010608C" w:rsidP="000A504E">
      <w:pPr>
        <w:jc w:val="both"/>
        <w:rPr>
          <w:rFonts w:ascii="Arial" w:hAnsi="Arial" w:cs="Arial"/>
          <w:noProof/>
        </w:rPr>
      </w:pPr>
      <w:r w:rsidRPr="0010608C">
        <w:rPr>
          <w:rFonts w:ascii="Arial" w:hAnsi="Arial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6502A8C" wp14:editId="513D9EC3">
                <wp:simplePos x="0" y="0"/>
                <wp:positionH relativeFrom="column">
                  <wp:posOffset>5067935</wp:posOffset>
                </wp:positionH>
                <wp:positionV relativeFrom="paragraph">
                  <wp:posOffset>330200</wp:posOffset>
                </wp:positionV>
                <wp:extent cx="1455420" cy="531495"/>
                <wp:effectExtent l="0" t="0" r="11430" b="19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5B453" w14:textId="77777777" w:rsidR="0010608C" w:rsidRDefault="00747F9A" w:rsidP="00747F9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0608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Figure 1. </w:t>
                            </w:r>
                          </w:p>
                          <w:p w14:paraId="3A73D150" w14:textId="532461B8" w:rsidR="00747F9A" w:rsidRPr="0010608C" w:rsidRDefault="00747F9A" w:rsidP="00747F9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0608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La « Grande Lunette » de Meudon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02A8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99.05pt;margin-top:26pt;width:114.6pt;height:41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" filled="f" stroked="f">
                <v:textbox inset="0,0,0,0">
                  <w:txbxContent>
                    <w:p w14:paraId="35C5B453" w14:textId="77777777" w:rsidR="0010608C" w:rsidRDefault="00747F9A" w:rsidP="00747F9A">
                      <w:pPr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0608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Figure 1. </w:t>
                      </w:r>
                    </w:p>
                    <w:p w14:paraId="3A73D150" w14:textId="532461B8" w:rsidR="00747F9A" w:rsidRPr="0010608C" w:rsidRDefault="00747F9A" w:rsidP="00747F9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0608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La « Grande Lunette » de Meudon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504E" w:rsidRPr="0010608C">
        <w:rPr>
          <w:rFonts w:ascii="Arial" w:hAnsi="Arial" w:cs="Arial"/>
          <w:bCs/>
        </w:rPr>
        <w:t>Le but de cet exercice est de modéliser la « Grande Lunette » puis de calculer l</w:t>
      </w:r>
      <w:r w:rsidR="00660AFB" w:rsidRPr="0010608C">
        <w:rPr>
          <w:rFonts w:ascii="Arial" w:hAnsi="Arial" w:cs="Arial"/>
          <w:bCs/>
        </w:rPr>
        <w:t>’</w:t>
      </w:r>
      <w:r w:rsidR="000A504E" w:rsidRPr="0010608C">
        <w:rPr>
          <w:rFonts w:ascii="Arial" w:hAnsi="Arial" w:cs="Arial"/>
          <w:bCs/>
        </w:rPr>
        <w:t>angle sous lequel on observe l</w:t>
      </w:r>
      <w:r w:rsidR="00660AFB" w:rsidRPr="0010608C">
        <w:rPr>
          <w:rFonts w:ascii="Arial" w:hAnsi="Arial" w:cs="Arial"/>
          <w:bCs/>
        </w:rPr>
        <w:t>’</w:t>
      </w:r>
      <w:r w:rsidR="000A504E" w:rsidRPr="0010608C">
        <w:rPr>
          <w:rFonts w:ascii="Arial" w:hAnsi="Arial" w:cs="Arial"/>
          <w:bCs/>
        </w:rPr>
        <w:t>image d</w:t>
      </w:r>
      <w:r w:rsidR="00660AFB" w:rsidRPr="0010608C">
        <w:rPr>
          <w:rFonts w:ascii="Arial" w:hAnsi="Arial" w:cs="Arial"/>
          <w:bCs/>
        </w:rPr>
        <w:t>’</w:t>
      </w:r>
      <w:r w:rsidR="000A504E" w:rsidRPr="0010608C">
        <w:rPr>
          <w:rFonts w:ascii="Arial" w:hAnsi="Arial" w:cs="Arial"/>
          <w:bCs/>
        </w:rPr>
        <w:t>un cratère de la Lune à travers cette lunette.</w:t>
      </w:r>
    </w:p>
    <w:p w14:paraId="032FDEFB" w14:textId="000C7DEA" w:rsidR="000A504E" w:rsidRPr="0010608C" w:rsidRDefault="000A504E" w:rsidP="00127F14">
      <w:pPr>
        <w:jc w:val="both"/>
        <w:rPr>
          <w:rFonts w:ascii="Arial" w:hAnsi="Arial" w:cs="Arial"/>
          <w:bCs/>
        </w:rPr>
      </w:pPr>
    </w:p>
    <w:p w14:paraId="3409178A" w14:textId="337BF1EE" w:rsidR="000A504E" w:rsidRPr="0010608C" w:rsidRDefault="000A504E" w:rsidP="000A504E">
      <w:pPr>
        <w:jc w:val="both"/>
        <w:rPr>
          <w:rFonts w:ascii="Arial" w:hAnsi="Arial" w:cs="Arial"/>
          <w:bCs/>
        </w:rPr>
      </w:pPr>
    </w:p>
    <w:p w14:paraId="06DC2BB0" w14:textId="0A9919A3" w:rsidR="000A504E" w:rsidRPr="0010608C" w:rsidRDefault="000A504E" w:rsidP="00747F9A">
      <w:pPr>
        <w:jc w:val="both"/>
        <w:rPr>
          <w:rFonts w:ascii="Arial" w:hAnsi="Arial" w:cs="Arial"/>
          <w:bCs/>
        </w:rPr>
      </w:pPr>
      <w:r w:rsidRPr="0010608C">
        <w:rPr>
          <w:rFonts w:ascii="Arial" w:hAnsi="Arial" w:cs="Arial"/>
          <w:b/>
        </w:rPr>
        <w:t>Données :</w:t>
      </w:r>
    </w:p>
    <w:p w14:paraId="399FB3E7" w14:textId="25A55CEA" w:rsidR="000A504E" w:rsidRPr="0010608C" w:rsidRDefault="000A504E" w:rsidP="000A504E">
      <w:pPr>
        <w:jc w:val="both"/>
        <w:rPr>
          <w:rFonts w:ascii="Arial" w:hAnsi="Arial" w:cs="Arial"/>
          <w:bCs/>
        </w:rPr>
      </w:pPr>
      <w:r w:rsidRPr="0010608C">
        <w:rPr>
          <w:rFonts w:ascii="Arial" w:hAnsi="Arial" w:cs="Arial"/>
          <w:bCs/>
        </w:rPr>
        <w:t>La « Grande Lunette » est constituée de deux lentilles minces convergentes :</w:t>
      </w:r>
    </w:p>
    <w:p w14:paraId="3EC5789D" w14:textId="6CB59B52" w:rsidR="000A504E" w:rsidRPr="0010608C" w:rsidRDefault="000A504E" w:rsidP="000A504E">
      <w:pPr>
        <w:pStyle w:val="Paragraphedeliste"/>
        <w:numPr>
          <w:ilvl w:val="0"/>
          <w:numId w:val="11"/>
        </w:numPr>
        <w:tabs>
          <w:tab w:val="left" w:pos="851"/>
        </w:tabs>
        <w:ind w:left="851" w:hanging="567"/>
        <w:jc w:val="both"/>
        <w:rPr>
          <w:rFonts w:ascii="Arial" w:hAnsi="Arial" w:cs="Arial"/>
          <w:bCs/>
        </w:rPr>
      </w:pPr>
      <w:proofErr w:type="gramStart"/>
      <w:r w:rsidRPr="0010608C">
        <w:rPr>
          <w:rFonts w:ascii="Arial" w:hAnsi="Arial" w:cs="Arial"/>
          <w:bCs/>
        </w:rPr>
        <w:t>une</w:t>
      </w:r>
      <w:proofErr w:type="gramEnd"/>
      <w:r w:rsidRPr="0010608C">
        <w:rPr>
          <w:rFonts w:ascii="Arial" w:hAnsi="Arial" w:cs="Arial"/>
          <w:bCs/>
        </w:rPr>
        <w:t xml:space="preserve"> lentille L</w:t>
      </w:r>
      <w:r w:rsidRPr="0010608C">
        <w:rPr>
          <w:rFonts w:ascii="Arial" w:hAnsi="Arial" w:cs="Arial"/>
          <w:bCs/>
          <w:vertAlign w:val="subscript"/>
        </w:rPr>
        <w:t>1</w:t>
      </w:r>
      <w:r w:rsidRPr="0010608C">
        <w:rPr>
          <w:rFonts w:ascii="Arial" w:hAnsi="Arial" w:cs="Arial"/>
          <w:bCs/>
        </w:rPr>
        <w:t xml:space="preserve"> de centre optique O</w:t>
      </w:r>
      <w:r w:rsidRPr="0010608C">
        <w:rPr>
          <w:rFonts w:ascii="Arial" w:hAnsi="Arial" w:cs="Arial"/>
          <w:bCs/>
          <w:vertAlign w:val="subscript"/>
        </w:rPr>
        <w:t>1</w:t>
      </w:r>
      <w:r w:rsidRPr="0010608C">
        <w:rPr>
          <w:rFonts w:ascii="Arial" w:hAnsi="Arial" w:cs="Arial"/>
          <w:bCs/>
        </w:rPr>
        <w:t xml:space="preserve"> de distance focale </w:t>
      </w:r>
      <w:r w:rsidRPr="0010608C">
        <w:rPr>
          <w:rFonts w:ascii="Arial" w:hAnsi="Arial" w:cs="Arial"/>
          <w:bCs/>
          <w:i/>
          <w:iCs/>
        </w:rPr>
        <w:t>f</w:t>
      </w:r>
      <w:r w:rsidR="0010608C">
        <w:rPr>
          <w:rFonts w:ascii="Arial" w:hAnsi="Arial" w:cs="Arial"/>
          <w:bCs/>
          <w:i/>
          <w:iCs/>
        </w:rPr>
        <w:t> </w:t>
      </w:r>
      <w:r w:rsidR="00660AFB" w:rsidRPr="0010608C">
        <w:rPr>
          <w:rFonts w:ascii="Arial" w:hAnsi="Arial" w:cs="Arial"/>
          <w:bCs/>
          <w:i/>
          <w:iCs/>
        </w:rPr>
        <w:t>’</w:t>
      </w:r>
      <w:r w:rsidRPr="0010608C">
        <w:rPr>
          <w:rFonts w:ascii="Arial" w:hAnsi="Arial" w:cs="Arial"/>
          <w:bCs/>
          <w:i/>
          <w:iCs/>
          <w:vertAlign w:val="subscript"/>
        </w:rPr>
        <w:t>1</w:t>
      </w:r>
      <w:r w:rsidRPr="0010608C">
        <w:rPr>
          <w:rFonts w:ascii="Arial" w:hAnsi="Arial" w:cs="Arial"/>
          <w:bCs/>
        </w:rPr>
        <w:t xml:space="preserve"> = 16 m,</w:t>
      </w:r>
    </w:p>
    <w:p w14:paraId="38B0F4C1" w14:textId="0E149613" w:rsidR="000A504E" w:rsidRPr="0010608C" w:rsidRDefault="000A504E" w:rsidP="000A504E">
      <w:pPr>
        <w:pStyle w:val="Paragraphedeliste"/>
        <w:numPr>
          <w:ilvl w:val="0"/>
          <w:numId w:val="11"/>
        </w:numPr>
        <w:tabs>
          <w:tab w:val="left" w:pos="851"/>
        </w:tabs>
        <w:ind w:left="851" w:hanging="567"/>
        <w:jc w:val="both"/>
        <w:rPr>
          <w:rFonts w:ascii="Arial" w:hAnsi="Arial" w:cs="Arial"/>
          <w:bCs/>
        </w:rPr>
      </w:pPr>
      <w:proofErr w:type="gramStart"/>
      <w:r w:rsidRPr="0010608C">
        <w:rPr>
          <w:rFonts w:ascii="Arial" w:hAnsi="Arial" w:cs="Arial"/>
          <w:bCs/>
        </w:rPr>
        <w:t>une</w:t>
      </w:r>
      <w:proofErr w:type="gramEnd"/>
      <w:r w:rsidRPr="0010608C">
        <w:rPr>
          <w:rFonts w:ascii="Arial" w:hAnsi="Arial" w:cs="Arial"/>
          <w:bCs/>
        </w:rPr>
        <w:t xml:space="preserve"> lentille L</w:t>
      </w:r>
      <w:r w:rsidRPr="0010608C">
        <w:rPr>
          <w:rFonts w:ascii="Arial" w:hAnsi="Arial" w:cs="Arial"/>
          <w:bCs/>
          <w:vertAlign w:val="subscript"/>
        </w:rPr>
        <w:t>2</w:t>
      </w:r>
      <w:r w:rsidRPr="0010608C">
        <w:rPr>
          <w:rFonts w:ascii="Arial" w:hAnsi="Arial" w:cs="Arial"/>
          <w:bCs/>
        </w:rPr>
        <w:t xml:space="preserve"> de centre optique O</w:t>
      </w:r>
      <w:r w:rsidRPr="0010608C">
        <w:rPr>
          <w:rFonts w:ascii="Arial" w:hAnsi="Arial" w:cs="Arial"/>
          <w:bCs/>
          <w:vertAlign w:val="subscript"/>
        </w:rPr>
        <w:t>2</w:t>
      </w:r>
      <w:r w:rsidRPr="0010608C">
        <w:rPr>
          <w:rFonts w:ascii="Arial" w:hAnsi="Arial" w:cs="Arial"/>
          <w:bCs/>
        </w:rPr>
        <w:t xml:space="preserve"> de distance focale </w:t>
      </w:r>
      <w:r w:rsidRPr="0010608C">
        <w:rPr>
          <w:rFonts w:ascii="Arial" w:hAnsi="Arial" w:cs="Arial"/>
          <w:bCs/>
          <w:i/>
          <w:iCs/>
        </w:rPr>
        <w:t>f</w:t>
      </w:r>
      <w:r w:rsidR="0010608C">
        <w:rPr>
          <w:rFonts w:ascii="Arial" w:hAnsi="Arial" w:cs="Arial"/>
          <w:bCs/>
          <w:i/>
          <w:iCs/>
        </w:rPr>
        <w:t> </w:t>
      </w:r>
      <w:r w:rsidR="00660AFB" w:rsidRPr="0010608C">
        <w:rPr>
          <w:rFonts w:ascii="Arial" w:hAnsi="Arial" w:cs="Arial"/>
          <w:bCs/>
          <w:i/>
          <w:iCs/>
        </w:rPr>
        <w:t>’</w:t>
      </w:r>
      <w:r w:rsidRPr="0010608C">
        <w:rPr>
          <w:rFonts w:ascii="Arial" w:hAnsi="Arial" w:cs="Arial"/>
          <w:bCs/>
          <w:i/>
          <w:iCs/>
          <w:vertAlign w:val="subscript"/>
        </w:rPr>
        <w:t>2</w:t>
      </w:r>
      <w:r w:rsidRPr="0010608C">
        <w:rPr>
          <w:rFonts w:ascii="Arial" w:hAnsi="Arial" w:cs="Arial"/>
          <w:bCs/>
        </w:rPr>
        <w:t xml:space="preserve"> = 4 cm.</w:t>
      </w:r>
    </w:p>
    <w:p w14:paraId="357B27D9" w14:textId="77777777" w:rsidR="000A504E" w:rsidRPr="0010608C" w:rsidRDefault="000A504E" w:rsidP="000A504E">
      <w:pPr>
        <w:jc w:val="both"/>
        <w:rPr>
          <w:rFonts w:ascii="Arial" w:hAnsi="Arial" w:cs="Arial"/>
          <w:bCs/>
        </w:rPr>
      </w:pPr>
    </w:p>
    <w:p w14:paraId="5E8494C3" w14:textId="19404379" w:rsidR="000A504E" w:rsidRPr="0010608C" w:rsidRDefault="000A504E" w:rsidP="000A504E">
      <w:pPr>
        <w:jc w:val="both"/>
        <w:rPr>
          <w:rFonts w:ascii="Arial" w:hAnsi="Arial" w:cs="Arial"/>
          <w:bCs/>
        </w:rPr>
      </w:pPr>
      <w:r w:rsidRPr="0010608C">
        <w:rPr>
          <w:rFonts w:ascii="Arial" w:hAnsi="Arial" w:cs="Arial"/>
          <w:bCs/>
        </w:rPr>
        <w:t xml:space="preserve">Sur le document réponse à rendre avec la copie, le modèle de la « Grande Lunette » est représenté </w:t>
      </w:r>
      <w:r w:rsidRPr="0010608C">
        <w:rPr>
          <w:rFonts w:ascii="Arial" w:hAnsi="Arial" w:cs="Arial"/>
          <w:bCs/>
          <w:u w:val="single"/>
        </w:rPr>
        <w:t>sans souci d</w:t>
      </w:r>
      <w:r w:rsidR="00660AFB" w:rsidRPr="0010608C">
        <w:rPr>
          <w:rFonts w:ascii="Arial" w:hAnsi="Arial" w:cs="Arial"/>
          <w:bCs/>
          <w:u w:val="single"/>
        </w:rPr>
        <w:t>’</w:t>
      </w:r>
      <w:r w:rsidRPr="0010608C">
        <w:rPr>
          <w:rFonts w:ascii="Arial" w:hAnsi="Arial" w:cs="Arial"/>
          <w:bCs/>
          <w:u w:val="single"/>
        </w:rPr>
        <w:t>échelle</w:t>
      </w:r>
      <w:r w:rsidRPr="0010608C">
        <w:rPr>
          <w:rFonts w:ascii="Arial" w:hAnsi="Arial" w:cs="Arial"/>
          <w:bCs/>
        </w:rPr>
        <w:t>.</w:t>
      </w:r>
    </w:p>
    <w:p w14:paraId="7CC7AACF" w14:textId="4522C70E" w:rsidR="000A504E" w:rsidRPr="0010608C" w:rsidRDefault="000A504E" w:rsidP="000A504E">
      <w:pPr>
        <w:jc w:val="both"/>
        <w:rPr>
          <w:rFonts w:ascii="Arial" w:hAnsi="Arial" w:cs="Arial"/>
          <w:bCs/>
        </w:rPr>
      </w:pPr>
    </w:p>
    <w:p w14:paraId="5DC282C7" w14:textId="0A6FAA65" w:rsidR="000A504E" w:rsidRPr="0010608C" w:rsidRDefault="000A504E" w:rsidP="00FB3AFF">
      <w:pPr>
        <w:pStyle w:val="Paragraphedeliste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Arial" w:hAnsi="Arial" w:cs="Arial"/>
          <w:bCs/>
        </w:rPr>
      </w:pPr>
      <w:r w:rsidRPr="0010608C">
        <w:rPr>
          <w:rFonts w:ascii="Arial" w:hAnsi="Arial" w:cs="Arial"/>
          <w:bCs/>
        </w:rPr>
        <w:t>En utilisant ce document à rendre avec la copie, nommer la lentille L</w:t>
      </w:r>
      <w:r w:rsidRPr="0010608C">
        <w:rPr>
          <w:rFonts w:ascii="Arial" w:hAnsi="Arial" w:cs="Arial"/>
          <w:bCs/>
          <w:vertAlign w:val="subscript"/>
        </w:rPr>
        <w:t>1</w:t>
      </w:r>
      <w:r w:rsidRPr="0010608C">
        <w:rPr>
          <w:rFonts w:ascii="Arial" w:hAnsi="Arial" w:cs="Arial"/>
          <w:bCs/>
        </w:rPr>
        <w:t xml:space="preserve"> et la lentille L</w:t>
      </w:r>
      <w:proofErr w:type="gramStart"/>
      <w:r w:rsidRPr="0010608C">
        <w:rPr>
          <w:rFonts w:ascii="Arial" w:hAnsi="Arial" w:cs="Arial"/>
          <w:bCs/>
          <w:vertAlign w:val="subscript"/>
        </w:rPr>
        <w:t>2</w:t>
      </w:r>
      <w:r w:rsidRPr="0010608C">
        <w:rPr>
          <w:rFonts w:ascii="Arial" w:hAnsi="Arial" w:cs="Arial"/>
          <w:bCs/>
        </w:rPr>
        <w:t xml:space="preserve"> .</w:t>
      </w:r>
      <w:proofErr w:type="gramEnd"/>
      <w:r w:rsidRPr="0010608C">
        <w:rPr>
          <w:rFonts w:ascii="Arial" w:hAnsi="Arial" w:cs="Arial"/>
          <w:bCs/>
        </w:rPr>
        <w:t xml:space="preserve"> Justifier les noms attribués.</w:t>
      </w:r>
    </w:p>
    <w:p w14:paraId="41F47802" w14:textId="3EE10B29" w:rsidR="000A504E" w:rsidRPr="0010608C" w:rsidRDefault="000A504E" w:rsidP="00EC3976">
      <w:pPr>
        <w:pStyle w:val="Paragraphedeliste"/>
        <w:numPr>
          <w:ilvl w:val="0"/>
          <w:numId w:val="12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Cs/>
        </w:rPr>
      </w:pPr>
      <w:r w:rsidRPr="0010608C">
        <w:rPr>
          <w:rFonts w:ascii="Arial" w:hAnsi="Arial" w:cs="Arial"/>
          <w:bCs/>
        </w:rPr>
        <w:t>Une lunette astronomique est un système optique « afocal ». Donner la définition du terme « afocal ».</w:t>
      </w:r>
    </w:p>
    <w:p w14:paraId="620B703B" w14:textId="61ED1857" w:rsidR="000A504E" w:rsidRPr="0010608C" w:rsidRDefault="000A504E" w:rsidP="00EC3976">
      <w:pPr>
        <w:pStyle w:val="Paragraphedeliste"/>
        <w:numPr>
          <w:ilvl w:val="0"/>
          <w:numId w:val="12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Cs/>
        </w:rPr>
      </w:pPr>
      <w:r w:rsidRPr="0010608C">
        <w:rPr>
          <w:rFonts w:ascii="Arial" w:hAnsi="Arial" w:cs="Arial"/>
          <w:bCs/>
        </w:rPr>
        <w:t>Sur le document réponse à rendre avec la copie, indiquer la position des foyers objet F</w:t>
      </w:r>
      <w:r w:rsidRPr="0010608C">
        <w:rPr>
          <w:rFonts w:ascii="Arial" w:hAnsi="Arial" w:cs="Arial"/>
          <w:bCs/>
          <w:vertAlign w:val="subscript"/>
        </w:rPr>
        <w:t>2</w:t>
      </w:r>
      <w:r w:rsidRPr="0010608C">
        <w:rPr>
          <w:rFonts w:ascii="Arial" w:hAnsi="Arial" w:cs="Arial"/>
          <w:bCs/>
        </w:rPr>
        <w:t xml:space="preserve"> et image F</w:t>
      </w:r>
      <w:r w:rsidR="00660AFB" w:rsidRPr="0010608C">
        <w:rPr>
          <w:rFonts w:ascii="Arial" w:hAnsi="Arial" w:cs="Arial"/>
          <w:bCs/>
        </w:rPr>
        <w:t>’</w:t>
      </w:r>
      <w:r w:rsidRPr="0010608C">
        <w:rPr>
          <w:rFonts w:ascii="Arial" w:hAnsi="Arial" w:cs="Arial"/>
          <w:bCs/>
          <w:vertAlign w:val="subscript"/>
        </w:rPr>
        <w:t>2</w:t>
      </w:r>
      <w:r w:rsidRPr="0010608C">
        <w:rPr>
          <w:rFonts w:ascii="Arial" w:hAnsi="Arial" w:cs="Arial"/>
          <w:bCs/>
        </w:rPr>
        <w:t xml:space="preserve"> de la lentille L</w:t>
      </w:r>
      <w:r w:rsidRPr="0010608C">
        <w:rPr>
          <w:rFonts w:ascii="Arial" w:hAnsi="Arial" w:cs="Arial"/>
          <w:bCs/>
          <w:vertAlign w:val="subscript"/>
        </w:rPr>
        <w:t>2</w:t>
      </w:r>
      <w:r w:rsidRPr="0010608C">
        <w:rPr>
          <w:rFonts w:ascii="Arial" w:hAnsi="Arial" w:cs="Arial"/>
          <w:bCs/>
        </w:rPr>
        <w:t xml:space="preserve"> </w:t>
      </w:r>
      <w:r w:rsidRPr="0010608C">
        <w:rPr>
          <w:rFonts w:ascii="Arial" w:hAnsi="Arial" w:cs="Arial"/>
          <w:bCs/>
          <w:u w:val="single"/>
        </w:rPr>
        <w:t>sans souci d</w:t>
      </w:r>
      <w:r w:rsidR="00660AFB" w:rsidRPr="0010608C">
        <w:rPr>
          <w:rFonts w:ascii="Arial" w:hAnsi="Arial" w:cs="Arial"/>
          <w:bCs/>
          <w:u w:val="single"/>
        </w:rPr>
        <w:t>’</w:t>
      </w:r>
      <w:r w:rsidRPr="0010608C">
        <w:rPr>
          <w:rFonts w:ascii="Arial" w:hAnsi="Arial" w:cs="Arial"/>
          <w:bCs/>
          <w:u w:val="single"/>
        </w:rPr>
        <w:t>échelle</w:t>
      </w:r>
      <w:r w:rsidRPr="0010608C">
        <w:rPr>
          <w:rFonts w:ascii="Arial" w:hAnsi="Arial" w:cs="Arial"/>
          <w:bCs/>
        </w:rPr>
        <w:t>.</w:t>
      </w:r>
    </w:p>
    <w:p w14:paraId="421E8207" w14:textId="77777777" w:rsidR="000A504E" w:rsidRPr="0010608C" w:rsidRDefault="000A504E" w:rsidP="000A504E">
      <w:pPr>
        <w:jc w:val="both"/>
        <w:rPr>
          <w:rFonts w:ascii="Arial" w:hAnsi="Arial" w:cs="Arial"/>
          <w:bCs/>
        </w:rPr>
      </w:pPr>
    </w:p>
    <w:p w14:paraId="3BB68F92" w14:textId="67BC1091" w:rsidR="000A504E" w:rsidRPr="0010608C" w:rsidRDefault="000A504E" w:rsidP="000A504E">
      <w:pPr>
        <w:jc w:val="both"/>
        <w:rPr>
          <w:rFonts w:ascii="Arial" w:hAnsi="Arial" w:cs="Arial"/>
          <w:bCs/>
        </w:rPr>
      </w:pPr>
      <w:r w:rsidRPr="0010608C">
        <w:rPr>
          <w:rFonts w:ascii="Arial" w:hAnsi="Arial" w:cs="Arial"/>
          <w:bCs/>
        </w:rPr>
        <w:t>La lunette astronomique représentée sur le document réponse à rendre avec la copie est</w:t>
      </w:r>
      <w:r w:rsidR="00660AFB" w:rsidRPr="0010608C">
        <w:rPr>
          <w:rFonts w:ascii="Arial" w:hAnsi="Arial" w:cs="Arial"/>
          <w:bCs/>
        </w:rPr>
        <w:t xml:space="preserve"> </w:t>
      </w:r>
      <w:r w:rsidRPr="0010608C">
        <w:rPr>
          <w:rFonts w:ascii="Arial" w:hAnsi="Arial" w:cs="Arial"/>
          <w:bCs/>
        </w:rPr>
        <w:t>utilisée pour observer un point objet B situé « à l</w:t>
      </w:r>
      <w:r w:rsidR="00660AFB" w:rsidRPr="0010608C">
        <w:rPr>
          <w:rFonts w:ascii="Arial" w:hAnsi="Arial" w:cs="Arial"/>
          <w:bCs/>
        </w:rPr>
        <w:t>’</w:t>
      </w:r>
      <w:r w:rsidRPr="0010608C">
        <w:rPr>
          <w:rFonts w:ascii="Arial" w:hAnsi="Arial" w:cs="Arial"/>
          <w:bCs/>
        </w:rPr>
        <w:t>infini » qui émet un faisceau lumineux parallèle</w:t>
      </w:r>
      <w:r w:rsidR="00660AFB" w:rsidRPr="0010608C">
        <w:rPr>
          <w:rFonts w:ascii="Arial" w:hAnsi="Arial" w:cs="Arial"/>
          <w:bCs/>
        </w:rPr>
        <w:t xml:space="preserve"> </w:t>
      </w:r>
      <w:r w:rsidRPr="0010608C">
        <w:rPr>
          <w:rFonts w:ascii="Arial" w:hAnsi="Arial" w:cs="Arial"/>
          <w:bCs/>
        </w:rPr>
        <w:t>vers la lunette. Le faisceau pénètre dans la lunette en s</w:t>
      </w:r>
      <w:r w:rsidR="00660AFB" w:rsidRPr="0010608C">
        <w:rPr>
          <w:rFonts w:ascii="Arial" w:hAnsi="Arial" w:cs="Arial"/>
          <w:bCs/>
        </w:rPr>
        <w:t>’</w:t>
      </w:r>
      <w:r w:rsidRPr="0010608C">
        <w:rPr>
          <w:rFonts w:ascii="Arial" w:hAnsi="Arial" w:cs="Arial"/>
          <w:bCs/>
        </w:rPr>
        <w:t>appuyant sur les bords de la lentille L</w:t>
      </w:r>
      <w:r w:rsidRPr="0010608C">
        <w:rPr>
          <w:rFonts w:ascii="Arial" w:hAnsi="Arial" w:cs="Arial"/>
          <w:bCs/>
          <w:vertAlign w:val="subscript"/>
        </w:rPr>
        <w:t>1</w:t>
      </w:r>
      <w:r w:rsidRPr="0010608C">
        <w:rPr>
          <w:rFonts w:ascii="Arial" w:hAnsi="Arial" w:cs="Arial"/>
          <w:bCs/>
        </w:rPr>
        <w:t>.</w:t>
      </w:r>
      <w:r w:rsidR="00660AFB" w:rsidRPr="0010608C">
        <w:rPr>
          <w:rFonts w:ascii="Arial" w:hAnsi="Arial" w:cs="Arial"/>
          <w:bCs/>
        </w:rPr>
        <w:t xml:space="preserve"> </w:t>
      </w:r>
      <w:r w:rsidRPr="0010608C">
        <w:rPr>
          <w:rFonts w:ascii="Arial" w:hAnsi="Arial" w:cs="Arial"/>
          <w:bCs/>
        </w:rPr>
        <w:t>La lentille L</w:t>
      </w:r>
      <w:r w:rsidRPr="0010608C">
        <w:rPr>
          <w:rFonts w:ascii="Arial" w:hAnsi="Arial" w:cs="Arial"/>
          <w:bCs/>
          <w:vertAlign w:val="subscript"/>
        </w:rPr>
        <w:t>1</w:t>
      </w:r>
      <w:r w:rsidRPr="0010608C">
        <w:rPr>
          <w:rFonts w:ascii="Arial" w:hAnsi="Arial" w:cs="Arial"/>
          <w:bCs/>
        </w:rPr>
        <w:t xml:space="preserve"> donne de ce point B une image appelée image intermédiaire notée B</w:t>
      </w:r>
      <w:r w:rsidRPr="0010608C">
        <w:rPr>
          <w:rFonts w:ascii="Arial" w:hAnsi="Arial" w:cs="Arial"/>
          <w:bCs/>
          <w:vertAlign w:val="subscript"/>
        </w:rPr>
        <w:t>1</w:t>
      </w:r>
      <w:r w:rsidRPr="0010608C">
        <w:rPr>
          <w:rFonts w:ascii="Arial" w:hAnsi="Arial" w:cs="Arial"/>
          <w:bCs/>
        </w:rPr>
        <w:t>.</w:t>
      </w:r>
    </w:p>
    <w:p w14:paraId="484F74D0" w14:textId="77777777" w:rsidR="00660AFB" w:rsidRPr="0010608C" w:rsidRDefault="00660AFB" w:rsidP="000A504E">
      <w:pPr>
        <w:jc w:val="both"/>
        <w:rPr>
          <w:rFonts w:ascii="Arial" w:hAnsi="Arial" w:cs="Arial"/>
          <w:bCs/>
        </w:rPr>
      </w:pPr>
    </w:p>
    <w:p w14:paraId="397C4A28" w14:textId="34D470A7" w:rsidR="00660AFB" w:rsidRPr="0010608C" w:rsidRDefault="000A504E" w:rsidP="00660AFB">
      <w:pPr>
        <w:pStyle w:val="Paragraphedeliste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Arial" w:hAnsi="Arial" w:cs="Arial"/>
          <w:bCs/>
        </w:rPr>
      </w:pPr>
      <w:r w:rsidRPr="0010608C">
        <w:rPr>
          <w:rFonts w:ascii="Arial" w:hAnsi="Arial" w:cs="Arial"/>
          <w:bCs/>
        </w:rPr>
        <w:t>Sur le document réponse à rendre avec la copie, tracer le trajet du rayon lumineux issu</w:t>
      </w:r>
      <w:r w:rsidR="00660AFB" w:rsidRPr="0010608C">
        <w:rPr>
          <w:rFonts w:ascii="Arial" w:hAnsi="Arial" w:cs="Arial"/>
          <w:bCs/>
        </w:rPr>
        <w:t xml:space="preserve"> </w:t>
      </w:r>
      <w:r w:rsidRPr="0010608C">
        <w:rPr>
          <w:rFonts w:ascii="Arial" w:hAnsi="Arial" w:cs="Arial"/>
          <w:bCs/>
        </w:rPr>
        <w:t>de B pénétrant dans la lunette par le centre optique O</w:t>
      </w:r>
      <w:r w:rsidRPr="0010608C">
        <w:rPr>
          <w:rFonts w:ascii="Arial" w:hAnsi="Arial" w:cs="Arial"/>
          <w:bCs/>
          <w:vertAlign w:val="subscript"/>
        </w:rPr>
        <w:t>1</w:t>
      </w:r>
      <w:r w:rsidRPr="0010608C">
        <w:rPr>
          <w:rFonts w:ascii="Arial" w:hAnsi="Arial" w:cs="Arial"/>
          <w:bCs/>
        </w:rPr>
        <w:t xml:space="preserve"> de la lentille L</w:t>
      </w:r>
      <w:r w:rsidRPr="0010608C">
        <w:rPr>
          <w:rFonts w:ascii="Arial" w:hAnsi="Arial" w:cs="Arial"/>
          <w:bCs/>
          <w:vertAlign w:val="subscript"/>
        </w:rPr>
        <w:t>1</w:t>
      </w:r>
      <w:r w:rsidRPr="0010608C">
        <w:rPr>
          <w:rFonts w:ascii="Arial" w:hAnsi="Arial" w:cs="Arial"/>
          <w:bCs/>
        </w:rPr>
        <w:t xml:space="preserve"> et émergeant de</w:t>
      </w:r>
      <w:r w:rsidR="00660AFB" w:rsidRPr="0010608C">
        <w:rPr>
          <w:rFonts w:ascii="Arial" w:hAnsi="Arial" w:cs="Arial"/>
          <w:bCs/>
        </w:rPr>
        <w:t xml:space="preserve"> </w:t>
      </w:r>
      <w:r w:rsidRPr="0010608C">
        <w:rPr>
          <w:rFonts w:ascii="Arial" w:hAnsi="Arial" w:cs="Arial"/>
          <w:bCs/>
        </w:rPr>
        <w:t>la lentille L</w:t>
      </w:r>
      <w:r w:rsidRPr="0010608C">
        <w:rPr>
          <w:rFonts w:ascii="Arial" w:hAnsi="Arial" w:cs="Arial"/>
          <w:bCs/>
          <w:vertAlign w:val="subscript"/>
        </w:rPr>
        <w:t>2</w:t>
      </w:r>
      <w:r w:rsidRPr="0010608C">
        <w:rPr>
          <w:rFonts w:ascii="Arial" w:hAnsi="Arial" w:cs="Arial"/>
          <w:bCs/>
        </w:rPr>
        <w:t>. Noter la position de B</w:t>
      </w:r>
      <w:r w:rsidRPr="0010608C">
        <w:rPr>
          <w:rFonts w:ascii="Arial" w:hAnsi="Arial" w:cs="Arial"/>
          <w:bCs/>
          <w:vertAlign w:val="subscript"/>
        </w:rPr>
        <w:t>1</w:t>
      </w:r>
      <w:r w:rsidRPr="0010608C">
        <w:rPr>
          <w:rFonts w:ascii="Arial" w:hAnsi="Arial" w:cs="Arial"/>
          <w:bCs/>
        </w:rPr>
        <w:t xml:space="preserve"> image intermédiaire de B.</w:t>
      </w:r>
    </w:p>
    <w:p w14:paraId="490C3089" w14:textId="3B348A53" w:rsidR="00660AFB" w:rsidRPr="0010608C" w:rsidRDefault="000A504E" w:rsidP="00EC3976">
      <w:pPr>
        <w:pStyle w:val="Paragraphedeliste"/>
        <w:numPr>
          <w:ilvl w:val="0"/>
          <w:numId w:val="12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Cs/>
        </w:rPr>
      </w:pPr>
      <w:r w:rsidRPr="0010608C">
        <w:rPr>
          <w:rFonts w:ascii="Arial" w:hAnsi="Arial" w:cs="Arial"/>
          <w:bCs/>
        </w:rPr>
        <w:t>Représenter le faisceau émergent issu de l</w:t>
      </w:r>
      <w:r w:rsidR="00660AFB" w:rsidRPr="0010608C">
        <w:rPr>
          <w:rFonts w:ascii="Arial" w:hAnsi="Arial" w:cs="Arial"/>
          <w:bCs/>
        </w:rPr>
        <w:t>’</w:t>
      </w:r>
      <w:r w:rsidRPr="0010608C">
        <w:rPr>
          <w:rFonts w:ascii="Arial" w:hAnsi="Arial" w:cs="Arial"/>
          <w:bCs/>
        </w:rPr>
        <w:t>objet B traversant la lunette en poursuivant</w:t>
      </w:r>
      <w:r w:rsidR="00660AFB" w:rsidRPr="0010608C">
        <w:rPr>
          <w:rFonts w:ascii="Arial" w:hAnsi="Arial" w:cs="Arial"/>
          <w:bCs/>
        </w:rPr>
        <w:t xml:space="preserve"> </w:t>
      </w:r>
      <w:r w:rsidRPr="0010608C">
        <w:rPr>
          <w:rFonts w:ascii="Arial" w:hAnsi="Arial" w:cs="Arial"/>
          <w:bCs/>
        </w:rPr>
        <w:t>les trajets des rayons lumineux s</w:t>
      </w:r>
      <w:r w:rsidR="00660AFB" w:rsidRPr="0010608C">
        <w:rPr>
          <w:rFonts w:ascii="Arial" w:hAnsi="Arial" w:cs="Arial"/>
          <w:bCs/>
        </w:rPr>
        <w:t>’</w:t>
      </w:r>
      <w:r w:rsidRPr="0010608C">
        <w:rPr>
          <w:rFonts w:ascii="Arial" w:hAnsi="Arial" w:cs="Arial"/>
          <w:bCs/>
        </w:rPr>
        <w:t>appuyant sur les bords de la lentille L</w:t>
      </w:r>
      <w:r w:rsidRPr="0010608C">
        <w:rPr>
          <w:rFonts w:ascii="Arial" w:hAnsi="Arial" w:cs="Arial"/>
          <w:bCs/>
          <w:vertAlign w:val="subscript"/>
        </w:rPr>
        <w:t>1</w:t>
      </w:r>
      <w:r w:rsidRPr="0010608C">
        <w:rPr>
          <w:rFonts w:ascii="Arial" w:hAnsi="Arial" w:cs="Arial"/>
          <w:bCs/>
        </w:rPr>
        <w:t xml:space="preserve"> jusqu</w:t>
      </w:r>
      <w:r w:rsidR="00660AFB" w:rsidRPr="0010608C">
        <w:rPr>
          <w:rFonts w:ascii="Arial" w:hAnsi="Arial" w:cs="Arial"/>
          <w:bCs/>
        </w:rPr>
        <w:t>’</w:t>
      </w:r>
      <w:r w:rsidRPr="0010608C">
        <w:rPr>
          <w:rFonts w:ascii="Arial" w:hAnsi="Arial" w:cs="Arial"/>
          <w:bCs/>
        </w:rPr>
        <w:t>à leur sortie</w:t>
      </w:r>
      <w:r w:rsidR="00660AFB" w:rsidRPr="0010608C">
        <w:rPr>
          <w:rFonts w:ascii="Arial" w:hAnsi="Arial" w:cs="Arial"/>
          <w:bCs/>
        </w:rPr>
        <w:t xml:space="preserve"> </w:t>
      </w:r>
      <w:r w:rsidRPr="0010608C">
        <w:rPr>
          <w:rFonts w:ascii="Arial" w:hAnsi="Arial" w:cs="Arial"/>
          <w:bCs/>
        </w:rPr>
        <w:t>de la lunette par L</w:t>
      </w:r>
      <w:r w:rsidRPr="0010608C">
        <w:rPr>
          <w:rFonts w:ascii="Arial" w:hAnsi="Arial" w:cs="Arial"/>
          <w:bCs/>
          <w:vertAlign w:val="subscript"/>
        </w:rPr>
        <w:t>2</w:t>
      </w:r>
      <w:r w:rsidRPr="0010608C">
        <w:rPr>
          <w:rFonts w:ascii="Arial" w:hAnsi="Arial" w:cs="Arial"/>
          <w:bCs/>
        </w:rPr>
        <w:t xml:space="preserve"> sur le document réponse à rendre avec la copie.</w:t>
      </w:r>
    </w:p>
    <w:p w14:paraId="11534CAF" w14:textId="6BF11306" w:rsidR="0010608C" w:rsidRDefault="000A504E" w:rsidP="00EC3976">
      <w:pPr>
        <w:pStyle w:val="Paragraphedeliste"/>
        <w:numPr>
          <w:ilvl w:val="0"/>
          <w:numId w:val="12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Cs/>
        </w:rPr>
      </w:pPr>
      <w:r w:rsidRPr="0010608C">
        <w:rPr>
          <w:rFonts w:ascii="Arial" w:hAnsi="Arial" w:cs="Arial"/>
          <w:bCs/>
        </w:rPr>
        <w:t>Le point objet B est vu à l</w:t>
      </w:r>
      <w:r w:rsidR="00660AFB" w:rsidRPr="0010608C">
        <w:rPr>
          <w:rFonts w:ascii="Arial" w:hAnsi="Arial" w:cs="Arial"/>
          <w:bCs/>
        </w:rPr>
        <w:t>’</w:t>
      </w:r>
      <w:r w:rsidRPr="0010608C">
        <w:rPr>
          <w:rFonts w:ascii="Arial" w:hAnsi="Arial" w:cs="Arial"/>
          <w:bCs/>
        </w:rPr>
        <w:t>œil nu sous l</w:t>
      </w:r>
      <w:r w:rsidR="00660AFB" w:rsidRPr="0010608C">
        <w:rPr>
          <w:rFonts w:ascii="Arial" w:hAnsi="Arial" w:cs="Arial"/>
          <w:bCs/>
        </w:rPr>
        <w:t>’</w:t>
      </w:r>
      <w:r w:rsidRPr="0010608C">
        <w:rPr>
          <w:rFonts w:ascii="Arial" w:hAnsi="Arial" w:cs="Arial"/>
          <w:bCs/>
        </w:rPr>
        <w:t xml:space="preserve">angle </w:t>
      </w:r>
      <w:r w:rsidR="00660AFB" w:rsidRPr="0010608C">
        <w:rPr>
          <w:rFonts w:ascii="Arial" w:hAnsi="Arial" w:cs="Arial"/>
          <w:bCs/>
          <w:i/>
          <w:iCs/>
        </w:rPr>
        <w:t>θ</w:t>
      </w:r>
      <w:r w:rsidRPr="0010608C">
        <w:rPr>
          <w:rFonts w:ascii="Arial" w:hAnsi="Arial" w:cs="Arial"/>
          <w:bCs/>
        </w:rPr>
        <w:t xml:space="preserve"> appelé diamètre apparent de l</w:t>
      </w:r>
      <w:r w:rsidR="00660AFB" w:rsidRPr="0010608C">
        <w:rPr>
          <w:rFonts w:ascii="Arial" w:hAnsi="Arial" w:cs="Arial"/>
          <w:bCs/>
        </w:rPr>
        <w:t>’</w:t>
      </w:r>
      <w:r w:rsidRPr="0010608C">
        <w:rPr>
          <w:rFonts w:ascii="Arial" w:hAnsi="Arial" w:cs="Arial"/>
          <w:bCs/>
        </w:rPr>
        <w:t>objet.</w:t>
      </w:r>
      <w:r w:rsidR="00660AFB" w:rsidRPr="0010608C">
        <w:rPr>
          <w:rFonts w:ascii="Arial" w:hAnsi="Arial" w:cs="Arial"/>
          <w:bCs/>
        </w:rPr>
        <w:t xml:space="preserve"> </w:t>
      </w:r>
      <w:r w:rsidRPr="0010608C">
        <w:rPr>
          <w:rFonts w:ascii="Arial" w:hAnsi="Arial" w:cs="Arial"/>
          <w:bCs/>
        </w:rPr>
        <w:t>Représenter l</w:t>
      </w:r>
      <w:r w:rsidR="00660AFB" w:rsidRPr="0010608C">
        <w:rPr>
          <w:rFonts w:ascii="Arial" w:hAnsi="Arial" w:cs="Arial"/>
          <w:bCs/>
        </w:rPr>
        <w:t>’</w:t>
      </w:r>
      <w:r w:rsidRPr="0010608C">
        <w:rPr>
          <w:rFonts w:ascii="Arial" w:hAnsi="Arial" w:cs="Arial"/>
          <w:bCs/>
        </w:rPr>
        <w:t xml:space="preserve">angle </w:t>
      </w:r>
      <w:r w:rsidR="00660AFB" w:rsidRPr="0010608C">
        <w:rPr>
          <w:rFonts w:ascii="Arial" w:hAnsi="Arial" w:cs="Arial"/>
          <w:bCs/>
          <w:i/>
          <w:iCs/>
        </w:rPr>
        <w:t>θ’</w:t>
      </w:r>
      <w:r w:rsidRPr="0010608C">
        <w:rPr>
          <w:rFonts w:ascii="Arial" w:hAnsi="Arial" w:cs="Arial"/>
          <w:bCs/>
        </w:rPr>
        <w:t xml:space="preserve"> sous lequel l</w:t>
      </w:r>
      <w:r w:rsidR="00660AFB" w:rsidRPr="0010608C">
        <w:rPr>
          <w:rFonts w:ascii="Arial" w:hAnsi="Arial" w:cs="Arial"/>
          <w:bCs/>
        </w:rPr>
        <w:t>’</w:t>
      </w:r>
      <w:r w:rsidRPr="0010608C">
        <w:rPr>
          <w:rFonts w:ascii="Arial" w:hAnsi="Arial" w:cs="Arial"/>
          <w:bCs/>
        </w:rPr>
        <w:t>image définitive est vue à travers la lunette sur le</w:t>
      </w:r>
      <w:r w:rsidR="00660AFB" w:rsidRPr="0010608C">
        <w:rPr>
          <w:rFonts w:ascii="Arial" w:hAnsi="Arial" w:cs="Arial"/>
          <w:bCs/>
        </w:rPr>
        <w:t xml:space="preserve"> </w:t>
      </w:r>
      <w:r w:rsidRPr="0010608C">
        <w:rPr>
          <w:rFonts w:ascii="Arial" w:hAnsi="Arial" w:cs="Arial"/>
          <w:bCs/>
        </w:rPr>
        <w:t>document réponse à rendre avec la copie.</w:t>
      </w:r>
    </w:p>
    <w:p w14:paraId="1A73C465" w14:textId="77777777" w:rsidR="0010608C" w:rsidRDefault="0010608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E8165D0" w14:textId="77777777" w:rsidR="0010608C" w:rsidRDefault="00660AFB" w:rsidP="00EC3976">
      <w:pPr>
        <w:pStyle w:val="Paragraphedeliste"/>
        <w:numPr>
          <w:ilvl w:val="0"/>
          <w:numId w:val="12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Cs/>
        </w:rPr>
      </w:pPr>
      <w:r w:rsidRPr="0010608C">
        <w:rPr>
          <w:rFonts w:ascii="Arial" w:hAnsi="Arial" w:cs="Arial"/>
          <w:bCs/>
        </w:rPr>
        <w:lastRenderedPageBreak/>
        <w:t>Le grossissement de la lunette est donné par l'expression :</w:t>
      </w:r>
    </w:p>
    <w:p w14:paraId="45A8C5A1" w14:textId="5CD4833E" w:rsidR="0010608C" w:rsidRDefault="00660AFB" w:rsidP="0010608C">
      <w:pPr>
        <w:pStyle w:val="Paragraphedeliste"/>
        <w:tabs>
          <w:tab w:val="left" w:pos="284"/>
        </w:tabs>
        <w:spacing w:before="120"/>
        <w:ind w:left="284"/>
        <w:jc w:val="center"/>
        <w:rPr>
          <w:rFonts w:ascii="Arial" w:hAnsi="Arial" w:cs="Arial"/>
          <w:bCs/>
        </w:rPr>
      </w:pPr>
      <m:oMathPara>
        <m:oMath>
          <m:r>
            <w:rPr>
              <w:rFonts w:ascii="Cambria Math" w:hAnsi="Cambria Math" w:cs="Arial"/>
            </w:rPr>
            <m:t>G=</m:t>
          </m:r>
          <m:f>
            <m:fPr>
              <m:ctrlPr>
                <w:rPr>
                  <w:rFonts w:ascii="Cambria Math" w:hAnsi="Cambria Math" w:cs="Arial"/>
                  <w:bCs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θ</m:t>
                  </m:r>
                </m:e>
                <m:sup>
                  <m:r>
                    <w:rPr>
                      <w:rFonts w:ascii="Cambria Math" w:hAnsi="Cambria Math" w:cs="Arial"/>
                    </w:rPr>
                    <m:t>'</m:t>
                  </m:r>
                </m:sup>
              </m:sSup>
            </m:num>
            <m:den>
              <m:r>
                <w:rPr>
                  <w:rFonts w:ascii="Cambria Math" w:hAnsi="Cambria Math" w:cs="Arial"/>
                </w:rPr>
                <m:t>θ</m:t>
              </m:r>
            </m:den>
          </m:f>
        </m:oMath>
      </m:oMathPara>
    </w:p>
    <w:p w14:paraId="12877CD7" w14:textId="41E15B82" w:rsidR="00660AFB" w:rsidRPr="0010608C" w:rsidRDefault="00660AFB" w:rsidP="0010608C">
      <w:pPr>
        <w:tabs>
          <w:tab w:val="left" w:pos="284"/>
        </w:tabs>
        <w:spacing w:before="120"/>
        <w:jc w:val="both"/>
        <w:rPr>
          <w:rFonts w:ascii="Arial" w:hAnsi="Arial" w:cs="Arial"/>
          <w:bCs/>
        </w:rPr>
      </w:pPr>
      <w:r w:rsidRPr="0010608C">
        <w:rPr>
          <w:rFonts w:ascii="Arial" w:hAnsi="Arial" w:cs="Arial"/>
          <w:bCs/>
        </w:rPr>
        <w:t xml:space="preserve">Les angles </w:t>
      </w:r>
      <w:r w:rsidRPr="0010608C">
        <w:rPr>
          <w:rFonts w:ascii="Arial" w:hAnsi="Arial" w:cs="Arial"/>
          <w:bCs/>
          <w:i/>
          <w:iCs/>
        </w:rPr>
        <w:t>θ’</w:t>
      </w:r>
      <w:r w:rsidRPr="0010608C">
        <w:rPr>
          <w:rFonts w:ascii="Arial" w:hAnsi="Arial" w:cs="Arial"/>
          <w:bCs/>
        </w:rPr>
        <w:t xml:space="preserve"> et </w:t>
      </w:r>
      <w:r w:rsidRPr="0010608C">
        <w:rPr>
          <w:rFonts w:ascii="Arial" w:hAnsi="Arial" w:cs="Arial"/>
          <w:bCs/>
          <w:i/>
          <w:iCs/>
        </w:rPr>
        <w:t>θ</w:t>
      </w:r>
      <w:r w:rsidRPr="0010608C">
        <w:rPr>
          <w:rFonts w:ascii="Arial" w:hAnsi="Arial" w:cs="Arial"/>
          <w:bCs/>
        </w:rPr>
        <w:t xml:space="preserve"> sont petits et exprimés en radian, on peut donc considérer que tan </w:t>
      </w:r>
      <w:r w:rsidRPr="0010608C">
        <w:rPr>
          <w:rFonts w:ascii="Arial" w:hAnsi="Arial" w:cs="Arial"/>
          <w:bCs/>
          <w:i/>
          <w:iCs/>
        </w:rPr>
        <w:t>θ</w:t>
      </w:r>
      <w:r w:rsidRPr="0010608C">
        <w:rPr>
          <w:rFonts w:ascii="Arial" w:hAnsi="Arial" w:cs="Arial"/>
          <w:bCs/>
        </w:rPr>
        <w:t xml:space="preserve"> = </w:t>
      </w:r>
      <w:r w:rsidRPr="0010608C">
        <w:rPr>
          <w:rFonts w:ascii="Arial" w:hAnsi="Arial" w:cs="Arial"/>
          <w:bCs/>
          <w:i/>
          <w:iCs/>
        </w:rPr>
        <w:t>θ</w:t>
      </w:r>
      <w:r w:rsidRPr="0010608C">
        <w:rPr>
          <w:rFonts w:ascii="Arial" w:hAnsi="Arial" w:cs="Arial"/>
          <w:bCs/>
        </w:rPr>
        <w:t xml:space="preserve"> et que tan </w:t>
      </w:r>
      <w:r w:rsidRPr="0010608C">
        <w:rPr>
          <w:rFonts w:ascii="Arial" w:hAnsi="Arial" w:cs="Arial"/>
          <w:bCs/>
          <w:i/>
          <w:iCs/>
        </w:rPr>
        <w:t>θ’</w:t>
      </w:r>
      <w:r w:rsidRPr="0010608C">
        <w:rPr>
          <w:rFonts w:ascii="Arial" w:hAnsi="Arial" w:cs="Arial"/>
          <w:bCs/>
        </w:rPr>
        <w:t xml:space="preserve"> = </w:t>
      </w:r>
      <w:r w:rsidRPr="0010608C">
        <w:rPr>
          <w:rFonts w:ascii="Arial" w:hAnsi="Arial" w:cs="Arial"/>
          <w:bCs/>
          <w:i/>
          <w:iCs/>
        </w:rPr>
        <w:t>θ’</w:t>
      </w:r>
      <w:r w:rsidRPr="0010608C">
        <w:rPr>
          <w:rFonts w:ascii="Arial" w:hAnsi="Arial" w:cs="Arial"/>
          <w:bCs/>
        </w:rPr>
        <w:t xml:space="preserve">. Retrouver, par des considérations géométriques, l’expression du grossissement </w:t>
      </w:r>
      <w:r w:rsidRPr="0010608C">
        <w:rPr>
          <w:rFonts w:ascii="Arial" w:hAnsi="Arial" w:cs="Arial"/>
          <w:bCs/>
          <w:i/>
          <w:iCs/>
        </w:rPr>
        <w:t>G</w:t>
      </w:r>
      <w:r w:rsidRPr="0010608C">
        <w:rPr>
          <w:rFonts w:ascii="Arial" w:hAnsi="Arial" w:cs="Arial"/>
          <w:bCs/>
        </w:rPr>
        <w:t xml:space="preserve"> en fonction des distances focales </w:t>
      </w:r>
      <w:r w:rsidRPr="0010608C">
        <w:rPr>
          <w:rFonts w:ascii="Arial" w:hAnsi="Arial" w:cs="Arial"/>
          <w:bCs/>
          <w:i/>
          <w:iCs/>
        </w:rPr>
        <w:t>f</w:t>
      </w:r>
      <w:r w:rsidR="0010608C">
        <w:rPr>
          <w:rFonts w:ascii="Arial" w:hAnsi="Arial" w:cs="Arial"/>
          <w:bCs/>
          <w:i/>
          <w:iCs/>
        </w:rPr>
        <w:t> </w:t>
      </w:r>
      <w:r w:rsidRPr="0010608C">
        <w:rPr>
          <w:rFonts w:ascii="Arial" w:hAnsi="Arial" w:cs="Arial"/>
          <w:bCs/>
          <w:i/>
          <w:iCs/>
        </w:rPr>
        <w:t>’</w:t>
      </w:r>
      <w:r w:rsidRPr="0010608C">
        <w:rPr>
          <w:rFonts w:ascii="Arial" w:hAnsi="Arial" w:cs="Arial"/>
          <w:bCs/>
          <w:i/>
          <w:iCs/>
          <w:vertAlign w:val="subscript"/>
        </w:rPr>
        <w:t>1</w:t>
      </w:r>
      <w:r w:rsidRPr="0010608C">
        <w:rPr>
          <w:rFonts w:ascii="Arial" w:hAnsi="Arial" w:cs="Arial"/>
          <w:bCs/>
        </w:rPr>
        <w:t xml:space="preserve"> et </w:t>
      </w:r>
      <w:r w:rsidRPr="0010608C">
        <w:rPr>
          <w:rFonts w:ascii="Arial" w:hAnsi="Arial" w:cs="Arial"/>
          <w:bCs/>
          <w:i/>
          <w:iCs/>
        </w:rPr>
        <w:t>f</w:t>
      </w:r>
      <w:r w:rsidR="0010608C">
        <w:rPr>
          <w:rFonts w:ascii="Arial" w:hAnsi="Arial" w:cs="Arial"/>
          <w:bCs/>
          <w:i/>
          <w:iCs/>
        </w:rPr>
        <w:t> </w:t>
      </w:r>
      <w:r w:rsidRPr="0010608C">
        <w:rPr>
          <w:rFonts w:ascii="Arial" w:hAnsi="Arial" w:cs="Arial"/>
          <w:bCs/>
          <w:i/>
          <w:iCs/>
        </w:rPr>
        <w:t>’</w:t>
      </w:r>
      <w:proofErr w:type="gramStart"/>
      <w:r w:rsidRPr="0010608C">
        <w:rPr>
          <w:rFonts w:ascii="Arial" w:hAnsi="Arial" w:cs="Arial"/>
          <w:bCs/>
          <w:i/>
          <w:iCs/>
          <w:vertAlign w:val="subscript"/>
        </w:rPr>
        <w:t>2</w:t>
      </w:r>
      <w:r w:rsidRPr="0010608C">
        <w:rPr>
          <w:rFonts w:ascii="Arial" w:hAnsi="Arial" w:cs="Arial"/>
          <w:bCs/>
        </w:rPr>
        <w:t xml:space="preserve"> .</w:t>
      </w:r>
      <w:proofErr w:type="gramEnd"/>
    </w:p>
    <w:p w14:paraId="1FCA93B8" w14:textId="0FE9039D" w:rsidR="00660AFB" w:rsidRPr="0010608C" w:rsidRDefault="00660AFB" w:rsidP="00EC3976">
      <w:pPr>
        <w:pStyle w:val="Paragraphedeliste"/>
        <w:numPr>
          <w:ilvl w:val="0"/>
          <w:numId w:val="12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Cs/>
        </w:rPr>
      </w:pPr>
      <w:r w:rsidRPr="0010608C">
        <w:rPr>
          <w:rFonts w:ascii="Arial" w:hAnsi="Arial" w:cs="Arial"/>
          <w:bCs/>
        </w:rPr>
        <w:t xml:space="preserve">Calculer le grossissement </w:t>
      </w:r>
      <w:r w:rsidRPr="0010608C">
        <w:rPr>
          <w:rFonts w:ascii="Arial" w:hAnsi="Arial" w:cs="Arial"/>
          <w:bCs/>
          <w:i/>
          <w:iCs/>
        </w:rPr>
        <w:t>G</w:t>
      </w:r>
      <w:r w:rsidRPr="0010608C">
        <w:rPr>
          <w:rFonts w:ascii="Arial" w:hAnsi="Arial" w:cs="Arial"/>
          <w:bCs/>
          <w:vertAlign w:val="subscript"/>
        </w:rPr>
        <w:t>GL</w:t>
      </w:r>
      <w:r w:rsidRPr="0010608C">
        <w:rPr>
          <w:rFonts w:ascii="Arial" w:hAnsi="Arial" w:cs="Arial"/>
          <w:bCs/>
        </w:rPr>
        <w:t xml:space="preserve"> de la « Grande Lunette » de Meudon.</w:t>
      </w:r>
    </w:p>
    <w:p w14:paraId="793C6644" w14:textId="77777777" w:rsidR="00EC3976" w:rsidRPr="0010608C" w:rsidRDefault="00EC3976" w:rsidP="00EC3976">
      <w:pPr>
        <w:pStyle w:val="Paragraphedeliste"/>
        <w:ind w:left="0"/>
        <w:jc w:val="both"/>
        <w:rPr>
          <w:rFonts w:ascii="Arial" w:hAnsi="Arial" w:cs="Arial"/>
          <w:bCs/>
        </w:rPr>
      </w:pPr>
    </w:p>
    <w:p w14:paraId="256AEC30" w14:textId="3C63D37A" w:rsidR="00660AFB" w:rsidRPr="0010608C" w:rsidRDefault="00660AFB" w:rsidP="00660AFB">
      <w:pPr>
        <w:jc w:val="both"/>
        <w:rPr>
          <w:rFonts w:ascii="Arial" w:hAnsi="Arial" w:cs="Arial"/>
          <w:bCs/>
          <w:spacing w:val="-4"/>
        </w:rPr>
      </w:pPr>
      <w:r w:rsidRPr="0010608C">
        <w:rPr>
          <w:rFonts w:ascii="Arial" w:hAnsi="Arial" w:cs="Arial"/>
          <w:bCs/>
          <w:spacing w:val="-4"/>
        </w:rPr>
        <w:t xml:space="preserve">Depuis le sol terrestre, un cratère de la Lune nommé </w:t>
      </w:r>
      <w:proofErr w:type="spellStart"/>
      <w:r w:rsidRPr="0010608C">
        <w:rPr>
          <w:rFonts w:ascii="Arial" w:hAnsi="Arial" w:cs="Arial"/>
          <w:bCs/>
          <w:spacing w:val="-4"/>
        </w:rPr>
        <w:t>Albategnius</w:t>
      </w:r>
      <w:proofErr w:type="spellEnd"/>
      <w:r w:rsidRPr="0010608C">
        <w:rPr>
          <w:rFonts w:ascii="Arial" w:hAnsi="Arial" w:cs="Arial"/>
          <w:bCs/>
          <w:spacing w:val="-4"/>
        </w:rPr>
        <w:t xml:space="preserve"> peut être aperçu sous un</w:t>
      </w:r>
      <w:r w:rsidR="00EC3976" w:rsidRPr="0010608C">
        <w:rPr>
          <w:rFonts w:ascii="Arial" w:hAnsi="Arial" w:cs="Arial"/>
          <w:bCs/>
          <w:spacing w:val="-4"/>
        </w:rPr>
        <w:t xml:space="preserve"> </w:t>
      </w:r>
      <w:r w:rsidRPr="0010608C">
        <w:rPr>
          <w:rFonts w:ascii="Arial" w:hAnsi="Arial" w:cs="Arial"/>
          <w:bCs/>
          <w:spacing w:val="-4"/>
        </w:rPr>
        <w:t xml:space="preserve">angle </w:t>
      </w:r>
      <w:r w:rsidR="00EC3976" w:rsidRPr="0010608C">
        <w:rPr>
          <w:rFonts w:ascii="Arial" w:hAnsi="Arial" w:cs="Arial"/>
          <w:bCs/>
          <w:spacing w:val="-4"/>
        </w:rPr>
        <w:t>θ</w:t>
      </w:r>
      <w:r w:rsidRPr="0010608C">
        <w:rPr>
          <w:rFonts w:ascii="Arial" w:hAnsi="Arial" w:cs="Arial"/>
          <w:bCs/>
          <w:spacing w:val="-4"/>
        </w:rPr>
        <w:t xml:space="preserve"> de valeur égale à 1’.</w:t>
      </w:r>
    </w:p>
    <w:p w14:paraId="5CB4D512" w14:textId="77777777" w:rsidR="00EC3976" w:rsidRPr="0010608C" w:rsidRDefault="00EC3976" w:rsidP="00660AFB">
      <w:pPr>
        <w:jc w:val="both"/>
        <w:rPr>
          <w:rFonts w:ascii="Arial" w:hAnsi="Arial" w:cs="Arial"/>
          <w:bCs/>
        </w:rPr>
      </w:pPr>
    </w:p>
    <w:p w14:paraId="11F3A543" w14:textId="0EE9DA2E" w:rsidR="00660AFB" w:rsidRPr="0010608C" w:rsidRDefault="00660AFB" w:rsidP="00660AFB">
      <w:pPr>
        <w:jc w:val="both"/>
        <w:rPr>
          <w:rFonts w:ascii="Arial" w:hAnsi="Arial" w:cs="Arial"/>
          <w:bCs/>
        </w:rPr>
      </w:pPr>
      <w:r w:rsidRPr="0010608C">
        <w:rPr>
          <w:rFonts w:ascii="Arial" w:hAnsi="Arial" w:cs="Arial"/>
          <w:b/>
        </w:rPr>
        <w:t>Donnée</w:t>
      </w:r>
      <w:r w:rsidR="00EC3976" w:rsidRPr="0010608C">
        <w:rPr>
          <w:rFonts w:ascii="Arial" w:hAnsi="Arial" w:cs="Arial"/>
          <w:b/>
        </w:rPr>
        <w:t> :</w:t>
      </w:r>
      <w:r w:rsidRPr="0010608C">
        <w:rPr>
          <w:rFonts w:ascii="Arial" w:hAnsi="Arial" w:cs="Arial"/>
          <w:bCs/>
        </w:rPr>
        <w:t xml:space="preserve"> Un degré est subdivisé en 60 minutes d’arc dont la notation est 60 ’.</w:t>
      </w:r>
    </w:p>
    <w:p w14:paraId="45438229" w14:textId="012552E0" w:rsidR="00E249C6" w:rsidRPr="0010608C" w:rsidRDefault="00660AFB" w:rsidP="002051D0">
      <w:pPr>
        <w:pStyle w:val="Paragraphedeliste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Arial" w:hAnsi="Arial" w:cs="Arial"/>
          <w:bCs/>
        </w:rPr>
      </w:pPr>
      <w:r w:rsidRPr="0010608C">
        <w:rPr>
          <w:rFonts w:ascii="Arial" w:hAnsi="Arial" w:cs="Arial"/>
          <w:bCs/>
        </w:rPr>
        <w:t xml:space="preserve">Calculer, en degrés, la valeur de l’angle </w:t>
      </w:r>
      <w:r w:rsidR="00EC3976" w:rsidRPr="0010608C">
        <w:rPr>
          <w:rFonts w:ascii="Arial" w:hAnsi="Arial" w:cs="Arial"/>
          <w:bCs/>
          <w:i/>
          <w:iCs/>
        </w:rPr>
        <w:t>θ</w:t>
      </w:r>
      <w:r w:rsidRPr="0010608C">
        <w:rPr>
          <w:rFonts w:ascii="Arial" w:hAnsi="Arial" w:cs="Arial"/>
          <w:bCs/>
        </w:rPr>
        <w:t xml:space="preserve">’ sous lequel l’image du cratère </w:t>
      </w:r>
      <w:proofErr w:type="spellStart"/>
      <w:r w:rsidRPr="0010608C">
        <w:rPr>
          <w:rFonts w:ascii="Arial" w:hAnsi="Arial" w:cs="Arial"/>
          <w:bCs/>
        </w:rPr>
        <w:t>Albategnius</w:t>
      </w:r>
      <w:proofErr w:type="spellEnd"/>
      <w:r w:rsidRPr="0010608C">
        <w:rPr>
          <w:rFonts w:ascii="Arial" w:hAnsi="Arial" w:cs="Arial"/>
          <w:bCs/>
        </w:rPr>
        <w:t xml:space="preserve"> est</w:t>
      </w:r>
      <w:r w:rsidR="00EC3976" w:rsidRPr="0010608C">
        <w:rPr>
          <w:rFonts w:ascii="Arial" w:hAnsi="Arial" w:cs="Arial"/>
          <w:bCs/>
        </w:rPr>
        <w:t xml:space="preserve"> </w:t>
      </w:r>
      <w:r w:rsidRPr="0010608C">
        <w:rPr>
          <w:rFonts w:ascii="Arial" w:hAnsi="Arial" w:cs="Arial"/>
          <w:bCs/>
        </w:rPr>
        <w:t xml:space="preserve">observé à travers la </w:t>
      </w:r>
      <w:r w:rsidR="00EC3976" w:rsidRPr="0010608C">
        <w:rPr>
          <w:rFonts w:ascii="Arial" w:hAnsi="Arial" w:cs="Arial"/>
          <w:bCs/>
        </w:rPr>
        <w:t>« </w:t>
      </w:r>
      <w:r w:rsidRPr="0010608C">
        <w:rPr>
          <w:rFonts w:ascii="Arial" w:hAnsi="Arial" w:cs="Arial"/>
          <w:bCs/>
        </w:rPr>
        <w:t>Grande Lunette</w:t>
      </w:r>
      <w:r w:rsidR="00EC3976" w:rsidRPr="0010608C">
        <w:rPr>
          <w:rFonts w:ascii="Arial" w:hAnsi="Arial" w:cs="Arial"/>
          <w:bCs/>
        </w:rPr>
        <w:t> »</w:t>
      </w:r>
      <w:r w:rsidRPr="0010608C">
        <w:rPr>
          <w:rFonts w:ascii="Arial" w:hAnsi="Arial" w:cs="Arial"/>
          <w:bCs/>
        </w:rPr>
        <w:t xml:space="preserve"> de Meudon.</w:t>
      </w:r>
    </w:p>
    <w:p w14:paraId="042CBF9B" w14:textId="1D8820D3" w:rsidR="00EC3976" w:rsidRPr="0010608C" w:rsidRDefault="00EC3976">
      <w:pPr>
        <w:rPr>
          <w:rFonts w:ascii="Arial" w:hAnsi="Arial" w:cs="Arial"/>
          <w:b/>
          <w:bCs/>
        </w:rPr>
      </w:pPr>
    </w:p>
    <w:p w14:paraId="43BF50B6" w14:textId="77777777" w:rsidR="00EC3976" w:rsidRPr="0010608C" w:rsidRDefault="00EC3976" w:rsidP="00660AFB">
      <w:pPr>
        <w:jc w:val="center"/>
        <w:rPr>
          <w:rFonts w:ascii="Arial" w:hAnsi="Arial" w:cs="Arial"/>
          <w:b/>
          <w:bCs/>
        </w:rPr>
        <w:sectPr w:rsidR="00EC3976" w:rsidRPr="0010608C" w:rsidSect="00B72B28">
          <w:pgSz w:w="11906" w:h="16838" w:code="9"/>
          <w:pgMar w:top="851" w:right="851" w:bottom="709" w:left="851" w:header="709" w:footer="474" w:gutter="0"/>
          <w:cols w:space="708"/>
          <w:docGrid w:linePitch="360"/>
        </w:sectPr>
      </w:pPr>
    </w:p>
    <w:p w14:paraId="0CA63D2F" w14:textId="23F4DF71" w:rsidR="00660AFB" w:rsidRPr="0010608C" w:rsidRDefault="00660AFB" w:rsidP="00660AFB">
      <w:pPr>
        <w:jc w:val="center"/>
        <w:rPr>
          <w:rFonts w:ascii="Arial" w:hAnsi="Arial" w:cs="Arial"/>
          <w:b/>
          <w:bCs/>
        </w:rPr>
      </w:pPr>
      <w:r w:rsidRPr="0010608C">
        <w:rPr>
          <w:rFonts w:ascii="Arial" w:hAnsi="Arial" w:cs="Arial"/>
          <w:b/>
          <w:bCs/>
        </w:rPr>
        <w:lastRenderedPageBreak/>
        <w:t>EXERCICE C - La « Grande Lunette » de Meudon</w:t>
      </w:r>
    </w:p>
    <w:p w14:paraId="6085E021" w14:textId="77777777" w:rsidR="00660AFB" w:rsidRPr="0010608C" w:rsidRDefault="00660AFB" w:rsidP="00660AFB">
      <w:pPr>
        <w:jc w:val="center"/>
        <w:rPr>
          <w:rFonts w:ascii="Arial" w:hAnsi="Arial" w:cs="Arial"/>
          <w:b/>
          <w:bCs/>
        </w:rPr>
      </w:pPr>
      <w:r w:rsidRPr="0010608C">
        <w:rPr>
          <w:rFonts w:ascii="Arial" w:hAnsi="Arial" w:cs="Arial"/>
          <w:b/>
          <w:bCs/>
        </w:rPr>
        <w:t>DOCUMENT RÉPONSE À RENDRE AVEC LA COPIE</w:t>
      </w:r>
    </w:p>
    <w:p w14:paraId="03F19B57" w14:textId="77777777" w:rsidR="00660AFB" w:rsidRPr="0010608C" w:rsidRDefault="00660AFB" w:rsidP="00660AFB">
      <w:pPr>
        <w:rPr>
          <w:rFonts w:ascii="Arial" w:hAnsi="Arial" w:cs="Arial"/>
        </w:rPr>
      </w:pPr>
    </w:p>
    <w:p w14:paraId="0AF44AB4" w14:textId="459F1B92" w:rsidR="00660AFB" w:rsidRPr="0010608C" w:rsidRDefault="00660AFB" w:rsidP="00660AFB">
      <w:pPr>
        <w:rPr>
          <w:rFonts w:ascii="Arial" w:hAnsi="Arial" w:cs="Arial"/>
          <w:b/>
          <w:bCs/>
        </w:rPr>
      </w:pPr>
      <w:r w:rsidRPr="0010608C">
        <w:rPr>
          <w:rFonts w:ascii="Arial" w:hAnsi="Arial" w:cs="Arial"/>
          <w:b/>
          <w:bCs/>
        </w:rPr>
        <w:t>Questions 3, 4, 5 et 6</w:t>
      </w:r>
    </w:p>
    <w:p w14:paraId="3A79796A" w14:textId="6133AB47" w:rsidR="00660AFB" w:rsidRPr="0010608C" w:rsidRDefault="00660AFB" w:rsidP="00660AFB">
      <w:pPr>
        <w:rPr>
          <w:rFonts w:ascii="Arial" w:hAnsi="Arial" w:cs="Arial"/>
        </w:rPr>
      </w:pPr>
    </w:p>
    <w:p w14:paraId="163E9F7B" w14:textId="611A3639" w:rsidR="00660AFB" w:rsidRPr="0010608C" w:rsidRDefault="00660AFB" w:rsidP="00660AFB">
      <w:pPr>
        <w:rPr>
          <w:rFonts w:ascii="Arial" w:hAnsi="Arial" w:cs="Arial"/>
        </w:rPr>
      </w:pPr>
      <w:r w:rsidRPr="0010608C">
        <w:rPr>
          <w:rFonts w:ascii="Arial" w:hAnsi="Arial" w:cs="Arial"/>
          <w:noProof/>
        </w:rPr>
        <w:drawing>
          <wp:inline distT="0" distB="0" distL="0" distR="0" wp14:anchorId="3C2FD0C0" wp14:editId="2CD6A8E0">
            <wp:extent cx="9702653" cy="497603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9979" cy="499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9961F" w14:textId="77777777" w:rsidR="00F81849" w:rsidRPr="0010608C" w:rsidRDefault="00F81849" w:rsidP="00F81849">
      <w:pPr>
        <w:pStyle w:val="Paragraphedeliste"/>
        <w:ind w:left="0"/>
        <w:jc w:val="both"/>
        <w:rPr>
          <w:rFonts w:ascii="Arial" w:hAnsi="Arial" w:cs="Arial"/>
          <w:bCs/>
        </w:rPr>
      </w:pPr>
    </w:p>
    <w:sectPr w:rsidR="00F81849" w:rsidRPr="0010608C" w:rsidSect="00EC3976">
      <w:pgSz w:w="16838" w:h="11906" w:orient="landscape" w:code="9"/>
      <w:pgMar w:top="851" w:right="851" w:bottom="851" w:left="709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93C53" w14:textId="77777777" w:rsidR="00A67030" w:rsidRDefault="00A67030" w:rsidP="00A57132">
      <w:r>
        <w:separator/>
      </w:r>
    </w:p>
  </w:endnote>
  <w:endnote w:type="continuationSeparator" w:id="0">
    <w:p w14:paraId="648F860C" w14:textId="77777777" w:rsidR="00A67030" w:rsidRDefault="00A67030" w:rsidP="00A5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2A6A8" w14:textId="77777777" w:rsidR="00A67030" w:rsidRDefault="00A67030" w:rsidP="00A57132">
      <w:r>
        <w:separator/>
      </w:r>
    </w:p>
  </w:footnote>
  <w:footnote w:type="continuationSeparator" w:id="0">
    <w:p w14:paraId="1D5454DC" w14:textId="77777777" w:rsidR="00A67030" w:rsidRDefault="00A67030" w:rsidP="00A57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4476"/>
    <w:multiLevelType w:val="hybridMultilevel"/>
    <w:tmpl w:val="5DDAFD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F3146"/>
    <w:multiLevelType w:val="hybridMultilevel"/>
    <w:tmpl w:val="FE2456DE"/>
    <w:lvl w:ilvl="0" w:tplc="A10E1B64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47FE"/>
    <w:multiLevelType w:val="hybridMultilevel"/>
    <w:tmpl w:val="51B2B2F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7ED0160"/>
    <w:multiLevelType w:val="hybridMultilevel"/>
    <w:tmpl w:val="6002C530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47715D9"/>
    <w:multiLevelType w:val="hybridMultilevel"/>
    <w:tmpl w:val="CBEE160E"/>
    <w:lvl w:ilvl="0" w:tplc="C71C1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37AAD"/>
    <w:multiLevelType w:val="hybridMultilevel"/>
    <w:tmpl w:val="991C4BC2"/>
    <w:lvl w:ilvl="0" w:tplc="EE90B112">
      <w:start w:val="1"/>
      <w:numFmt w:val="bullet"/>
      <w:lvlText w:val="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E1947DD"/>
    <w:multiLevelType w:val="hybridMultilevel"/>
    <w:tmpl w:val="559479AA"/>
    <w:lvl w:ilvl="0" w:tplc="903850B2">
      <w:start w:val="1"/>
      <w:numFmt w:val="bullet"/>
      <w:lvlText w:val="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81324CB"/>
    <w:multiLevelType w:val="hybridMultilevel"/>
    <w:tmpl w:val="660C6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828DE"/>
    <w:multiLevelType w:val="hybridMultilevel"/>
    <w:tmpl w:val="749604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03DFB"/>
    <w:multiLevelType w:val="hybridMultilevel"/>
    <w:tmpl w:val="122ED3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F64C1"/>
    <w:multiLevelType w:val="hybridMultilevel"/>
    <w:tmpl w:val="5A38B20E"/>
    <w:lvl w:ilvl="0" w:tplc="FF4C9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D5806"/>
    <w:multiLevelType w:val="hybridMultilevel"/>
    <w:tmpl w:val="9C6EA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094925">
    <w:abstractNumId w:val="11"/>
  </w:num>
  <w:num w:numId="2" w16cid:durableId="1137991974">
    <w:abstractNumId w:val="7"/>
  </w:num>
  <w:num w:numId="3" w16cid:durableId="873225228">
    <w:abstractNumId w:val="1"/>
  </w:num>
  <w:num w:numId="4" w16cid:durableId="1038236852">
    <w:abstractNumId w:val="2"/>
  </w:num>
  <w:num w:numId="5" w16cid:durableId="1741058625">
    <w:abstractNumId w:val="5"/>
  </w:num>
  <w:num w:numId="6" w16cid:durableId="1880121762">
    <w:abstractNumId w:val="6"/>
  </w:num>
  <w:num w:numId="7" w16cid:durableId="935867525">
    <w:abstractNumId w:val="3"/>
  </w:num>
  <w:num w:numId="8" w16cid:durableId="1121266920">
    <w:abstractNumId w:val="9"/>
  </w:num>
  <w:num w:numId="9" w16cid:durableId="358510878">
    <w:abstractNumId w:val="4"/>
  </w:num>
  <w:num w:numId="10" w16cid:durableId="215703697">
    <w:abstractNumId w:val="8"/>
  </w:num>
  <w:num w:numId="11" w16cid:durableId="393090569">
    <w:abstractNumId w:val="0"/>
  </w:num>
  <w:num w:numId="12" w16cid:durableId="20869546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6"/>
  <w:drawingGridVerticalSpacing w:val="1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06"/>
    <w:rsid w:val="00023F38"/>
    <w:rsid w:val="000367E8"/>
    <w:rsid w:val="00037B1F"/>
    <w:rsid w:val="00071E47"/>
    <w:rsid w:val="00091560"/>
    <w:rsid w:val="00094E5F"/>
    <w:rsid w:val="000A504E"/>
    <w:rsid w:val="0010608C"/>
    <w:rsid w:val="00127F14"/>
    <w:rsid w:val="00130079"/>
    <w:rsid w:val="0015049E"/>
    <w:rsid w:val="001564FB"/>
    <w:rsid w:val="00171210"/>
    <w:rsid w:val="001A7807"/>
    <w:rsid w:val="00277C9A"/>
    <w:rsid w:val="002A1153"/>
    <w:rsid w:val="002C2BC7"/>
    <w:rsid w:val="003838E5"/>
    <w:rsid w:val="003B7E88"/>
    <w:rsid w:val="003E2577"/>
    <w:rsid w:val="003F15B1"/>
    <w:rsid w:val="00410A65"/>
    <w:rsid w:val="00446F17"/>
    <w:rsid w:val="004E7C2C"/>
    <w:rsid w:val="004F602E"/>
    <w:rsid w:val="00511BAE"/>
    <w:rsid w:val="00535BAD"/>
    <w:rsid w:val="00602A32"/>
    <w:rsid w:val="00635157"/>
    <w:rsid w:val="00660AFB"/>
    <w:rsid w:val="00662FB7"/>
    <w:rsid w:val="00671059"/>
    <w:rsid w:val="0067645B"/>
    <w:rsid w:val="00694628"/>
    <w:rsid w:val="006A4614"/>
    <w:rsid w:val="006C2F7B"/>
    <w:rsid w:val="006D487C"/>
    <w:rsid w:val="006F74DF"/>
    <w:rsid w:val="00746C01"/>
    <w:rsid w:val="00747F9A"/>
    <w:rsid w:val="00751185"/>
    <w:rsid w:val="007C7FD6"/>
    <w:rsid w:val="008353A6"/>
    <w:rsid w:val="0084266B"/>
    <w:rsid w:val="00851896"/>
    <w:rsid w:val="00884D04"/>
    <w:rsid w:val="00924D39"/>
    <w:rsid w:val="00944B84"/>
    <w:rsid w:val="00944D99"/>
    <w:rsid w:val="00955371"/>
    <w:rsid w:val="00981043"/>
    <w:rsid w:val="009B33CD"/>
    <w:rsid w:val="00A00CE0"/>
    <w:rsid w:val="00A56D22"/>
    <w:rsid w:val="00A57132"/>
    <w:rsid w:val="00A67030"/>
    <w:rsid w:val="00A87F06"/>
    <w:rsid w:val="00AC1445"/>
    <w:rsid w:val="00B06C32"/>
    <w:rsid w:val="00B72B28"/>
    <w:rsid w:val="00BC70DE"/>
    <w:rsid w:val="00C16EA8"/>
    <w:rsid w:val="00C24283"/>
    <w:rsid w:val="00C54A80"/>
    <w:rsid w:val="00C86141"/>
    <w:rsid w:val="00CC54FC"/>
    <w:rsid w:val="00CC62DF"/>
    <w:rsid w:val="00CF36C3"/>
    <w:rsid w:val="00D133C1"/>
    <w:rsid w:val="00D2267A"/>
    <w:rsid w:val="00D30EF4"/>
    <w:rsid w:val="00D43CC0"/>
    <w:rsid w:val="00D53760"/>
    <w:rsid w:val="00DC353F"/>
    <w:rsid w:val="00DC585E"/>
    <w:rsid w:val="00E249C6"/>
    <w:rsid w:val="00EB4746"/>
    <w:rsid w:val="00EC3976"/>
    <w:rsid w:val="00ED2081"/>
    <w:rsid w:val="00EF34A7"/>
    <w:rsid w:val="00F55C88"/>
    <w:rsid w:val="00F748A9"/>
    <w:rsid w:val="00F81849"/>
    <w:rsid w:val="00F8702E"/>
    <w:rsid w:val="00FB3075"/>
    <w:rsid w:val="00FC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AF745C"/>
  <w15:docId w15:val="{7CD866A3-169C-4518-81F4-D70A6C5B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5B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3F15B1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571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713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571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7132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00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007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EF34A7"/>
    <w:pPr>
      <w:ind w:left="708"/>
    </w:pPr>
  </w:style>
  <w:style w:type="table" w:styleId="Grilledutableau">
    <w:name w:val="Table Grid"/>
    <w:basedOn w:val="TableauNormal"/>
    <w:uiPriority w:val="59"/>
    <w:rsid w:val="003E2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2267A"/>
    <w:rPr>
      <w:color w:val="808080"/>
    </w:rPr>
  </w:style>
  <w:style w:type="character" w:styleId="Lienhypertexte">
    <w:name w:val="Hyperlink"/>
    <w:uiPriority w:val="99"/>
    <w:unhideWhenUsed/>
    <w:rsid w:val="00D43CC0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06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labolyce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621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Exercice n°2 : ANALYSE D’UN LAIT 6,5 pts</vt:lpstr>
    </vt:vector>
  </TitlesOfParts>
  <Company>http://labolycee.free.fr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n°2 : ANALYSE D’UN LAIT 6,5 pts</dc:title>
  <dc:subject>Antilles 2006</dc:subject>
  <dc:creator>Labolycee</dc:creator>
  <cp:lastModifiedBy>Jocelyn CLEMENT</cp:lastModifiedBy>
  <cp:revision>5</cp:revision>
  <dcterms:created xsi:type="dcterms:W3CDTF">2022-11-12T09:45:00Z</dcterms:created>
  <dcterms:modified xsi:type="dcterms:W3CDTF">2022-11-13T15:29:00Z</dcterms:modified>
</cp:coreProperties>
</file>