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E4F" w14:textId="159B22C0" w:rsidR="003A17CC" w:rsidRPr="004C64E9" w:rsidRDefault="00AF0590" w:rsidP="008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4C64E9">
        <w:rPr>
          <w:rFonts w:ascii="Arial" w:hAnsi="Arial" w:cs="Arial"/>
          <w:b/>
        </w:rPr>
        <w:t>Spécialité Physique-Chimie 2022 Nouvelle Calédonie</w:t>
      </w:r>
      <w:r w:rsidR="00926A67" w:rsidRPr="004C64E9">
        <w:rPr>
          <w:rFonts w:ascii="Arial" w:hAnsi="Arial" w:cs="Arial"/>
          <w:b/>
        </w:rPr>
        <w:tab/>
      </w:r>
      <w:r w:rsidR="006F5D6A">
        <w:rPr>
          <w:rFonts w:ascii="Arial" w:hAnsi="Arial" w:cs="Arial"/>
          <w:b/>
        </w:rPr>
        <w:t>Correction ©</w:t>
      </w:r>
      <w:r w:rsidRPr="004C64E9">
        <w:rPr>
          <w:rFonts w:ascii="Arial" w:hAnsi="Arial" w:cs="Arial"/>
          <w:b/>
        </w:rPr>
        <w:t xml:space="preserve"> </w:t>
      </w:r>
      <w:hyperlink r:id="rId7" w:history="1">
        <w:r w:rsidR="00853FEE" w:rsidRPr="004C64E9">
          <w:rPr>
            <w:rStyle w:val="Lienhypertexte"/>
            <w:rFonts w:ascii="Arial" w:hAnsi="Arial" w:cs="Arial"/>
            <w:b/>
          </w:rPr>
          <w:t>https://labolycee.org</w:t>
        </w:r>
      </w:hyperlink>
    </w:p>
    <w:p w14:paraId="4A6DD62A" w14:textId="672CBD44" w:rsidR="00AF0590" w:rsidRPr="004C64E9" w:rsidRDefault="00AF0590" w:rsidP="0085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4C64E9">
        <w:rPr>
          <w:rFonts w:ascii="Arial" w:hAnsi="Arial" w:cs="Arial"/>
          <w:b/>
          <w:caps/>
        </w:rPr>
        <w:t xml:space="preserve">Exercice B : </w:t>
      </w:r>
      <w:r w:rsidRPr="004C64E9">
        <w:rPr>
          <w:rFonts w:ascii="Arial" w:hAnsi="Arial" w:cs="Arial"/>
          <w:b/>
        </w:rPr>
        <w:t>Qualité des eaux souterraines sur le littoral (5 points)</w:t>
      </w:r>
    </w:p>
    <w:p w14:paraId="44FA4F21" w14:textId="77777777" w:rsidR="00AF0590" w:rsidRPr="004C64E9" w:rsidRDefault="00AF0590" w:rsidP="00AF0590">
      <w:pPr>
        <w:jc w:val="center"/>
        <w:rPr>
          <w:rFonts w:ascii="Arial" w:hAnsi="Arial" w:cs="Arial"/>
        </w:rPr>
      </w:pPr>
    </w:p>
    <w:p w14:paraId="1BCD410C" w14:textId="77777777" w:rsidR="00360C7C" w:rsidRPr="004C64E9" w:rsidRDefault="00360C7C" w:rsidP="006B3FC9">
      <w:pPr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A. L’eau salée de la mer Méditerranée</w:t>
      </w:r>
    </w:p>
    <w:p w14:paraId="4CEB5372" w14:textId="26260EE8" w:rsidR="00360C7C" w:rsidRPr="004C64E9" w:rsidRDefault="00360C7C" w:rsidP="00360C7C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A.1.</w:t>
      </w:r>
      <w:r w:rsidRPr="004C64E9">
        <w:rPr>
          <w:rFonts w:ascii="Arial" w:hAnsi="Arial" w:cs="Arial"/>
          <w:b/>
        </w:rPr>
        <w:tab/>
        <w:t xml:space="preserve">Citer la </w:t>
      </w:r>
      <w:bookmarkStart w:id="0" w:name="_Hlk127946362"/>
      <w:r w:rsidRPr="004C64E9">
        <w:rPr>
          <w:rFonts w:ascii="Arial" w:hAnsi="Arial" w:cs="Arial"/>
          <w:b/>
        </w:rPr>
        <w:t xml:space="preserve">valeur de la concentration minimale en masse </w:t>
      </w:r>
      <w:r w:rsidRPr="004C64E9">
        <w:rPr>
          <w:rFonts w:ascii="Arial" w:hAnsi="Arial" w:cs="Arial"/>
          <w:b/>
          <w:i/>
          <w:iCs/>
        </w:rPr>
        <w:t>c</w:t>
      </w:r>
      <w:r w:rsidRPr="004C64E9">
        <w:rPr>
          <w:rFonts w:ascii="Arial" w:hAnsi="Arial" w:cs="Arial"/>
          <w:b/>
          <w:i/>
          <w:iCs/>
          <w:vertAlign w:val="subscript"/>
        </w:rPr>
        <w:t>m</w:t>
      </w:r>
      <w:r w:rsidRPr="004C64E9">
        <w:rPr>
          <w:rFonts w:ascii="Arial" w:hAnsi="Arial" w:cs="Arial"/>
          <w:b/>
        </w:rPr>
        <w:t xml:space="preserve"> en ion chlorure Cl</w:t>
      </w:r>
      <w:r w:rsidR="00221A6C" w:rsidRPr="004C64E9">
        <w:rPr>
          <w:rFonts w:ascii="Arial" w:hAnsi="Arial" w:cs="Arial"/>
          <w:b/>
          <w:vertAlign w:val="superscript"/>
        </w:rPr>
        <w:t>–</w:t>
      </w:r>
      <w:r w:rsidRPr="004C64E9">
        <w:rPr>
          <w:rFonts w:ascii="Arial" w:hAnsi="Arial" w:cs="Arial"/>
          <w:b/>
          <w:vertAlign w:val="subscript"/>
        </w:rPr>
        <w:t>(aq)</w:t>
      </w:r>
      <w:r w:rsidRPr="004C64E9">
        <w:rPr>
          <w:rFonts w:ascii="Arial" w:hAnsi="Arial" w:cs="Arial"/>
          <w:b/>
        </w:rPr>
        <w:t xml:space="preserve"> à partir de laquelle on peut considérer que l’eau souterraine est contaminée </w:t>
      </w:r>
      <w:bookmarkEnd w:id="0"/>
      <w:r w:rsidRPr="004C64E9">
        <w:rPr>
          <w:rFonts w:ascii="Arial" w:hAnsi="Arial" w:cs="Arial"/>
          <w:b/>
        </w:rPr>
        <w:t>par une intrusion d’eau de mer la rendant non potable.</w:t>
      </w:r>
    </w:p>
    <w:p w14:paraId="1D16A271" w14:textId="7B90E1D5" w:rsidR="00B51711" w:rsidRPr="004C64E9" w:rsidRDefault="00B51711" w:rsidP="006F5D6A">
      <w:pPr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 xml:space="preserve">Le tableau montre que lorsque la concentration en masse en ions chlorure est comprise entre 200 et 500 </w:t>
      </w:r>
      <w:proofErr w:type="spellStart"/>
      <w:r w:rsidRPr="004C64E9">
        <w:rPr>
          <w:rFonts w:ascii="Arial" w:hAnsi="Arial" w:cs="Arial"/>
          <w:bCs/>
        </w:rPr>
        <w:t>mg</w:t>
      </w:r>
      <w:r w:rsidRPr="004C64E9">
        <w:rPr>
          <w:rFonts w:ascii="Cambria Math" w:eastAsia="CambriaMath" w:hAnsi="Cambria Math" w:cs="Cambria Math"/>
          <w:bCs/>
          <w:lang w:eastAsia="ja-JP"/>
        </w:rPr>
        <w:t>⋅</w:t>
      </w:r>
      <w:r w:rsidRPr="004C64E9">
        <w:rPr>
          <w:rFonts w:ascii="Arial" w:hAnsi="Arial" w:cs="Arial"/>
          <w:bCs/>
        </w:rPr>
        <w:t>L</w:t>
      </w:r>
      <w:proofErr w:type="spellEnd"/>
      <w:r w:rsidRPr="004C64E9">
        <w:rPr>
          <w:rFonts w:ascii="Arial" w:hAnsi="Arial" w:cs="Arial"/>
          <w:bCs/>
          <w:vertAlign w:val="superscript"/>
        </w:rPr>
        <w:t>–1</w:t>
      </w:r>
      <w:r w:rsidRPr="004C64E9">
        <w:rPr>
          <w:rFonts w:ascii="Arial" w:hAnsi="Arial" w:cs="Arial"/>
          <w:bCs/>
        </w:rPr>
        <w:t>, l’eau ne peut plus être utilisée pour la production d’eau potable.</w:t>
      </w:r>
    </w:p>
    <w:p w14:paraId="64220CE6" w14:textId="0034B087" w:rsidR="00B51711" w:rsidRPr="004C64E9" w:rsidRDefault="00B51711" w:rsidP="006F5D6A">
      <w:pPr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 xml:space="preserve">La concentration en masse minimale en ion chlorure à partir de laquelle on peut considérer que l’eau souterraine est contaminée est donc </w:t>
      </w:r>
      <w:r w:rsidRPr="004C64E9">
        <w:rPr>
          <w:rFonts w:ascii="Arial" w:hAnsi="Arial" w:cs="Arial"/>
          <w:b/>
          <w:i/>
          <w:iCs/>
        </w:rPr>
        <w:t>c</w:t>
      </w:r>
      <w:r w:rsidRPr="004C64E9">
        <w:rPr>
          <w:rFonts w:ascii="Arial" w:hAnsi="Arial" w:cs="Arial"/>
          <w:b/>
          <w:vertAlign w:val="subscript"/>
        </w:rPr>
        <w:t>m</w:t>
      </w:r>
      <w:r w:rsidRPr="004C64E9">
        <w:rPr>
          <w:rFonts w:ascii="Arial" w:hAnsi="Arial" w:cs="Arial"/>
          <w:b/>
        </w:rPr>
        <w:t xml:space="preserve"> = 200 </w:t>
      </w:r>
      <w:proofErr w:type="spellStart"/>
      <w:r w:rsidRPr="004C64E9">
        <w:rPr>
          <w:rFonts w:ascii="Arial" w:hAnsi="Arial" w:cs="Arial"/>
          <w:b/>
        </w:rPr>
        <w:t>mg</w:t>
      </w:r>
      <w:r w:rsidRPr="004C64E9">
        <w:rPr>
          <w:rFonts w:ascii="Cambria Math" w:eastAsia="CambriaMath" w:hAnsi="Cambria Math" w:cs="Cambria Math"/>
          <w:b/>
          <w:lang w:eastAsia="ja-JP"/>
        </w:rPr>
        <w:t>⋅</w:t>
      </w:r>
      <w:r w:rsidRPr="004C64E9">
        <w:rPr>
          <w:rFonts w:ascii="Arial" w:hAnsi="Arial" w:cs="Arial"/>
          <w:b/>
        </w:rPr>
        <w:t>L</w:t>
      </w:r>
      <w:proofErr w:type="spellEnd"/>
      <w:r w:rsidRPr="004C64E9">
        <w:rPr>
          <w:rFonts w:ascii="Arial" w:hAnsi="Arial" w:cs="Arial"/>
          <w:b/>
          <w:vertAlign w:val="superscript"/>
        </w:rPr>
        <w:t>–1</w:t>
      </w:r>
      <w:r w:rsidRPr="004C64E9">
        <w:rPr>
          <w:rFonts w:ascii="Arial" w:hAnsi="Arial" w:cs="Arial"/>
          <w:bCs/>
        </w:rPr>
        <w:t>.</w:t>
      </w:r>
    </w:p>
    <w:p w14:paraId="019F421E" w14:textId="533D3ED8" w:rsidR="002773EC" w:rsidRPr="004C64E9" w:rsidRDefault="002773EC" w:rsidP="002773EC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A.2.1.</w:t>
      </w:r>
      <w:r w:rsidRPr="004C64E9">
        <w:rPr>
          <w:rFonts w:ascii="Arial" w:hAnsi="Arial" w:cs="Arial"/>
          <w:b/>
        </w:rPr>
        <w:tab/>
        <w:t>Sachant que la concentration en quantité de matière de chlorure de magnésium MgCl</w:t>
      </w:r>
      <w:r w:rsidRPr="004C64E9">
        <w:rPr>
          <w:rFonts w:ascii="Arial" w:hAnsi="Arial" w:cs="Arial"/>
          <w:b/>
          <w:vertAlign w:val="subscript"/>
        </w:rPr>
        <w:t>2(s)</w:t>
      </w:r>
      <w:r w:rsidRPr="004C64E9">
        <w:rPr>
          <w:rFonts w:ascii="Arial" w:hAnsi="Arial" w:cs="Arial"/>
          <w:b/>
        </w:rPr>
        <w:t xml:space="preserve"> dans l’eau de mer vaut </w:t>
      </w:r>
      <w:r w:rsidRPr="004C64E9">
        <w:rPr>
          <w:rFonts w:ascii="Arial" w:hAnsi="Arial" w:cs="Arial"/>
          <w:b/>
          <w:i/>
          <w:iCs/>
        </w:rPr>
        <w:t>c</w:t>
      </w:r>
      <w:r w:rsidRPr="004C64E9">
        <w:rPr>
          <w:rFonts w:ascii="Arial" w:hAnsi="Arial" w:cs="Arial"/>
          <w:b/>
        </w:rPr>
        <w:t> </w:t>
      </w:r>
      <w:r w:rsidR="00DD7393" w:rsidRPr="004C64E9">
        <w:rPr>
          <w:rFonts w:ascii="Arial" w:hAnsi="Arial" w:cs="Arial"/>
          <w:b/>
        </w:rPr>
        <w:t>= 4,0 × 10</w:t>
      </w:r>
      <w:r w:rsidR="00160307" w:rsidRPr="004C64E9">
        <w:rPr>
          <w:rFonts w:ascii="Arial" w:hAnsi="Arial" w:cs="Arial"/>
          <w:b/>
          <w:vertAlign w:val="superscript"/>
        </w:rPr>
        <w:t>–</w:t>
      </w:r>
      <w:r w:rsidR="00DD7393" w:rsidRPr="004C64E9">
        <w:rPr>
          <w:rFonts w:ascii="Arial" w:hAnsi="Arial" w:cs="Arial"/>
          <w:b/>
          <w:vertAlign w:val="superscript"/>
        </w:rPr>
        <w:t>2</w:t>
      </w:r>
      <w:r w:rsidR="00DD7393" w:rsidRPr="004C64E9">
        <w:rPr>
          <w:rFonts w:ascii="Arial" w:hAnsi="Arial" w:cs="Arial"/>
          <w:b/>
        </w:rPr>
        <w:t xml:space="preserve"> </w:t>
      </w:r>
      <w:proofErr w:type="gramStart"/>
      <w:r w:rsidR="00DD7393" w:rsidRPr="004C64E9">
        <w:rPr>
          <w:rFonts w:ascii="Arial" w:hAnsi="Arial" w:cs="Arial"/>
          <w:b/>
        </w:rPr>
        <w:t>mol.L</w:t>
      </w:r>
      <w:proofErr w:type="gramEnd"/>
      <w:r w:rsidR="00DD7393" w:rsidRPr="004C64E9">
        <w:rPr>
          <w:rFonts w:ascii="Arial" w:hAnsi="Arial" w:cs="Arial"/>
          <w:b/>
          <w:vertAlign w:val="superscript"/>
        </w:rPr>
        <w:t>-1</w:t>
      </w:r>
      <w:r w:rsidR="00DD7393" w:rsidRPr="004C64E9">
        <w:rPr>
          <w:rFonts w:ascii="Arial" w:hAnsi="Arial" w:cs="Arial"/>
          <w:b/>
        </w:rPr>
        <w:t xml:space="preserve"> , déterminer la concentration en quantité de matière en ions chlorure Cl</w:t>
      </w:r>
      <w:r w:rsidR="00DD7393" w:rsidRPr="004C64E9">
        <w:rPr>
          <w:rFonts w:ascii="Arial" w:hAnsi="Arial" w:cs="Arial"/>
          <w:b/>
          <w:vertAlign w:val="superscript"/>
        </w:rPr>
        <w:t>-</w:t>
      </w:r>
      <w:r w:rsidR="00DD7393" w:rsidRPr="004C64E9">
        <w:rPr>
          <w:rFonts w:ascii="Arial" w:hAnsi="Arial" w:cs="Arial"/>
          <w:b/>
          <w:vertAlign w:val="subscript"/>
        </w:rPr>
        <w:t>(aq)</w:t>
      </w:r>
      <w:r w:rsidR="00DD7393" w:rsidRPr="004C64E9">
        <w:rPr>
          <w:rFonts w:ascii="Arial" w:hAnsi="Arial" w:cs="Arial"/>
          <w:b/>
        </w:rPr>
        <w:t xml:space="preserve"> apportés par MgCl</w:t>
      </w:r>
      <w:r w:rsidR="00DD7393" w:rsidRPr="004C64E9">
        <w:rPr>
          <w:rFonts w:ascii="Arial" w:hAnsi="Arial" w:cs="Arial"/>
          <w:b/>
          <w:vertAlign w:val="subscript"/>
        </w:rPr>
        <w:t>2(s)</w:t>
      </w:r>
      <w:r w:rsidR="00DD7393" w:rsidRPr="004C64E9">
        <w:rPr>
          <w:rFonts w:ascii="Arial" w:hAnsi="Arial" w:cs="Arial"/>
          <w:b/>
        </w:rPr>
        <w:t xml:space="preserve"> , notée [Cl</w:t>
      </w:r>
      <w:r w:rsidR="00160307" w:rsidRPr="004C64E9">
        <w:rPr>
          <w:rFonts w:ascii="Arial" w:hAnsi="Arial" w:cs="Arial"/>
          <w:b/>
          <w:vertAlign w:val="superscript"/>
        </w:rPr>
        <w:t>–</w:t>
      </w:r>
      <w:r w:rsidR="00DD7393" w:rsidRPr="004C64E9">
        <w:rPr>
          <w:rFonts w:ascii="Arial" w:hAnsi="Arial" w:cs="Arial"/>
          <w:b/>
          <w:vertAlign w:val="subscript"/>
        </w:rPr>
        <w:t>(aq)</w:t>
      </w:r>
      <w:r w:rsidR="00DD7393" w:rsidRPr="004C64E9">
        <w:rPr>
          <w:rFonts w:ascii="Arial" w:hAnsi="Arial" w:cs="Arial"/>
          <w:b/>
        </w:rPr>
        <w:t>].</w:t>
      </w:r>
    </w:p>
    <w:p w14:paraId="74FE8565" w14:textId="67FC0EA8" w:rsidR="00B51711" w:rsidRPr="004C64E9" w:rsidRDefault="00B51711" w:rsidP="006F5D6A">
      <w:pPr>
        <w:tabs>
          <w:tab w:val="left" w:pos="851"/>
        </w:tabs>
        <w:spacing w:before="120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>L’équation MgC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  <w:vertAlign w:val="subscript"/>
        </w:rPr>
        <w:t>2(</w:t>
      </w:r>
      <w:proofErr w:type="gramStart"/>
      <w:r w:rsidRPr="004C64E9">
        <w:rPr>
          <w:rFonts w:ascii="Arial" w:hAnsi="Arial" w:cs="Arial"/>
          <w:bCs/>
          <w:vertAlign w:val="subscript"/>
        </w:rPr>
        <w:t>s)</w:t>
      </w:r>
      <w:r w:rsidRPr="004C64E9">
        <w:rPr>
          <w:rFonts w:ascii="Arial" w:hAnsi="Arial" w:cs="Arial"/>
          <w:bCs/>
        </w:rPr>
        <w:t xml:space="preserve">  →</w:t>
      </w:r>
      <w:proofErr w:type="gramEnd"/>
      <w:r w:rsidRPr="004C64E9">
        <w:rPr>
          <w:rFonts w:ascii="Arial" w:hAnsi="Arial" w:cs="Arial"/>
          <w:bCs/>
        </w:rPr>
        <w:t xml:space="preserve">  Mg</w:t>
      </w:r>
      <w:r w:rsidRPr="004C64E9">
        <w:rPr>
          <w:rFonts w:ascii="Arial" w:hAnsi="Arial" w:cs="Arial"/>
          <w:bCs/>
          <w:vertAlign w:val="superscript"/>
        </w:rPr>
        <w:t>2+</w:t>
      </w:r>
      <w:r w:rsidRPr="004C64E9">
        <w:rPr>
          <w:rFonts w:ascii="Arial" w:hAnsi="Arial" w:cs="Arial"/>
          <w:bCs/>
          <w:vertAlign w:val="subscript"/>
        </w:rPr>
        <w:t>(aq)</w:t>
      </w:r>
      <w:r w:rsidRPr="004C64E9">
        <w:rPr>
          <w:rFonts w:ascii="Arial" w:hAnsi="Arial" w:cs="Arial"/>
          <w:bCs/>
        </w:rPr>
        <w:t xml:space="preserve">  +  2 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  <w:vertAlign w:val="superscript"/>
        </w:rPr>
        <w:t>–</w:t>
      </w:r>
      <w:r w:rsidRPr="004C64E9">
        <w:rPr>
          <w:rFonts w:ascii="Arial" w:hAnsi="Arial" w:cs="Arial"/>
          <w:bCs/>
          <w:vertAlign w:val="subscript"/>
        </w:rPr>
        <w:t>(aq)</w:t>
      </w:r>
      <w:r w:rsidRPr="004C64E9">
        <w:rPr>
          <w:rFonts w:ascii="Arial" w:hAnsi="Arial" w:cs="Arial"/>
          <w:bCs/>
        </w:rPr>
        <w:t xml:space="preserve"> montre que 1 mole de MgC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  <w:vertAlign w:val="subscript"/>
        </w:rPr>
        <w:t>2</w:t>
      </w:r>
      <w:r w:rsidRPr="004C64E9">
        <w:rPr>
          <w:rFonts w:ascii="Arial" w:hAnsi="Arial" w:cs="Arial"/>
          <w:bCs/>
        </w:rPr>
        <w:t xml:space="preserve"> forme 2 moles d’ions 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  <w:vertAlign w:val="superscript"/>
        </w:rPr>
        <w:t>–</w:t>
      </w:r>
      <w:r w:rsidRPr="004C64E9">
        <w:rPr>
          <w:rFonts w:ascii="Arial" w:hAnsi="Arial" w:cs="Arial"/>
          <w:bCs/>
        </w:rPr>
        <w:t xml:space="preserve"> soit </w:t>
      </w:r>
      <w:r w:rsidRPr="004C64E9">
        <w:rPr>
          <w:rFonts w:ascii="Arial" w:hAnsi="Arial" w:cs="Arial"/>
          <w:bCs/>
          <w:position w:val="-24"/>
        </w:rPr>
        <w:object w:dxaOrig="2100" w:dyaOrig="660" w14:anchorId="55C2D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3pt" o:ole="">
            <v:imagedata r:id="rId8" o:title=""/>
          </v:shape>
          <o:OLEObject Type="Embed" ProgID="Equation.DSMT4" ShapeID="_x0000_i1025" DrawAspect="Content" ObjectID="_1738738881" r:id="rId9"/>
        </w:object>
      </w:r>
      <w:r w:rsidR="00260FBA" w:rsidRPr="004C64E9">
        <w:rPr>
          <w:rFonts w:ascii="Arial" w:hAnsi="Arial" w:cs="Arial"/>
          <w:bCs/>
        </w:rPr>
        <w:t>.</w:t>
      </w:r>
      <w:r w:rsidRPr="004C64E9">
        <w:rPr>
          <w:rFonts w:ascii="Arial" w:hAnsi="Arial" w:cs="Arial"/>
          <w:bCs/>
        </w:rPr>
        <w:t xml:space="preserve">  </w:t>
      </w:r>
    </w:p>
    <w:p w14:paraId="6FA0BD68" w14:textId="4992F179" w:rsidR="00B51711" w:rsidRPr="004C64E9" w:rsidRDefault="00260FBA" w:rsidP="006F5D6A">
      <w:pPr>
        <w:tabs>
          <w:tab w:val="left" w:pos="851"/>
        </w:tabs>
        <w:spacing w:before="120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>D</w:t>
      </w:r>
      <w:r w:rsidR="00B51711" w:rsidRPr="004C64E9">
        <w:rPr>
          <w:rFonts w:ascii="Arial" w:hAnsi="Arial" w:cs="Arial"/>
          <w:bCs/>
        </w:rPr>
        <w:t xml:space="preserve">onc </w:t>
      </w:r>
      <w:r w:rsidR="00B51711" w:rsidRPr="004C64E9">
        <w:rPr>
          <w:rFonts w:ascii="Arial" w:hAnsi="Arial" w:cs="Arial"/>
          <w:bCs/>
          <w:position w:val="-24"/>
        </w:rPr>
        <w:object w:dxaOrig="1780" w:dyaOrig="660" w14:anchorId="0962F01A">
          <v:shape id="_x0000_i1026" type="#_x0000_t75" style="width:88.8pt;height:33pt" o:ole="">
            <v:imagedata r:id="rId10" o:title=""/>
          </v:shape>
          <o:OLEObject Type="Embed" ProgID="Equation.DSMT4" ShapeID="_x0000_i1026" DrawAspect="Content" ObjectID="_1738738882" r:id="rId11"/>
        </w:object>
      </w:r>
      <w:r w:rsidR="00B51711" w:rsidRPr="004C64E9">
        <w:rPr>
          <w:rFonts w:ascii="Arial" w:hAnsi="Arial" w:cs="Arial"/>
          <w:bCs/>
        </w:rPr>
        <w:t xml:space="preserve"> en notant </w:t>
      </w:r>
      <w:r w:rsidR="00B51711" w:rsidRPr="004C64E9">
        <w:rPr>
          <w:rFonts w:ascii="Arial" w:hAnsi="Arial" w:cs="Arial"/>
          <w:bCs/>
          <w:i/>
          <w:iCs/>
        </w:rPr>
        <w:t>V</w:t>
      </w:r>
      <w:r w:rsidR="00B51711" w:rsidRPr="004C64E9">
        <w:rPr>
          <w:rFonts w:ascii="Arial" w:hAnsi="Arial" w:cs="Arial"/>
          <w:bCs/>
        </w:rPr>
        <w:t xml:space="preserve"> le volume de l’échantillon d’eau de mer.</w:t>
      </w:r>
    </w:p>
    <w:p w14:paraId="03AE809E" w14:textId="77777777" w:rsidR="006F5D6A" w:rsidRDefault="00B51711" w:rsidP="006F5D6A">
      <w:pPr>
        <w:tabs>
          <w:tab w:val="left" w:pos="851"/>
        </w:tabs>
        <w:spacing w:before="120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 xml:space="preserve">Par conséquent : </w:t>
      </w:r>
      <w:r w:rsidRPr="004C64E9">
        <w:rPr>
          <w:rFonts w:ascii="Arial" w:hAnsi="Arial" w:cs="Arial"/>
          <w:bCs/>
          <w:position w:val="-10"/>
        </w:rPr>
        <w:object w:dxaOrig="1100" w:dyaOrig="360" w14:anchorId="4CDFA43E">
          <v:shape id="_x0000_i1027" type="#_x0000_t75" style="width:55.2pt;height:18pt" o:ole="">
            <v:imagedata r:id="rId12" o:title=""/>
          </v:shape>
          <o:OLEObject Type="Embed" ProgID="Equation.DSMT4" ShapeID="_x0000_i1027" DrawAspect="Content" ObjectID="_1738738883" r:id="rId13"/>
        </w:object>
      </w:r>
    </w:p>
    <w:p w14:paraId="1E5022FA" w14:textId="5888D0B0" w:rsidR="00B51711" w:rsidRPr="004C64E9" w:rsidRDefault="00260FBA" w:rsidP="006F5D6A">
      <w:pPr>
        <w:tabs>
          <w:tab w:val="left" w:pos="851"/>
        </w:tabs>
        <w:spacing w:before="120"/>
        <w:jc w:val="both"/>
        <w:rPr>
          <w:rFonts w:ascii="Arial" w:hAnsi="Arial" w:cs="Arial"/>
          <w:bCs/>
        </w:rPr>
      </w:pPr>
      <w:proofErr w:type="gramStart"/>
      <w:r w:rsidRPr="004C64E9">
        <w:rPr>
          <w:rFonts w:ascii="Arial" w:hAnsi="Arial" w:cs="Arial"/>
          <w:bCs/>
        </w:rPr>
        <w:t>soit</w:t>
      </w:r>
      <w:proofErr w:type="gramEnd"/>
      <w:r w:rsidRPr="004C64E9">
        <w:rPr>
          <w:rFonts w:ascii="Arial" w:hAnsi="Arial" w:cs="Arial"/>
          <w:bCs/>
        </w:rPr>
        <w:t xml:space="preserve"> </w:t>
      </w:r>
      <w:r w:rsidRPr="004C64E9">
        <w:rPr>
          <w:rFonts w:ascii="Arial" w:hAnsi="Arial" w:cs="Arial"/>
          <w:bCs/>
        </w:rPr>
        <w:tab/>
      </w:r>
      <w:r w:rsidRPr="004C64E9">
        <w:rPr>
          <w:rFonts w:ascii="Arial" w:hAnsi="Arial" w:cs="Arial"/>
          <w:bCs/>
          <w:position w:val="-10"/>
        </w:rPr>
        <w:object w:dxaOrig="780" w:dyaOrig="360" w14:anchorId="1047DEF5">
          <v:shape id="_x0000_i1028" type="#_x0000_t75" style="width:39pt;height:18pt" o:ole="">
            <v:imagedata r:id="rId14" o:title=""/>
          </v:shape>
          <o:OLEObject Type="Embed" ProgID="Equation.DSMT4" ShapeID="_x0000_i1028" DrawAspect="Content" ObjectID="_1738738884" r:id="rId15"/>
        </w:object>
      </w:r>
      <w:r w:rsidRPr="004C64E9">
        <w:rPr>
          <w:rFonts w:ascii="Arial" w:hAnsi="Arial" w:cs="Arial"/>
          <w:bCs/>
        </w:rPr>
        <w:t>2 × 4,0×10</w:t>
      </w:r>
      <w:r w:rsidRPr="004C64E9">
        <w:rPr>
          <w:rFonts w:ascii="Arial" w:hAnsi="Arial" w:cs="Arial"/>
          <w:bCs/>
          <w:vertAlign w:val="superscript"/>
        </w:rPr>
        <w:t>–2</w:t>
      </w:r>
      <w:r w:rsidRPr="004C64E9">
        <w:rPr>
          <w:rFonts w:ascii="Arial" w:hAnsi="Arial" w:cs="Arial"/>
          <w:bCs/>
        </w:rPr>
        <w:t xml:space="preserve"> </w:t>
      </w:r>
      <w:proofErr w:type="spellStart"/>
      <w:r w:rsidRPr="004C64E9">
        <w:rPr>
          <w:rFonts w:ascii="Arial" w:hAnsi="Arial" w:cs="Arial"/>
          <w:bCs/>
        </w:rPr>
        <w:t>mol</w:t>
      </w:r>
      <w:r w:rsidRPr="004C64E9">
        <w:rPr>
          <w:rFonts w:ascii="Cambria Math" w:eastAsia="CambriaMath" w:hAnsi="Cambria Math" w:cs="Cambria Math"/>
          <w:bCs/>
          <w:lang w:eastAsia="ja-JP"/>
        </w:rPr>
        <w:t>⋅</w:t>
      </w:r>
      <w:r w:rsidRPr="004C64E9">
        <w:rPr>
          <w:rFonts w:ascii="Arial" w:hAnsi="Arial" w:cs="Arial"/>
          <w:bCs/>
        </w:rPr>
        <w:t>L</w:t>
      </w:r>
      <w:proofErr w:type="spellEnd"/>
      <w:r w:rsidRPr="004C64E9">
        <w:rPr>
          <w:rFonts w:ascii="Arial" w:hAnsi="Arial" w:cs="Arial"/>
          <w:bCs/>
          <w:vertAlign w:val="superscript"/>
        </w:rPr>
        <w:t>–1</w:t>
      </w:r>
      <w:r w:rsidRPr="004C64E9">
        <w:rPr>
          <w:rFonts w:ascii="Arial" w:hAnsi="Arial" w:cs="Arial"/>
          <w:bCs/>
        </w:rPr>
        <w:t xml:space="preserve"> = </w:t>
      </w:r>
      <w:r w:rsidRPr="004C64E9">
        <w:rPr>
          <w:rFonts w:ascii="Arial" w:hAnsi="Arial" w:cs="Arial"/>
          <w:b/>
        </w:rPr>
        <w:t>8,0×10</w:t>
      </w:r>
      <w:r w:rsidRPr="004C64E9">
        <w:rPr>
          <w:rFonts w:ascii="Arial" w:hAnsi="Arial" w:cs="Arial"/>
          <w:b/>
          <w:vertAlign w:val="superscript"/>
        </w:rPr>
        <w:t>–2</w:t>
      </w:r>
      <w:r w:rsidRPr="004C64E9">
        <w:rPr>
          <w:rFonts w:ascii="Arial" w:hAnsi="Arial" w:cs="Arial"/>
          <w:b/>
        </w:rPr>
        <w:t xml:space="preserve"> </w:t>
      </w:r>
      <w:proofErr w:type="spellStart"/>
      <w:r w:rsidRPr="004C64E9">
        <w:rPr>
          <w:rFonts w:ascii="Arial" w:hAnsi="Arial" w:cs="Arial"/>
          <w:b/>
        </w:rPr>
        <w:t>mol</w:t>
      </w:r>
      <w:r w:rsidRPr="004C64E9">
        <w:rPr>
          <w:rFonts w:ascii="Cambria Math" w:eastAsia="CambriaMath" w:hAnsi="Cambria Math" w:cs="Cambria Math"/>
          <w:b/>
          <w:lang w:eastAsia="ja-JP"/>
        </w:rPr>
        <w:t>⋅</w:t>
      </w:r>
      <w:r w:rsidRPr="004C64E9">
        <w:rPr>
          <w:rFonts w:ascii="Arial" w:hAnsi="Arial" w:cs="Arial"/>
          <w:b/>
        </w:rPr>
        <w:t>L</w:t>
      </w:r>
      <w:proofErr w:type="spellEnd"/>
      <w:r w:rsidRPr="004C64E9">
        <w:rPr>
          <w:rFonts w:ascii="Arial" w:hAnsi="Arial" w:cs="Arial"/>
          <w:b/>
          <w:vertAlign w:val="superscript"/>
        </w:rPr>
        <w:t>–1</w:t>
      </w:r>
      <w:r w:rsidRPr="004C64E9">
        <w:rPr>
          <w:rFonts w:ascii="Arial" w:hAnsi="Arial" w:cs="Arial"/>
          <w:bCs/>
        </w:rPr>
        <w:t xml:space="preserve">. </w:t>
      </w:r>
    </w:p>
    <w:p w14:paraId="12D5771C" w14:textId="0CC146FD" w:rsidR="00DD7393" w:rsidRPr="004C64E9" w:rsidRDefault="00DD7393" w:rsidP="00DD7393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A.2.2.</w:t>
      </w:r>
      <w:r w:rsidRPr="004C64E9">
        <w:rPr>
          <w:rFonts w:ascii="Arial" w:hAnsi="Arial" w:cs="Arial"/>
          <w:b/>
        </w:rPr>
        <w:tab/>
        <w:t>La concentration en masse en ions chlorure Cl</w:t>
      </w:r>
      <w:r w:rsidR="00160307" w:rsidRPr="004C64E9">
        <w:rPr>
          <w:rFonts w:ascii="Arial" w:hAnsi="Arial" w:cs="Arial"/>
          <w:b/>
          <w:vertAlign w:val="superscript"/>
        </w:rPr>
        <w:t>–</w:t>
      </w:r>
      <w:r w:rsidRPr="004C64E9">
        <w:rPr>
          <w:rFonts w:ascii="Arial" w:hAnsi="Arial" w:cs="Arial"/>
          <w:b/>
          <w:vertAlign w:val="subscript"/>
        </w:rPr>
        <w:t>(aq)</w:t>
      </w:r>
      <w:r w:rsidRPr="004C64E9">
        <w:rPr>
          <w:rFonts w:ascii="Arial" w:hAnsi="Arial" w:cs="Arial"/>
          <w:b/>
        </w:rPr>
        <w:t xml:space="preserve"> apportés par le chlorure de sodium NaCl</w:t>
      </w:r>
      <w:r w:rsidRPr="004C64E9">
        <w:rPr>
          <w:rFonts w:ascii="Arial" w:hAnsi="Arial" w:cs="Arial"/>
          <w:b/>
          <w:vertAlign w:val="subscript"/>
        </w:rPr>
        <w:t>(s)</w:t>
      </w:r>
      <w:r w:rsidRPr="004C64E9">
        <w:rPr>
          <w:rFonts w:ascii="Arial" w:hAnsi="Arial" w:cs="Arial"/>
          <w:b/>
        </w:rPr>
        <w:t xml:space="preserve"> dans l’eau a pour valeur </w:t>
      </w:r>
      <w:r w:rsidRPr="004C64E9">
        <w:rPr>
          <w:rFonts w:ascii="Arial" w:hAnsi="Arial" w:cs="Arial"/>
          <w:b/>
          <w:i/>
          <w:iCs/>
        </w:rPr>
        <w:t>c</w:t>
      </w:r>
      <w:r w:rsidRPr="004C64E9">
        <w:rPr>
          <w:rFonts w:ascii="Arial" w:hAnsi="Arial" w:cs="Arial"/>
          <w:b/>
          <w:i/>
          <w:iCs/>
          <w:vertAlign w:val="subscript"/>
        </w:rPr>
        <w:t>m</w:t>
      </w:r>
      <w:r w:rsidRPr="004C64E9">
        <w:rPr>
          <w:rFonts w:ascii="Arial" w:hAnsi="Arial" w:cs="Arial"/>
          <w:b/>
        </w:rPr>
        <w:t> = 16,5 g.L</w:t>
      </w:r>
      <w:r w:rsidRPr="004C64E9">
        <w:rPr>
          <w:rFonts w:ascii="Arial" w:hAnsi="Arial" w:cs="Arial"/>
          <w:b/>
          <w:vertAlign w:val="superscript"/>
        </w:rPr>
        <w:t>-1</w:t>
      </w:r>
      <w:r w:rsidRPr="004C64E9">
        <w:rPr>
          <w:rFonts w:ascii="Arial" w:hAnsi="Arial" w:cs="Arial"/>
          <w:b/>
        </w:rPr>
        <w:t>. Déterminer alors la concentration totale en masse en ions chlorure dans la mer Méditerranée.</w:t>
      </w:r>
    </w:p>
    <w:p w14:paraId="271A1F2D" w14:textId="13BADEFC" w:rsidR="008C742F" w:rsidRPr="004C64E9" w:rsidRDefault="008C742F" w:rsidP="00DD7393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>La concentration en masse en ions chlorure apportée par MgC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  <w:vertAlign w:val="subscript"/>
        </w:rPr>
        <w:t>2(s)</w:t>
      </w:r>
      <w:r w:rsidRPr="004C64E9">
        <w:rPr>
          <w:rFonts w:ascii="Arial" w:hAnsi="Arial" w:cs="Arial"/>
          <w:bCs/>
        </w:rPr>
        <w:t xml:space="preserve"> est :</w:t>
      </w:r>
    </w:p>
    <w:p w14:paraId="2220C2D4" w14:textId="1EC9129A" w:rsidR="007C3398" w:rsidRDefault="00E1281A" w:rsidP="00DD7393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0D7B73FB" wp14:editId="6A0D1846">
            <wp:simplePos x="0" y="0"/>
            <wp:positionH relativeFrom="column">
              <wp:posOffset>4641850</wp:posOffset>
            </wp:positionH>
            <wp:positionV relativeFrom="paragraph">
              <wp:posOffset>80010</wp:posOffset>
            </wp:positionV>
            <wp:extent cx="1485026" cy="516531"/>
            <wp:effectExtent l="0" t="0" r="127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026" cy="516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42F" w:rsidRPr="004C64E9">
        <w:rPr>
          <w:rFonts w:ascii="Arial" w:hAnsi="Arial" w:cs="Arial"/>
          <w:bCs/>
        </w:rPr>
        <w:tab/>
      </w:r>
      <w:proofErr w:type="gramStart"/>
      <w:r w:rsidR="008C742F" w:rsidRPr="004C64E9">
        <w:rPr>
          <w:rFonts w:ascii="Arial" w:hAnsi="Arial" w:cs="Arial"/>
          <w:bCs/>
          <w:i/>
          <w:iCs/>
        </w:rPr>
        <w:t>c</w:t>
      </w:r>
      <w:r w:rsidR="008C742F" w:rsidRPr="004C64E9">
        <w:rPr>
          <w:rFonts w:ascii="Arial" w:hAnsi="Arial" w:cs="Arial"/>
          <w:bCs/>
          <w:vertAlign w:val="subscript"/>
        </w:rPr>
        <w:t>m</w:t>
      </w:r>
      <w:r w:rsidR="008C742F" w:rsidRPr="004C64E9">
        <w:rPr>
          <w:rFonts w:ascii="Arial" w:hAnsi="Arial" w:cs="Arial"/>
          <w:bCs/>
        </w:rPr>
        <w:t>(</w:t>
      </w:r>
      <w:proofErr w:type="gramEnd"/>
      <w:r w:rsidR="008C742F" w:rsidRPr="004C64E9">
        <w:rPr>
          <w:rFonts w:ascii="Arial" w:hAnsi="Arial" w:cs="Arial"/>
          <w:bCs/>
        </w:rPr>
        <w:t>MgC</w:t>
      </w:r>
      <w:r w:rsidR="008C742F" w:rsidRPr="001A6303">
        <w:rPr>
          <w:rFonts w:ascii="Script MT Bold" w:hAnsi="Script MT Bold" w:cs="Arial"/>
          <w:bCs/>
        </w:rPr>
        <w:t>l</w:t>
      </w:r>
      <w:r w:rsidR="008C742F" w:rsidRPr="004C64E9">
        <w:rPr>
          <w:rFonts w:ascii="Arial" w:hAnsi="Arial" w:cs="Arial"/>
          <w:bCs/>
          <w:vertAlign w:val="subscript"/>
        </w:rPr>
        <w:t>2</w:t>
      </w:r>
      <w:r w:rsidR="008C742F" w:rsidRPr="004C64E9">
        <w:rPr>
          <w:rFonts w:ascii="Arial" w:hAnsi="Arial" w:cs="Arial"/>
          <w:bCs/>
        </w:rPr>
        <w:t xml:space="preserve">) = </w:t>
      </w:r>
      <w:r w:rsidR="008C742F" w:rsidRPr="004C64E9">
        <w:rPr>
          <w:rFonts w:ascii="Arial" w:hAnsi="Arial" w:cs="Arial"/>
          <w:bCs/>
          <w:position w:val="-10"/>
        </w:rPr>
        <w:object w:dxaOrig="1540" w:dyaOrig="360" w14:anchorId="0EADC60F">
          <v:shape id="_x0000_i1029" type="#_x0000_t75" style="width:76.8pt;height:18pt" o:ole="">
            <v:imagedata r:id="rId17" o:title=""/>
          </v:shape>
          <o:OLEObject Type="Embed" ProgID="Equation.DSMT4" ShapeID="_x0000_i1029" DrawAspect="Content" ObjectID="_1738738885" r:id="rId18"/>
        </w:object>
      </w:r>
      <w:r w:rsidR="008C742F" w:rsidRPr="004C64E9">
        <w:rPr>
          <w:rFonts w:ascii="Arial" w:hAnsi="Arial" w:cs="Arial"/>
          <w:bCs/>
        </w:rPr>
        <w:t xml:space="preserve"> </w:t>
      </w:r>
    </w:p>
    <w:p w14:paraId="62B13952" w14:textId="1DDC2915" w:rsidR="008C742F" w:rsidRPr="004C64E9" w:rsidRDefault="008C742F" w:rsidP="00DD7393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 xml:space="preserve"> </w:t>
      </w:r>
      <w:proofErr w:type="gramStart"/>
      <w:r w:rsidRPr="004C64E9">
        <w:rPr>
          <w:rFonts w:ascii="Arial" w:hAnsi="Arial" w:cs="Arial"/>
          <w:bCs/>
        </w:rPr>
        <w:t>soit</w:t>
      </w:r>
      <w:proofErr w:type="gramEnd"/>
      <w:r w:rsidRPr="004C64E9">
        <w:rPr>
          <w:rFonts w:ascii="Arial" w:hAnsi="Arial" w:cs="Arial"/>
          <w:bCs/>
        </w:rPr>
        <w:t xml:space="preserve"> </w:t>
      </w:r>
      <w:r w:rsidRPr="004C64E9">
        <w:rPr>
          <w:rFonts w:ascii="Arial" w:hAnsi="Arial" w:cs="Arial"/>
          <w:bCs/>
          <w:i/>
          <w:iCs/>
        </w:rPr>
        <w:t>c</w:t>
      </w:r>
      <w:r w:rsidRPr="004C64E9">
        <w:rPr>
          <w:rFonts w:ascii="Arial" w:hAnsi="Arial" w:cs="Arial"/>
          <w:bCs/>
          <w:vertAlign w:val="subscript"/>
        </w:rPr>
        <w:t>m</w:t>
      </w:r>
      <w:r w:rsidRPr="004C64E9">
        <w:rPr>
          <w:rFonts w:ascii="Arial" w:hAnsi="Arial" w:cs="Arial"/>
          <w:bCs/>
        </w:rPr>
        <w:t>(MgCl</w:t>
      </w:r>
      <w:r w:rsidRPr="004C64E9">
        <w:rPr>
          <w:rFonts w:ascii="Arial" w:hAnsi="Arial" w:cs="Arial"/>
          <w:bCs/>
          <w:vertAlign w:val="subscript"/>
        </w:rPr>
        <w:t>2</w:t>
      </w:r>
      <w:r w:rsidRPr="004C64E9">
        <w:rPr>
          <w:rFonts w:ascii="Arial" w:hAnsi="Arial" w:cs="Arial"/>
          <w:bCs/>
        </w:rPr>
        <w:t>) = 8,0×10</w:t>
      </w:r>
      <w:r w:rsidRPr="004C64E9">
        <w:rPr>
          <w:rFonts w:ascii="Arial" w:hAnsi="Arial" w:cs="Arial"/>
          <w:bCs/>
          <w:vertAlign w:val="superscript"/>
        </w:rPr>
        <w:t>–2</w:t>
      </w:r>
      <w:r w:rsidRPr="004C64E9">
        <w:rPr>
          <w:rFonts w:ascii="Arial" w:hAnsi="Arial" w:cs="Arial"/>
          <w:bCs/>
        </w:rPr>
        <w:t xml:space="preserve"> × 35,5 </w:t>
      </w:r>
      <w:proofErr w:type="spellStart"/>
      <w:r w:rsidRPr="004C64E9">
        <w:rPr>
          <w:rFonts w:ascii="Arial" w:hAnsi="Arial" w:cs="Arial"/>
          <w:bCs/>
        </w:rPr>
        <w:t>g</w:t>
      </w:r>
      <w:r w:rsidRPr="004C64E9">
        <w:rPr>
          <w:rFonts w:ascii="Cambria Math" w:eastAsia="CambriaMath" w:hAnsi="Cambria Math" w:cs="Cambria Math"/>
          <w:bCs/>
          <w:lang w:eastAsia="ja-JP"/>
        </w:rPr>
        <w:t>⋅</w:t>
      </w:r>
      <w:r w:rsidRPr="004C64E9">
        <w:rPr>
          <w:rFonts w:ascii="Arial" w:hAnsi="Arial" w:cs="Arial"/>
          <w:bCs/>
        </w:rPr>
        <w:t>L</w:t>
      </w:r>
      <w:proofErr w:type="spellEnd"/>
      <w:r w:rsidRPr="004C64E9">
        <w:rPr>
          <w:rFonts w:ascii="Arial" w:hAnsi="Arial" w:cs="Arial"/>
          <w:bCs/>
          <w:vertAlign w:val="superscript"/>
        </w:rPr>
        <w:t>–1</w:t>
      </w:r>
      <w:r w:rsidRPr="004C64E9">
        <w:rPr>
          <w:rFonts w:ascii="Arial" w:hAnsi="Arial" w:cs="Arial"/>
          <w:bCs/>
        </w:rPr>
        <w:t xml:space="preserve"> = </w:t>
      </w:r>
      <w:r w:rsidRPr="004C64E9">
        <w:rPr>
          <w:rFonts w:ascii="Arial" w:hAnsi="Arial" w:cs="Arial"/>
          <w:b/>
        </w:rPr>
        <w:t xml:space="preserve">2,8 </w:t>
      </w:r>
      <w:proofErr w:type="spellStart"/>
      <w:r w:rsidRPr="004C64E9">
        <w:rPr>
          <w:rFonts w:ascii="Arial" w:hAnsi="Arial" w:cs="Arial"/>
          <w:b/>
        </w:rPr>
        <w:t>g</w:t>
      </w:r>
      <w:r w:rsidRPr="004C64E9">
        <w:rPr>
          <w:rFonts w:ascii="Cambria Math" w:eastAsia="CambriaMath" w:hAnsi="Cambria Math" w:cs="Cambria Math"/>
          <w:b/>
          <w:lang w:eastAsia="ja-JP"/>
        </w:rPr>
        <w:t>⋅</w:t>
      </w:r>
      <w:r w:rsidRPr="004C64E9">
        <w:rPr>
          <w:rFonts w:ascii="Arial" w:hAnsi="Arial" w:cs="Arial"/>
          <w:b/>
        </w:rPr>
        <w:t>L</w:t>
      </w:r>
      <w:proofErr w:type="spellEnd"/>
      <w:r w:rsidRPr="004C64E9">
        <w:rPr>
          <w:rFonts w:ascii="Arial" w:hAnsi="Arial" w:cs="Arial"/>
          <w:b/>
          <w:vertAlign w:val="superscript"/>
        </w:rPr>
        <w:t>–1</w:t>
      </w:r>
      <w:r w:rsidRPr="004C64E9">
        <w:rPr>
          <w:rFonts w:ascii="Arial" w:hAnsi="Arial" w:cs="Arial"/>
          <w:bCs/>
        </w:rPr>
        <w:t>.</w:t>
      </w:r>
    </w:p>
    <w:p w14:paraId="2D0B0339" w14:textId="0309245F" w:rsidR="008C742F" w:rsidRPr="004C64E9" w:rsidRDefault="008C742F" w:rsidP="008C742F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>La concentration en masse totale en ions chlorure dans la mer Méditerranée est alors :</w:t>
      </w:r>
    </w:p>
    <w:p w14:paraId="7F2DEE98" w14:textId="161AD77A" w:rsidR="008C742F" w:rsidRPr="004C64E9" w:rsidRDefault="008C742F" w:rsidP="008C742F">
      <w:pPr>
        <w:tabs>
          <w:tab w:val="left" w:pos="851"/>
        </w:tabs>
        <w:spacing w:before="120"/>
        <w:ind w:left="851" w:hanging="851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</w:rPr>
        <w:tab/>
      </w:r>
      <w:proofErr w:type="gramStart"/>
      <w:r w:rsidRPr="004C64E9">
        <w:rPr>
          <w:rFonts w:ascii="Arial" w:hAnsi="Arial" w:cs="Arial"/>
          <w:bCs/>
          <w:i/>
          <w:iCs/>
        </w:rPr>
        <w:t>c</w:t>
      </w:r>
      <w:r w:rsidRPr="004C64E9">
        <w:rPr>
          <w:rFonts w:ascii="Arial" w:hAnsi="Arial" w:cs="Arial"/>
          <w:bCs/>
          <w:vertAlign w:val="subscript"/>
        </w:rPr>
        <w:t>m</w:t>
      </w:r>
      <w:r w:rsidRPr="004C64E9">
        <w:rPr>
          <w:rFonts w:ascii="Arial" w:hAnsi="Arial" w:cs="Arial"/>
          <w:bCs/>
        </w:rPr>
        <w:t>(</w:t>
      </w:r>
      <w:proofErr w:type="gramEnd"/>
      <w:r w:rsidRPr="004C64E9">
        <w:rPr>
          <w:rFonts w:ascii="Arial" w:hAnsi="Arial" w:cs="Arial"/>
          <w:bCs/>
        </w:rPr>
        <w:t>MgC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  <w:vertAlign w:val="subscript"/>
        </w:rPr>
        <w:t>2</w:t>
      </w:r>
      <w:r w:rsidRPr="004C64E9">
        <w:rPr>
          <w:rFonts w:ascii="Arial" w:hAnsi="Arial" w:cs="Arial"/>
          <w:bCs/>
        </w:rPr>
        <w:t xml:space="preserve">) + </w:t>
      </w:r>
      <w:r w:rsidRPr="004C64E9">
        <w:rPr>
          <w:rFonts w:ascii="Arial" w:hAnsi="Arial" w:cs="Arial"/>
          <w:bCs/>
          <w:i/>
          <w:iCs/>
        </w:rPr>
        <w:t>c</w:t>
      </w:r>
      <w:r w:rsidRPr="004C64E9">
        <w:rPr>
          <w:rFonts w:ascii="Arial" w:hAnsi="Arial" w:cs="Arial"/>
          <w:bCs/>
          <w:vertAlign w:val="subscript"/>
        </w:rPr>
        <w:t>m</w:t>
      </w:r>
      <w:r w:rsidRPr="004C64E9">
        <w:rPr>
          <w:rFonts w:ascii="Arial" w:hAnsi="Arial" w:cs="Arial"/>
          <w:bCs/>
        </w:rPr>
        <w:t>(NaC</w:t>
      </w:r>
      <w:r w:rsidR="001A6303" w:rsidRPr="001A6303">
        <w:rPr>
          <w:rFonts w:ascii="Script MT Bold" w:hAnsi="Script MT Bold" w:cs="Arial"/>
          <w:bCs/>
        </w:rPr>
        <w:t>l</w:t>
      </w:r>
      <w:r w:rsidRPr="004C64E9">
        <w:rPr>
          <w:rFonts w:ascii="Arial" w:hAnsi="Arial" w:cs="Arial"/>
          <w:bCs/>
        </w:rPr>
        <w:t xml:space="preserve">) = 2,8 + 16,5 </w:t>
      </w:r>
      <w:proofErr w:type="spellStart"/>
      <w:r w:rsidRPr="004C64E9">
        <w:rPr>
          <w:rFonts w:ascii="Arial" w:hAnsi="Arial" w:cs="Arial"/>
          <w:bCs/>
        </w:rPr>
        <w:t>g</w:t>
      </w:r>
      <w:r w:rsidRPr="004C64E9">
        <w:rPr>
          <w:rFonts w:ascii="Cambria Math" w:eastAsia="CambriaMath" w:hAnsi="Cambria Math" w:cs="Cambria Math"/>
          <w:bCs/>
          <w:lang w:eastAsia="ja-JP"/>
        </w:rPr>
        <w:t>⋅</w:t>
      </w:r>
      <w:r w:rsidRPr="004C64E9">
        <w:rPr>
          <w:rFonts w:ascii="Arial" w:hAnsi="Arial" w:cs="Arial"/>
          <w:bCs/>
        </w:rPr>
        <w:t>L</w:t>
      </w:r>
      <w:proofErr w:type="spellEnd"/>
      <w:r w:rsidRPr="004C64E9">
        <w:rPr>
          <w:rFonts w:ascii="Arial" w:hAnsi="Arial" w:cs="Arial"/>
          <w:bCs/>
          <w:vertAlign w:val="superscript"/>
        </w:rPr>
        <w:t>–1</w:t>
      </w:r>
      <w:r w:rsidRPr="004C64E9">
        <w:rPr>
          <w:rFonts w:ascii="Arial" w:hAnsi="Arial" w:cs="Arial"/>
          <w:bCs/>
        </w:rPr>
        <w:t xml:space="preserve"> = </w:t>
      </w:r>
      <w:r w:rsidRPr="004C64E9">
        <w:rPr>
          <w:rFonts w:ascii="Arial" w:hAnsi="Arial" w:cs="Arial"/>
          <w:b/>
        </w:rPr>
        <w:t xml:space="preserve">19,3 </w:t>
      </w:r>
      <w:proofErr w:type="spellStart"/>
      <w:r w:rsidRPr="004C64E9">
        <w:rPr>
          <w:rFonts w:ascii="Arial" w:hAnsi="Arial" w:cs="Arial"/>
          <w:b/>
        </w:rPr>
        <w:t>g</w:t>
      </w:r>
      <w:r w:rsidRPr="004C64E9">
        <w:rPr>
          <w:rFonts w:ascii="Cambria Math" w:eastAsia="CambriaMath" w:hAnsi="Cambria Math" w:cs="Cambria Math"/>
          <w:b/>
          <w:lang w:eastAsia="ja-JP"/>
        </w:rPr>
        <w:t>⋅</w:t>
      </w:r>
      <w:r w:rsidRPr="004C64E9">
        <w:rPr>
          <w:rFonts w:ascii="Arial" w:hAnsi="Arial" w:cs="Arial"/>
          <w:b/>
        </w:rPr>
        <w:t>L</w:t>
      </w:r>
      <w:proofErr w:type="spellEnd"/>
      <w:r w:rsidRPr="004C64E9">
        <w:rPr>
          <w:rFonts w:ascii="Arial" w:hAnsi="Arial" w:cs="Arial"/>
          <w:b/>
          <w:vertAlign w:val="superscript"/>
        </w:rPr>
        <w:t>–1</w:t>
      </w:r>
      <w:r w:rsidRPr="008D5B94">
        <w:rPr>
          <w:rFonts w:ascii="Arial" w:hAnsi="Arial" w:cs="Arial"/>
          <w:bCs/>
        </w:rPr>
        <w:t>.</w:t>
      </w:r>
    </w:p>
    <w:p w14:paraId="22E32A9A" w14:textId="73310C06" w:rsidR="00075E92" w:rsidRPr="004C64E9" w:rsidRDefault="00075E92" w:rsidP="00DD7393">
      <w:pPr>
        <w:jc w:val="both"/>
        <w:rPr>
          <w:rFonts w:ascii="Arial" w:hAnsi="Arial" w:cs="Arial"/>
          <w:bCs/>
        </w:rPr>
      </w:pPr>
    </w:p>
    <w:p w14:paraId="641E41EF" w14:textId="1E8B12C2" w:rsidR="00DD7393" w:rsidRPr="004C64E9" w:rsidRDefault="00DD7393" w:rsidP="004C64E9">
      <w:pPr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 xml:space="preserve">B. Titrage des ions </w:t>
      </w:r>
      <w:proofErr w:type="gramStart"/>
      <w:r w:rsidRPr="004C64E9">
        <w:rPr>
          <w:rFonts w:ascii="Arial" w:hAnsi="Arial" w:cs="Arial"/>
          <w:b/>
        </w:rPr>
        <w:t>chlorure</w:t>
      </w:r>
      <w:proofErr w:type="gramEnd"/>
      <w:r w:rsidRPr="004C64E9">
        <w:rPr>
          <w:rFonts w:ascii="Arial" w:hAnsi="Arial" w:cs="Arial"/>
          <w:b/>
        </w:rPr>
        <w:t xml:space="preserve"> de l’eau douce des eaux souterraines</w:t>
      </w:r>
    </w:p>
    <w:p w14:paraId="5521C008" w14:textId="135704A4" w:rsidR="009D13E6" w:rsidRPr="004C64E9" w:rsidRDefault="009D13E6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B.1.</w:t>
      </w:r>
      <w:r w:rsidRPr="004C64E9">
        <w:rPr>
          <w:rFonts w:ascii="Arial" w:hAnsi="Arial" w:cs="Arial"/>
          <w:b/>
        </w:rPr>
        <w:tab/>
      </w:r>
      <w:r w:rsidR="00064C3A" w:rsidRPr="004C64E9">
        <w:rPr>
          <w:rFonts w:ascii="Arial" w:hAnsi="Arial" w:cs="Arial"/>
          <w:b/>
        </w:rPr>
        <w:t xml:space="preserve">Identifier, parmi les trois courbes I, II et III proposées sur le graphique de la figure 2 suivante, celle qui représente l’évolution simulée de la conductivité </w:t>
      </w:r>
      <w:r w:rsidR="00064C3A" w:rsidRPr="004C64E9">
        <w:rPr>
          <w:rFonts w:ascii="Arial" w:hAnsi="Arial" w:cs="Arial"/>
          <w:b/>
        </w:rPr>
        <w:sym w:font="Symbol" w:char="F073"/>
      </w:r>
      <w:r w:rsidRPr="004C64E9">
        <w:rPr>
          <w:rFonts w:ascii="Arial" w:hAnsi="Arial" w:cs="Arial"/>
          <w:b/>
        </w:rPr>
        <w:t xml:space="preserve"> </w:t>
      </w:r>
      <w:r w:rsidR="00064C3A" w:rsidRPr="004C64E9">
        <w:rPr>
          <w:rFonts w:ascii="Arial" w:hAnsi="Arial" w:cs="Arial"/>
          <w:b/>
        </w:rPr>
        <w:t>du mélange en fonction du volume V de solution de nitrate d’argent versé. Justifier votre réponse.</w:t>
      </w:r>
    </w:p>
    <w:p w14:paraId="0C59D5F5" w14:textId="640B32F4" w:rsidR="004C64E9" w:rsidRDefault="004C64E9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/>
        </w:rPr>
        <w:tab/>
      </w:r>
      <w:r w:rsidRPr="004C64E9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 réactif titrant est l’ion Ag</w:t>
      </w:r>
      <w:r w:rsidRPr="004C64E9">
        <w:rPr>
          <w:rFonts w:ascii="Arial" w:hAnsi="Arial" w:cs="Arial"/>
          <w:bCs/>
          <w:vertAlign w:val="superscript"/>
        </w:rPr>
        <w:t>+</w:t>
      </w:r>
      <w:r>
        <w:rPr>
          <w:rFonts w:ascii="Arial" w:hAnsi="Arial" w:cs="Arial"/>
          <w:bCs/>
        </w:rPr>
        <w:t>(aq).</w:t>
      </w:r>
    </w:p>
    <w:p w14:paraId="33471712" w14:textId="1CAEB78C" w:rsidR="004C64E9" w:rsidRPr="004C64E9" w:rsidRDefault="00E50096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101BFB4" wp14:editId="474C2A54">
                <wp:simplePos x="0" y="0"/>
                <wp:positionH relativeFrom="column">
                  <wp:posOffset>3172460</wp:posOffset>
                </wp:positionH>
                <wp:positionV relativeFrom="paragraph">
                  <wp:posOffset>224790</wp:posOffset>
                </wp:positionV>
                <wp:extent cx="3319490" cy="1869626"/>
                <wp:effectExtent l="0" t="0" r="14605" b="0"/>
                <wp:wrapNone/>
                <wp:docPr id="337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19490" cy="1869626"/>
                          <a:chOff x="0" y="0"/>
                          <a:chExt cx="5768529" cy="3232307"/>
                        </a:xfrm>
                      </wpg:grpSpPr>
                      <pic:pic xmlns:pic="http://schemas.openxmlformats.org/drawingml/2006/picture">
                        <pic:nvPicPr>
                          <pic:cNvPr id="33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b="131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743" cy="323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39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961963" y="258984"/>
                            <a:ext cx="2806566" cy="11983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0017EE" w14:textId="77777777" w:rsidR="004C64E9" w:rsidRDefault="004C64E9" w:rsidP="004C64E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N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itrate </w:t>
                              </w:r>
                              <w:proofErr w:type="spellStart"/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d’argent</w:t>
                              </w:r>
                              <w:proofErr w:type="spellEnd"/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</w:p>
                            <w:p w14:paraId="5B564FDD" w14:textId="461DDEFB" w:rsidR="004C64E9" w:rsidRPr="004C64E9" w:rsidRDefault="004C64E9" w:rsidP="004C64E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="Arial"/>
                                  <w:i/>
                                  <w:iCs/>
                                  <w:color w:val="0070C0"/>
                                  <w:kern w:val="24"/>
                                  <w:sz w:val="12"/>
                                  <w:szCs w:val="12"/>
                                  <w:lang w:val="en-US"/>
                                </w:rPr>
                              </w:pP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Ag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+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(aq)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+ NO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(aq)</w:t>
                              </w:r>
                            </w:p>
                            <w:p w14:paraId="0A34636E" w14:textId="49273F44" w:rsidR="004C64E9" w:rsidRDefault="004C64E9">
                              <w:p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</w:pPr>
                              <w:r w:rsidRPr="004C64E9">
                                <w:rPr>
                                  <w:rFonts w:ascii="Arial" w:hAnsi="Arial" w:cs="Arial"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c</w:t>
                              </w:r>
                              <w:r w:rsidRPr="004C64E9">
                                <w:rPr>
                                  <w:rFonts w:ascii="Arial" w:hAnsi="Arial" w:cs="Arial"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 xml:space="preserve"> = 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1,00 × 10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–2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mol</w:t>
                              </w:r>
                              <w:r w:rsidRPr="004C64E9">
                                <w:rPr>
                                  <w:rFonts w:ascii="Cambria Math" w:eastAsia="CambriaMath" w:hAnsi="Cambria Math" w:cs="Cambria Math"/>
                                  <w:bCs/>
                                  <w:sz w:val="20"/>
                                  <w:szCs w:val="20"/>
                                  <w:lang w:val="en-US" w:eastAsia="ja-JP"/>
                                </w:rPr>
                                <w:t>⋅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14:paraId="01B2F424" w14:textId="0BAE592B" w:rsidR="004C64E9" w:rsidRPr="004C64E9" w:rsidRDefault="004C64E9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4C64E9">
                                <w:rPr>
                                  <w:rFonts w:ascii="Arial" w:hAnsi="Arial" w:cs="Arial"/>
                                  <w:bCs/>
                                  <w:i/>
                                  <w:iCs/>
                                  <w:sz w:val="20"/>
                                  <w:szCs w:val="20"/>
                                  <w:lang w:val="en-US"/>
                                </w:rPr>
                                <w:t>V</w:t>
                              </w:r>
                              <w:r w:rsidR="00F342B6" w:rsidRPr="00F342B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bscript"/>
                                  <w:lang w:val="en-US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E5009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 xml:space="preserve"> mL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952733" y="1689813"/>
                            <a:ext cx="2815244" cy="139745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42A848" w14:textId="2177138C" w:rsidR="004C64E9" w:rsidRPr="004C64E9" w:rsidRDefault="004C64E9" w:rsidP="004C64E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="Arial"/>
                                  <w:color w:val="FF0000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Cs/>
                                  <w:color w:val="000000"/>
                                  <w:sz w:val="20"/>
                                  <w:szCs w:val="20"/>
                                  <w:lang w:eastAsia="ja-JP"/>
                                </w:rPr>
                                <w:t>Eau douce contenant des ions chlorure C</w:t>
                              </w:r>
                              <w:r w:rsidRPr="004C64E9">
                                <w:rPr>
                                  <w:rFonts w:ascii="Script MT Bold" w:hAnsi="Script MT Bold" w:cs="Arial"/>
                                  <w:iCs/>
                                  <w:color w:val="000000"/>
                                  <w:sz w:val="20"/>
                                  <w:szCs w:val="20"/>
                                  <w:lang w:eastAsia="ja-JP"/>
                                </w:rPr>
                                <w:t>l</w:t>
                              </w:r>
                              <w:r w:rsidRPr="004C64E9">
                                <w:rPr>
                                  <w:rFonts w:ascii="Arial" w:hAnsi="Arial" w:cs="Arial"/>
                                  <w:iCs/>
                                  <w:color w:val="000000"/>
                                  <w:sz w:val="20"/>
                                  <w:szCs w:val="20"/>
                                  <w:vertAlign w:val="superscript"/>
                                  <w:lang w:eastAsia="ja-JP"/>
                                </w:rPr>
                                <w:t>–</w:t>
                              </w:r>
                              <w:r w:rsidR="00FE0B36" w:rsidRPr="00FE0B3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(aq)</w:t>
                              </w:r>
                            </w:p>
                            <w:p w14:paraId="3FE0333E" w14:textId="77777777" w:rsidR="004C64E9" w:rsidRDefault="004C64E9" w:rsidP="004C64E9">
                              <w:p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>c</w:t>
                              </w:r>
                              <w:proofErr w:type="gramEnd"/>
                              <w:r w:rsidRPr="004C64E9">
                                <w:rPr>
                                  <w:rFonts w:ascii="Arial" w:hAnsi="Arial" w:cs="Arial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4C64E9">
                                <w:rPr>
                                  <w:rFonts w:ascii="Arial" w:hAnsi="Arial" w:cs="Arial"/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 w:rsidRPr="004C64E9">
                                <w:rPr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?</w:t>
                              </w:r>
                              <w:r>
                                <w:rPr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mol</w:t>
                              </w:r>
                              <w:r w:rsidRPr="004C64E9">
                                <w:rPr>
                                  <w:rFonts w:ascii="Cambria Math" w:eastAsia="CambriaMath" w:hAnsi="Cambria Math" w:cs="Cambria Math"/>
                                  <w:bCs/>
                                  <w:sz w:val="20"/>
                                  <w:szCs w:val="20"/>
                                  <w:lang w:val="en-US" w:eastAsia="ja-JP"/>
                                </w:rPr>
                                <w:t>⋅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–</w:t>
                              </w:r>
                              <w:r w:rsidRPr="004C64E9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  <w:vertAlign w:val="superscript"/>
                                  <w:lang w:val="en-US"/>
                                </w:rPr>
                                <w:t>1</w:t>
                              </w:r>
                            </w:p>
                            <w:p w14:paraId="0ABBEBCE" w14:textId="308B2023" w:rsidR="004C64E9" w:rsidRPr="004C64E9" w:rsidRDefault="004C64E9" w:rsidP="004C64E9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4C64E9">
                                <w:rPr>
                                  <w:rFonts w:ascii="Arial" w:hAnsi="Arial" w:cs="Arial"/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4C64E9">
                                <w:rPr>
                                  <w:rFonts w:ascii="Arial" w:hAnsi="Arial" w:cs="Arial"/>
                                  <w:kern w:val="24"/>
                                  <w:position w:val="-6"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Pr="004C64E9">
                                <w:rPr>
                                  <w:rFonts w:ascii="Arial" w:hAnsi="Arial" w:cs="Arial"/>
                                  <w:i/>
                                  <w:iCs/>
                                  <w:kern w:val="24"/>
                                  <w:sz w:val="20"/>
                                  <w:szCs w:val="20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5</w:t>
                              </w:r>
                              <w:r w:rsidRPr="004C64E9">
                                <w:rPr>
                                  <w:rFonts w:ascii="Arial" w:hAnsi="Arial" w:cs="Arial"/>
                                  <w:kern w:val="24"/>
                                  <w:sz w:val="20"/>
                                  <w:szCs w:val="20"/>
                                </w:rPr>
                                <w:t>0,0 mL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01BFB4" id="Groupe 8" o:spid="_x0000_s1026" style="position:absolute;left:0;text-align:left;margin-left:249.8pt;margin-top:17.7pt;width:261.4pt;height:147.2pt;z-index:251678720" coordsize="57685,323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">
                <v:shape id="Picture 2" o:spid="_x0000_s1027" type="#_x0000_t75" style="position:absolute;width:30247;height:32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">
                  <v:imagedata r:id="rId20" o:title="" cropbottom="8647f"/>
                </v:shape>
                <v:rect id="Rectangle 339" o:spid="_x0000_s1028" style="position:absolute;left:29619;top:2589;width:28066;height:1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" strokecolor="black [3213]">
                  <v:textbox>
                    <w:txbxContent>
                      <w:p w14:paraId="030017EE" w14:textId="77777777" w:rsidR="004C64E9" w:rsidRDefault="004C64E9" w:rsidP="004C64E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N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itrate </w:t>
                        </w:r>
                        <w:proofErr w:type="spellStart"/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d’argent</w:t>
                        </w:r>
                        <w:proofErr w:type="spellEnd"/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5B564FDD" w14:textId="461DDEFB" w:rsidR="004C64E9" w:rsidRPr="004C64E9" w:rsidRDefault="004C64E9" w:rsidP="004C64E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="Arial"/>
                            <w:i/>
                            <w:iCs/>
                            <w:color w:val="0070C0"/>
                            <w:kern w:val="24"/>
                            <w:sz w:val="12"/>
                            <w:szCs w:val="12"/>
                            <w:lang w:val="en-US"/>
                          </w:rPr>
                        </w:pP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Ag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+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bscript"/>
                            <w:lang w:val="en-US"/>
                          </w:rPr>
                          <w:t>(aq)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 + NO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bscript"/>
                            <w:lang w:val="en-US"/>
                          </w:rPr>
                          <w:t>3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–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bscript"/>
                            <w:lang w:val="en-US"/>
                          </w:rPr>
                          <w:t>(aq)</w:t>
                        </w:r>
                      </w:p>
                      <w:p w14:paraId="0A34636E" w14:textId="49273F44" w:rsidR="004C64E9" w:rsidRDefault="004C64E9">
                        <w:p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</w:pPr>
                        <w:r w:rsidRPr="004C64E9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c</w:t>
                        </w:r>
                        <w:r w:rsidRPr="004C64E9">
                          <w:rPr>
                            <w:rFonts w:ascii="Arial" w:hAnsi="Arial" w:cs="Arial"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 xml:space="preserve"> = 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1,00 × 10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–2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mol</w:t>
                        </w:r>
                        <w:r w:rsidRPr="004C64E9">
                          <w:rPr>
                            <w:rFonts w:ascii="Cambria Math" w:eastAsia="CambriaMath" w:hAnsi="Cambria Math" w:cs="Cambria Math"/>
                            <w:bCs/>
                            <w:sz w:val="20"/>
                            <w:szCs w:val="20"/>
                            <w:lang w:val="en-US" w:eastAsia="ja-JP"/>
                          </w:rPr>
                          <w:t>⋅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–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14:paraId="01B2F424" w14:textId="0BAE592B" w:rsidR="004C64E9" w:rsidRPr="004C64E9" w:rsidRDefault="004C64E9">
                        <w:pPr>
                          <w:rPr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</w:pPr>
                        <w:r w:rsidRPr="004C64E9">
                          <w:rPr>
                            <w:rFonts w:ascii="Arial" w:hAnsi="Arial" w:cs="Arial"/>
                            <w:bCs/>
                            <w:i/>
                            <w:iCs/>
                            <w:sz w:val="20"/>
                            <w:szCs w:val="20"/>
                            <w:lang w:val="en-US"/>
                          </w:rPr>
                          <w:t>V</w:t>
                        </w:r>
                        <w:r w:rsidR="00F342B6" w:rsidRPr="00F342B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bscript"/>
                            <w:lang w:val="en-US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E5009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 xml:space="preserve"> mL</w:t>
                        </w:r>
                      </w:p>
                    </w:txbxContent>
                  </v:textbox>
                </v:rect>
                <v:rect id="Rectangle 340" o:spid="_x0000_s1029" style="position:absolute;left:29527;top:16898;width:28152;height:13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" fillcolor="white [3212]" strokecolor="black [3213]">
                  <v:textbox>
                    <w:txbxContent>
                      <w:p w14:paraId="1942A848" w14:textId="2177138C" w:rsidR="004C64E9" w:rsidRPr="004C64E9" w:rsidRDefault="004C64E9" w:rsidP="004C64E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="Arial"/>
                            <w:color w:val="FF0000"/>
                            <w:kern w:val="2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Cs/>
                            <w:color w:val="000000"/>
                            <w:sz w:val="20"/>
                            <w:szCs w:val="20"/>
                            <w:lang w:eastAsia="ja-JP"/>
                          </w:rPr>
                          <w:t>Eau douce contenant des ions chlorure C</w:t>
                        </w:r>
                        <w:r w:rsidRPr="004C64E9">
                          <w:rPr>
                            <w:rFonts w:ascii="Script MT Bold" w:hAnsi="Script MT Bold" w:cs="Arial"/>
                            <w:iCs/>
                            <w:color w:val="000000"/>
                            <w:sz w:val="20"/>
                            <w:szCs w:val="20"/>
                            <w:lang w:eastAsia="ja-JP"/>
                          </w:rPr>
                          <w:t>l</w:t>
                        </w:r>
                        <w:r w:rsidRPr="004C64E9">
                          <w:rPr>
                            <w:rFonts w:ascii="Arial" w:hAnsi="Arial" w:cs="Arial"/>
                            <w:iCs/>
                            <w:color w:val="000000"/>
                            <w:sz w:val="20"/>
                            <w:szCs w:val="20"/>
                            <w:vertAlign w:val="superscript"/>
                            <w:lang w:eastAsia="ja-JP"/>
                          </w:rPr>
                          <w:t>–</w:t>
                        </w:r>
                        <w:r w:rsidR="00FE0B36" w:rsidRPr="00FE0B3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bscript"/>
                          </w:rPr>
                          <w:t>(aq)</w:t>
                        </w:r>
                      </w:p>
                      <w:p w14:paraId="3FE0333E" w14:textId="77777777" w:rsidR="004C64E9" w:rsidRDefault="004C64E9" w:rsidP="004C64E9">
                        <w:p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>c</w:t>
                        </w:r>
                        <w:proofErr w:type="gramEnd"/>
                        <w:r w:rsidRPr="004C64E9">
                          <w:rPr>
                            <w:rFonts w:ascii="Arial" w:hAnsi="Arial" w:cs="Arial"/>
                            <w:kern w:val="24"/>
                            <w:position w:val="-6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4C64E9">
                          <w:rPr>
                            <w:rFonts w:ascii="Arial" w:hAnsi="Arial" w:cs="Arial"/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 xml:space="preserve"> = </w:t>
                        </w:r>
                        <w:r w:rsidRPr="004C64E9">
                          <w:rPr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?</w:t>
                        </w:r>
                        <w:r>
                          <w:rPr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mol</w:t>
                        </w:r>
                        <w:r w:rsidRPr="004C64E9">
                          <w:rPr>
                            <w:rFonts w:ascii="Cambria Math" w:eastAsia="CambriaMath" w:hAnsi="Cambria Math" w:cs="Cambria Math"/>
                            <w:bCs/>
                            <w:sz w:val="20"/>
                            <w:szCs w:val="20"/>
                            <w:lang w:val="en-US" w:eastAsia="ja-JP"/>
                          </w:rPr>
                          <w:t>⋅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lang w:val="en-US"/>
                          </w:rPr>
                          <w:t>L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–</w:t>
                        </w:r>
                        <w:r w:rsidRPr="004C64E9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  <w:vertAlign w:val="superscript"/>
                            <w:lang w:val="en-US"/>
                          </w:rPr>
                          <w:t>1</w:t>
                        </w:r>
                      </w:p>
                      <w:p w14:paraId="0ABBEBCE" w14:textId="308B2023" w:rsidR="004C64E9" w:rsidRPr="004C64E9" w:rsidRDefault="004C64E9" w:rsidP="004C64E9">
                        <w:pPr>
                          <w:kinsoku w:val="0"/>
                          <w:overflowPunct w:val="0"/>
                          <w:textAlignment w:val="baseline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4C64E9">
                          <w:rPr>
                            <w:rFonts w:ascii="Arial" w:hAnsi="Arial" w:cs="Arial"/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>V</w:t>
                        </w:r>
                        <w:r w:rsidRPr="004C64E9">
                          <w:rPr>
                            <w:rFonts w:ascii="Arial" w:hAnsi="Arial" w:cs="Arial"/>
                            <w:kern w:val="24"/>
                            <w:position w:val="-6"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Pr="004C64E9">
                          <w:rPr>
                            <w:rFonts w:ascii="Arial" w:hAnsi="Arial" w:cs="Arial"/>
                            <w:i/>
                            <w:iCs/>
                            <w:kern w:val="24"/>
                            <w:sz w:val="20"/>
                            <w:szCs w:val="20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5</w:t>
                        </w:r>
                        <w:r w:rsidRPr="004C64E9">
                          <w:rPr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0,0 mL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C64E9">
        <w:rPr>
          <w:rFonts w:ascii="Arial" w:hAnsi="Arial" w:cs="Arial"/>
          <w:bCs/>
        </w:rPr>
        <w:tab/>
        <w:t>Le réactif titré est l’ion C</w:t>
      </w:r>
      <w:r w:rsidR="004C64E9" w:rsidRPr="004C64E9">
        <w:rPr>
          <w:rFonts w:ascii="Script MT Bold" w:hAnsi="Script MT Bold" w:cs="Arial"/>
          <w:bCs/>
        </w:rPr>
        <w:t>l</w:t>
      </w:r>
      <w:r w:rsidR="004C64E9" w:rsidRPr="004C64E9">
        <w:rPr>
          <w:rFonts w:ascii="Arial" w:hAnsi="Arial" w:cs="Arial"/>
          <w:bCs/>
          <w:vertAlign w:val="superscript"/>
        </w:rPr>
        <w:t>–</w:t>
      </w:r>
      <w:r w:rsidR="004C64E9">
        <w:rPr>
          <w:rFonts w:ascii="Arial" w:hAnsi="Arial" w:cs="Arial"/>
          <w:bCs/>
        </w:rPr>
        <w:t>(aq).</w:t>
      </w:r>
    </w:p>
    <w:p w14:paraId="5CD4F52E" w14:textId="15389563" w:rsidR="004C64E9" w:rsidRDefault="00E50096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Cs/>
          <w:noProof/>
        </w:rPr>
        <w:drawing>
          <wp:anchor distT="0" distB="0" distL="114300" distR="114300" simplePos="0" relativeHeight="251679744" behindDoc="0" locked="0" layoutInCell="1" allowOverlap="1" wp14:anchorId="2D145E7E" wp14:editId="125573F7">
            <wp:simplePos x="0" y="0"/>
            <wp:positionH relativeFrom="column">
              <wp:posOffset>283210</wp:posOffset>
            </wp:positionH>
            <wp:positionV relativeFrom="paragraph">
              <wp:posOffset>125095</wp:posOffset>
            </wp:positionV>
            <wp:extent cx="2623820" cy="1708150"/>
            <wp:effectExtent l="0" t="0" r="5080" b="63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82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A838A6" w14:textId="36C7B023" w:rsidR="004C64E9" w:rsidRDefault="004C64E9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25BCF8E5" w14:textId="77777777" w:rsidR="00E50096" w:rsidRDefault="00E50096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18F49C74" w14:textId="2B48EAB3" w:rsidR="004C64E9" w:rsidRDefault="004C64E9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0383CCDF" w14:textId="7080AA54" w:rsidR="004C64E9" w:rsidRDefault="004C64E9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1629AD92" w14:textId="2B2FA3BA" w:rsidR="004C64E9" w:rsidRDefault="004C64E9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573CB112" w14:textId="3A9F803E" w:rsidR="00F342B6" w:rsidRDefault="00F342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Style w:val="Grilledutableau"/>
        <w:tblW w:w="1034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172"/>
        <w:gridCol w:w="5172"/>
      </w:tblGrid>
      <w:tr w:rsidR="00D85CC4" w14:paraId="2950AE9F" w14:textId="77777777" w:rsidTr="004A6B93">
        <w:tc>
          <w:tcPr>
            <w:tcW w:w="5172" w:type="dxa"/>
          </w:tcPr>
          <w:p w14:paraId="564AE076" w14:textId="535E0032" w:rsidR="00D85CC4" w:rsidRDefault="00D85CC4" w:rsidP="00790C1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Cs/>
                <w:color w:val="000000"/>
                <w:lang w:eastAsia="ja-JP"/>
              </w:rPr>
            </w:pPr>
            <w:r w:rsidRPr="00B80B63">
              <w:rPr>
                <w:rFonts w:ascii="Arial" w:hAnsi="Arial" w:cs="Arial"/>
                <w:b/>
                <w:iCs/>
                <w:color w:val="000000"/>
                <w:lang w:eastAsia="ja-JP"/>
              </w:rPr>
              <w:lastRenderedPageBreak/>
              <w:t>Avant l’équivalence</w:t>
            </w:r>
          </w:p>
        </w:tc>
        <w:tc>
          <w:tcPr>
            <w:tcW w:w="5172" w:type="dxa"/>
          </w:tcPr>
          <w:p w14:paraId="11920183" w14:textId="77777777" w:rsidR="00D85CC4" w:rsidRDefault="00D85CC4" w:rsidP="00790C18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Cs/>
                <w:color w:val="000000"/>
                <w:lang w:eastAsia="ja-JP"/>
              </w:rPr>
            </w:pPr>
            <w:r w:rsidRPr="00B80B63">
              <w:rPr>
                <w:rFonts w:ascii="Arial" w:hAnsi="Arial" w:cs="Arial"/>
                <w:b/>
                <w:iCs/>
                <w:color w:val="000000"/>
                <w:lang w:eastAsia="ja-JP"/>
              </w:rPr>
              <w:t>A</w:t>
            </w:r>
            <w:r>
              <w:rPr>
                <w:rFonts w:ascii="Arial" w:hAnsi="Arial" w:cs="Arial"/>
                <w:b/>
                <w:iCs/>
                <w:color w:val="000000"/>
                <w:lang w:eastAsia="ja-JP"/>
              </w:rPr>
              <w:t>près</w:t>
            </w:r>
            <w:r w:rsidRPr="00B80B63">
              <w:rPr>
                <w:rFonts w:ascii="Arial" w:hAnsi="Arial" w:cs="Arial"/>
                <w:b/>
                <w:iCs/>
                <w:color w:val="000000"/>
                <w:lang w:eastAsia="ja-JP"/>
              </w:rPr>
              <w:t xml:space="preserve"> l’équivalence</w:t>
            </w:r>
          </w:p>
        </w:tc>
      </w:tr>
      <w:tr w:rsidR="00D85CC4" w14:paraId="50091D9B" w14:textId="77777777" w:rsidTr="004A6B93">
        <w:tc>
          <w:tcPr>
            <w:tcW w:w="5172" w:type="dxa"/>
          </w:tcPr>
          <w:p w14:paraId="1747CDCD" w14:textId="09D74AEB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 w:rsidRPr="000D7F94">
              <w:rPr>
                <w:rFonts w:ascii="Arial" w:hAnsi="Arial" w:cs="Arial"/>
                <w:bCs/>
                <w:iCs/>
                <w:color w:val="000000"/>
                <w:u w:val="single"/>
                <w:lang w:eastAsia="ja-JP"/>
              </w:rPr>
              <w:t>Ions présents dans le bécher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 :  </w:t>
            </w:r>
          </w:p>
          <w:p w14:paraId="38AEE240" w14:textId="7BA08500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Ions chlorure </w:t>
            </w:r>
            <w:r w:rsidRPr="00D85CC4">
              <w:rPr>
                <w:rFonts w:ascii="Arial" w:hAnsi="Arial" w:cs="Arial"/>
                <w:bCs/>
                <w:iCs/>
                <w:color w:val="000000"/>
                <w:lang w:eastAsia="ja-JP"/>
              </w:rPr>
              <w:t>C</w:t>
            </w:r>
            <w:r w:rsidRPr="00D85CC4">
              <w:rPr>
                <w:rFonts w:ascii="Script MT Bold" w:hAnsi="Script MT Bold" w:cs="Arial"/>
                <w:bCs/>
                <w:iCs/>
                <w:color w:val="000000"/>
                <w:lang w:eastAsia="ja-JP"/>
              </w:rPr>
              <w:t>l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 w:rsidR="000F0F53">
              <w:rPr>
                <w:rFonts w:ascii="Arial" w:hAnsi="Arial" w:cs="Arial"/>
                <w:bCs/>
                <w:iCs/>
                <w:color w:val="000000"/>
                <w:lang w:eastAsia="ja-JP"/>
              </w:rPr>
              <w:t>.</w:t>
            </w:r>
          </w:p>
          <w:p w14:paraId="77F7CF8B" w14:textId="7617AFE2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Ions nitrate NO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bscript"/>
                <w:lang w:eastAsia="ja-JP"/>
              </w:rPr>
              <w:t>3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 spectateur</w:t>
            </w:r>
            <w:r w:rsidR="000F0F53">
              <w:rPr>
                <w:rFonts w:ascii="Arial" w:hAnsi="Arial" w:cs="Arial"/>
                <w:bCs/>
                <w:iCs/>
                <w:color w:val="000000"/>
                <w:lang w:eastAsia="ja-JP"/>
              </w:rPr>
              <w:t>s.</w:t>
            </w:r>
          </w:p>
          <w:p w14:paraId="282A949B" w14:textId="6308AE5D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Autres ions dans l’eau douce.</w:t>
            </w:r>
          </w:p>
          <w:p w14:paraId="3603450C" w14:textId="2E4A9A49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 w:rsidRPr="000D7F94">
              <w:rPr>
                <w:rFonts w:ascii="Arial" w:hAnsi="Arial" w:cs="Arial"/>
                <w:bCs/>
                <w:iCs/>
                <w:color w:val="000000"/>
                <w:u w:val="single"/>
                <w:lang w:eastAsia="ja-JP"/>
              </w:rPr>
              <w:t>Évolution des concentrations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 :</w:t>
            </w:r>
          </w:p>
          <w:p w14:paraId="367CB4CD" w14:textId="3CB9BA4B" w:rsidR="00D85CC4" w:rsidRDefault="00D85CC4" w:rsidP="004A6B93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[</w:t>
            </w:r>
            <w:r w:rsidRPr="00D85CC4">
              <w:rPr>
                <w:rFonts w:ascii="Arial" w:hAnsi="Arial" w:cs="Arial"/>
                <w:bCs/>
                <w:iCs/>
                <w:color w:val="000000"/>
                <w:lang w:eastAsia="ja-JP"/>
              </w:rPr>
              <w:t>C</w:t>
            </w:r>
            <w:r w:rsidRPr="00D85CC4">
              <w:rPr>
                <w:rFonts w:ascii="Script MT Bold" w:hAnsi="Script MT Bold" w:cs="Arial"/>
                <w:bCs/>
                <w:iCs/>
                <w:color w:val="000000"/>
                <w:lang w:eastAsia="ja-JP"/>
              </w:rPr>
              <w:t>l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] diminue car les ions chlorure sont consommés.</w:t>
            </w:r>
          </w:p>
          <w:p w14:paraId="6930F556" w14:textId="2F27833F" w:rsidR="00D85CC4" w:rsidRDefault="00D85CC4" w:rsidP="00D85CC4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[NO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bscript"/>
                <w:lang w:eastAsia="ja-JP"/>
              </w:rPr>
              <w:t>3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] augmente 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car 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les ions nitrate sont </w:t>
            </w:r>
            <w:r w:rsidR="00F342B6"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apportés et 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spectateurs.</w:t>
            </w:r>
          </w:p>
          <w:p w14:paraId="64477B55" w14:textId="2092C051" w:rsidR="00D85CC4" w:rsidRDefault="00D85CC4" w:rsidP="00D85CC4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[Autres ions] constante.</w:t>
            </w:r>
          </w:p>
          <w:p w14:paraId="6076DE66" w14:textId="62BC0BBA" w:rsidR="000F0F53" w:rsidRDefault="00D85CC4" w:rsidP="00790C18">
            <w:pPr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</w:pPr>
            <w:r w:rsidRPr="00D85CC4">
              <w:rPr>
                <w:rFonts w:ascii="Arial" w:hAnsi="Arial" w:cs="Arial"/>
                <w:bCs/>
                <w:iCs/>
                <w:color w:val="000000"/>
                <w:szCs w:val="28"/>
                <w:u w:val="single"/>
                <w:lang w:eastAsia="ja-JP"/>
              </w:rPr>
              <w:t>Conductivité</w:t>
            </w:r>
            <w:r w:rsidRPr="00D85CC4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 : </w:t>
            </w:r>
            <w:r w:rsidR="000F0F53" w:rsidRPr="000F0F53">
              <w:rPr>
                <w:rFonts w:ascii="Arial" w:hAnsi="Arial" w:cs="Arial"/>
                <w:bCs/>
                <w:iCs/>
                <w:color w:val="000000"/>
                <w:position w:val="-18"/>
                <w:szCs w:val="28"/>
                <w:lang w:eastAsia="ja-JP"/>
              </w:rPr>
              <w:object w:dxaOrig="3820" w:dyaOrig="420" w14:anchorId="3136585D">
                <v:shape id="_x0000_i1030" type="#_x0000_t75" style="width:228pt;height:25.2pt" o:ole="">
                  <v:imagedata r:id="rId23" o:title=""/>
                </v:shape>
                <o:OLEObject Type="Embed" ProgID="Equation.DSMT4" ShapeID="_x0000_i1030" DrawAspect="Content" ObjectID="_1738738886" r:id="rId24"/>
              </w:object>
            </w:r>
            <w:r w:rsidRPr="00D85CC4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                                        </w:t>
            </w:r>
            <w:r w:rsidR="000F0F53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  </w:t>
            </w:r>
          </w:p>
          <w:p w14:paraId="503CA636" w14:textId="76E21762" w:rsidR="00D85CC4" w:rsidRPr="00D85CC4" w:rsidRDefault="000F0F53" w:rsidP="00790C18">
            <w:pPr>
              <w:rPr>
                <w:rFonts w:cs="Arial"/>
                <w:bCs/>
                <w:iCs/>
                <w:color w:val="000000"/>
                <w:szCs w:val="28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 </w:t>
            </w:r>
            <w:r w:rsidR="003F0305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sym w:font="Wingdings" w:char="F0E6"/>
            </w:r>
            <w:r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                </w:t>
            </w:r>
            <w:r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sym w:font="Wingdings" w:char="F0E6"/>
            </w:r>
            <w:r w:rsidR="00D85CC4" w:rsidRPr="00D85CC4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                      </w:t>
            </w:r>
            <w:r w:rsidR="00D85CC4" w:rsidRPr="00D85CC4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sym w:font="Wingdings" w:char="F0E4"/>
            </w:r>
            <w:r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            =</w:t>
            </w:r>
            <w:r w:rsidR="00D85CC4" w:rsidRPr="00D85CC4">
              <w:rPr>
                <w:rFonts w:cs="Arial"/>
                <w:bCs/>
                <w:iCs/>
                <w:color w:val="000000"/>
                <w:szCs w:val="28"/>
                <w:lang w:eastAsia="ja-JP"/>
              </w:rPr>
              <w:t xml:space="preserve">                       </w:t>
            </w:r>
          </w:p>
          <w:p w14:paraId="794A96B3" w14:textId="78BE4C4C" w:rsidR="000F0F53" w:rsidRDefault="000F0F53" w:rsidP="004A6B93">
            <w:pPr>
              <w:pStyle w:val="Paragraphedeliste"/>
              <w:ind w:left="0"/>
              <w:jc w:val="both"/>
              <w:rPr>
                <w:rFonts w:ascii="Arial" w:hAnsi="Arial" w:cs="Arial"/>
                <w:bCs/>
              </w:rPr>
            </w:pPr>
            <w:r w:rsidRPr="000F0F53">
              <w:rPr>
                <w:rFonts w:ascii="Arial" w:hAnsi="Arial" w:cs="Arial"/>
                <w:bCs/>
                <w:iCs/>
                <w:color w:val="000000"/>
                <w:lang w:eastAsia="ja-JP"/>
              </w:rPr>
              <w:t>Or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 NO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bscript"/>
                <w:lang w:eastAsia="ja-JP"/>
              </w:rPr>
              <w:t>3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est moins conducteur que </w:t>
            </w:r>
            <w:r w:rsidRPr="00D85CC4">
              <w:rPr>
                <w:rFonts w:ascii="Arial" w:hAnsi="Arial" w:cs="Arial"/>
                <w:bCs/>
                <w:iCs/>
                <w:color w:val="000000"/>
                <w:lang w:eastAsia="ja-JP"/>
              </w:rPr>
              <w:t>C</w:t>
            </w:r>
            <w:r w:rsidRPr="00D85CC4">
              <w:rPr>
                <w:rFonts w:ascii="Script MT Bold" w:hAnsi="Script MT Bold" w:cs="Arial"/>
                <w:bCs/>
                <w:iCs/>
                <w:color w:val="000000"/>
                <w:lang w:eastAsia="ja-JP"/>
              </w:rPr>
              <w:t>l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 car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bCs/>
                      <w:i/>
                    </w:rPr>
                    <w:sym w:font="Symbol" w:char="F06C"/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N</m:t>
                      </m:r>
                      <m:sSub>
                        <m:sSubPr>
                          <m:ctrlPr>
                            <w:rPr>
                              <w:rFonts w:ascii="Cambria Math" w:hAnsi="Cambria Math" w:cs="Arial"/>
                              <w:bCs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 w:cs="Arial"/>
                        </w:rPr>
                        <m:t>-</m:t>
                      </m:r>
                    </m:sup>
                  </m:sSup>
                </m:sub>
              </m:sSub>
            </m:oMath>
            <w:r>
              <w:rPr>
                <w:rFonts w:ascii="Arial" w:hAnsi="Arial" w:cs="Arial"/>
                <w:bCs/>
              </w:rPr>
              <w:t xml:space="preserve">&lt; </w:t>
            </w:r>
            <m:oMath>
              <m:sSub>
                <m:sSubPr>
                  <m:ctrlPr>
                    <w:rPr>
                      <w:rFonts w:ascii="Cambria Math" w:hAnsi="Cambria Math" w:cs="Arial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bCs/>
                      <w:i/>
                    </w:rPr>
                    <w:sym w:font="Symbol" w:char="F06C"/>
                  </m:r>
                </m:e>
                <m:sub>
                  <m:sSup>
                    <m:sSupPr>
                      <m:ctrlPr>
                        <w:rPr>
                          <w:rFonts w:ascii="Cambria Math" w:hAnsi="Cambria Math" w:cs="Arial"/>
                          <w:bCs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</w:rPr>
                        <m:t>Cl</m:t>
                      </m:r>
                    </m:e>
                    <m:sup>
                      <m:r>
                        <w:rPr>
                          <w:rFonts w:ascii="Cambria Math" w:hAnsi="Cambria Math" w:cs="Arial"/>
                        </w:rPr>
                        <m:t>-</m:t>
                      </m:r>
                    </m:sup>
                  </m:sSup>
                </m:sub>
              </m:sSub>
            </m:oMath>
            <w:r>
              <w:rPr>
                <w:rFonts w:ascii="Arial" w:hAnsi="Arial" w:cs="Arial"/>
                <w:bCs/>
              </w:rPr>
              <w:t xml:space="preserve">. </w:t>
            </w:r>
          </w:p>
          <w:p w14:paraId="313E540D" w14:textId="393D7704" w:rsidR="00D85CC4" w:rsidRDefault="000F0F53" w:rsidP="00E50096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iCs/>
                <w:color w:val="000000"/>
                <w:lang w:eastAsia="ja-JP"/>
              </w:rPr>
            </w:pPr>
            <w:r w:rsidRPr="00E50096">
              <w:rPr>
                <w:rFonts w:ascii="Arial" w:hAnsi="Arial" w:cs="Arial"/>
                <w:b/>
              </w:rPr>
              <w:t xml:space="preserve">La conductivité </w:t>
            </w:r>
            <w:r w:rsidRPr="00E50096">
              <w:rPr>
                <w:rFonts w:ascii="Symbol" w:hAnsi="Symbol" w:cs="Arial"/>
                <w:b/>
              </w:rPr>
              <w:t>s</w:t>
            </w:r>
            <w:r w:rsidRPr="00E50096">
              <w:rPr>
                <w:rFonts w:ascii="Arial" w:hAnsi="Arial" w:cs="Arial"/>
                <w:b/>
              </w:rPr>
              <w:t xml:space="preserve"> diminue avant l’équivalence.</w:t>
            </w:r>
          </w:p>
        </w:tc>
        <w:tc>
          <w:tcPr>
            <w:tcW w:w="5172" w:type="dxa"/>
          </w:tcPr>
          <w:p w14:paraId="3F2B49F8" w14:textId="77777777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 w:rsidRPr="000D7F94">
              <w:rPr>
                <w:rFonts w:ascii="Arial" w:hAnsi="Arial" w:cs="Arial"/>
                <w:bCs/>
                <w:iCs/>
                <w:color w:val="000000"/>
                <w:u w:val="single"/>
                <w:lang w:eastAsia="ja-JP"/>
              </w:rPr>
              <w:t>Ions présents dans le bécher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 :  </w:t>
            </w:r>
          </w:p>
          <w:p w14:paraId="7AC1815D" w14:textId="03BA042A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Ions </w:t>
            </w:r>
            <w:r w:rsidR="000F0F53">
              <w:rPr>
                <w:rFonts w:ascii="Arial" w:hAnsi="Arial" w:cs="Arial"/>
                <w:bCs/>
                <w:iCs/>
                <w:color w:val="000000"/>
                <w:lang w:eastAsia="ja-JP"/>
              </w:rPr>
              <w:t>argent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 </w:t>
            </w:r>
            <w:r w:rsidR="000F0F53">
              <w:rPr>
                <w:rFonts w:ascii="Arial" w:hAnsi="Arial" w:cs="Arial"/>
                <w:bCs/>
                <w:iCs/>
                <w:color w:val="000000"/>
                <w:lang w:eastAsia="ja-JP"/>
              </w:rPr>
              <w:t>Ag</w:t>
            </w:r>
            <w:r w:rsidRPr="00B80B63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+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. </w:t>
            </w:r>
          </w:p>
          <w:p w14:paraId="6ECEBA17" w14:textId="3809E1B1" w:rsidR="000F0F53" w:rsidRDefault="000F0F53" w:rsidP="000F0F53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Ions nitrate NO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bscript"/>
                <w:lang w:eastAsia="ja-JP"/>
              </w:rPr>
              <w:t>3</w:t>
            </w:r>
            <w:r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 spectateur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>s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.</w:t>
            </w:r>
          </w:p>
          <w:p w14:paraId="0BC60828" w14:textId="77777777" w:rsidR="000F0F53" w:rsidRDefault="000F0F53" w:rsidP="000F0F53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Autres ions dans l’eau douce.</w:t>
            </w:r>
          </w:p>
          <w:p w14:paraId="32D3DBBC" w14:textId="77777777" w:rsidR="00D85CC4" w:rsidRDefault="00D85CC4" w:rsidP="00790C18">
            <w:pPr>
              <w:pStyle w:val="Paragraphedeliste"/>
              <w:ind w:left="0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 w:rsidRPr="000D7F94">
              <w:rPr>
                <w:rFonts w:ascii="Arial" w:hAnsi="Arial" w:cs="Arial"/>
                <w:bCs/>
                <w:iCs/>
                <w:color w:val="000000"/>
                <w:u w:val="single"/>
                <w:lang w:eastAsia="ja-JP"/>
              </w:rPr>
              <w:t>Évolution des concentrations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 :</w:t>
            </w:r>
          </w:p>
          <w:p w14:paraId="543CC942" w14:textId="77777777" w:rsidR="00F342B6" w:rsidRDefault="00D85CC4" w:rsidP="004A6B93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[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>Ag</w:t>
            </w:r>
            <w:r w:rsidR="004A6B93" w:rsidRPr="004A6B93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+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] 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>augmente car Ag</w:t>
            </w:r>
            <w:r w:rsidR="004A6B93" w:rsidRPr="004A6B93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+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 </w:t>
            </w:r>
            <w:r w:rsidR="00F342B6"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est en excès et 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n’est plus consommé </w:t>
            </w:r>
          </w:p>
          <w:p w14:paraId="760DFF4D" w14:textId="3BB2707C" w:rsidR="004A6B93" w:rsidRDefault="00F342B6" w:rsidP="004A6B93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[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>NO</w:t>
            </w:r>
            <w:r w:rsidR="004A6B93" w:rsidRPr="00D85CC4">
              <w:rPr>
                <w:rFonts w:ascii="Arial" w:hAnsi="Arial" w:cs="Arial"/>
                <w:bCs/>
                <w:iCs/>
                <w:color w:val="000000"/>
                <w:vertAlign w:val="subscript"/>
                <w:lang w:eastAsia="ja-JP"/>
              </w:rPr>
              <w:t>3</w:t>
            </w:r>
            <w:r w:rsidR="004A6B93" w:rsidRPr="00D85CC4">
              <w:rPr>
                <w:rFonts w:ascii="Arial" w:hAnsi="Arial" w:cs="Arial"/>
                <w:bCs/>
                <w:iCs/>
                <w:color w:val="000000"/>
                <w:vertAlign w:val="superscript"/>
                <w:lang w:eastAsia="ja-JP"/>
              </w:rPr>
              <w:t>–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] augmente car les ions nitrate sont </w:t>
            </w: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 xml:space="preserve">encore apportés et </w:t>
            </w:r>
            <w:r w:rsidR="004A6B93">
              <w:rPr>
                <w:rFonts w:ascii="Arial" w:hAnsi="Arial" w:cs="Arial"/>
                <w:bCs/>
                <w:iCs/>
                <w:color w:val="000000"/>
                <w:lang w:eastAsia="ja-JP"/>
              </w:rPr>
              <w:t>spectateurs.</w:t>
            </w:r>
          </w:p>
          <w:p w14:paraId="120813DA" w14:textId="77777777" w:rsidR="004A6B93" w:rsidRDefault="004A6B93" w:rsidP="004A6B93">
            <w:pPr>
              <w:pStyle w:val="Paragraphedeliste"/>
              <w:ind w:left="0"/>
              <w:jc w:val="both"/>
              <w:rPr>
                <w:rFonts w:ascii="Arial" w:hAnsi="Arial" w:cs="Arial"/>
                <w:bCs/>
                <w:iCs/>
                <w:color w:val="000000"/>
                <w:lang w:eastAsia="ja-JP"/>
              </w:rPr>
            </w:pPr>
            <w:r>
              <w:rPr>
                <w:rFonts w:ascii="Arial" w:hAnsi="Arial" w:cs="Arial"/>
                <w:bCs/>
                <w:iCs/>
                <w:color w:val="000000"/>
                <w:lang w:eastAsia="ja-JP"/>
              </w:rPr>
              <w:t>[Autres ions] constante.</w:t>
            </w:r>
          </w:p>
          <w:p w14:paraId="26D7BB95" w14:textId="39E2D897" w:rsidR="00D85CC4" w:rsidRPr="00110B33" w:rsidRDefault="004A6B93" w:rsidP="004A6B93">
            <w:pPr>
              <w:rPr>
                <w:rFonts w:cs="Arial"/>
                <w:bCs/>
                <w:iCs/>
                <w:color w:val="000000"/>
                <w:sz w:val="22"/>
                <w:lang w:eastAsia="ja-JP"/>
              </w:rPr>
            </w:pPr>
            <w:r w:rsidRPr="00D85CC4">
              <w:rPr>
                <w:rFonts w:ascii="Arial" w:hAnsi="Arial" w:cs="Arial"/>
                <w:bCs/>
                <w:iCs/>
                <w:color w:val="000000"/>
                <w:szCs w:val="28"/>
                <w:u w:val="single"/>
                <w:lang w:eastAsia="ja-JP"/>
              </w:rPr>
              <w:t>Conductivité</w:t>
            </w:r>
            <w:r w:rsidRPr="00D85CC4">
              <w:rPr>
                <w:rFonts w:ascii="Arial" w:hAnsi="Arial" w:cs="Arial"/>
                <w:bCs/>
                <w:iCs/>
                <w:color w:val="000000"/>
                <w:szCs w:val="28"/>
                <w:lang w:eastAsia="ja-JP"/>
              </w:rPr>
              <w:t xml:space="preserve"> : </w:t>
            </w:r>
            <w:r w:rsidRPr="000F0F53">
              <w:rPr>
                <w:rFonts w:ascii="Arial" w:hAnsi="Arial" w:cs="Arial"/>
                <w:bCs/>
                <w:iCs/>
                <w:color w:val="000000"/>
                <w:position w:val="-18"/>
                <w:szCs w:val="28"/>
                <w:lang w:eastAsia="ja-JP"/>
              </w:rPr>
              <w:object w:dxaOrig="3840" w:dyaOrig="420" w14:anchorId="79F30B62">
                <v:shape id="_x0000_i1031" type="#_x0000_t75" style="width:229.2pt;height:25.2pt" o:ole="">
                  <v:imagedata r:id="rId25" o:title=""/>
                </v:shape>
                <o:OLEObject Type="Embed" ProgID="Equation.DSMT4" ShapeID="_x0000_i1031" DrawAspect="Content" ObjectID="_1738738887" r:id="rId26"/>
              </w:object>
            </w:r>
          </w:p>
          <w:p w14:paraId="3D441D58" w14:textId="5F06F161" w:rsidR="00D85CC4" w:rsidRPr="00B80B63" w:rsidRDefault="00D85CC4" w:rsidP="00790C18">
            <w:pPr>
              <w:ind w:left="-601"/>
              <w:rPr>
                <w:rFonts w:cs="Arial"/>
                <w:bCs/>
                <w:iCs/>
                <w:color w:val="000000"/>
                <w:lang w:eastAsia="ja-JP"/>
              </w:rPr>
            </w:pP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            </w:t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sym w:font="Wingdings" w:char="F0E4"/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sym w:font="Wingdings" w:char="F0E4"/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     </w:t>
            </w:r>
            <w:r w:rsidR="004A6B93"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       </w:t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</w:t>
            </w:r>
            <w:r w:rsidR="004A6B93">
              <w:rPr>
                <w:rFonts w:cs="Arial"/>
                <w:bCs/>
                <w:iCs/>
                <w:color w:val="000000"/>
                <w:sz w:val="22"/>
                <w:lang w:eastAsia="ja-JP"/>
              </w:rPr>
              <w:sym w:font="Wingdings" w:char="F0E4"/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                          </w:t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sym w:font="Wingdings" w:char="F0E4"/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              </w:t>
            </w:r>
            <w:r w:rsidR="004A6B93" w:rsidRPr="004A6B93">
              <w:rPr>
                <w:rFonts w:ascii="Arial" w:hAnsi="Arial" w:cs="Arial"/>
                <w:bCs/>
                <w:iCs/>
                <w:color w:val="000000"/>
                <w:sz w:val="22"/>
                <w:lang w:eastAsia="ja-JP"/>
              </w:rPr>
              <w:t>=</w:t>
            </w:r>
            <w:r>
              <w:rPr>
                <w:rFonts w:cs="Arial"/>
                <w:bCs/>
                <w:iCs/>
                <w:color w:val="000000"/>
                <w:sz w:val="22"/>
                <w:lang w:eastAsia="ja-JP"/>
              </w:rPr>
              <w:t xml:space="preserve">   </w:t>
            </w:r>
          </w:p>
          <w:p w14:paraId="50069FFA" w14:textId="77777777" w:rsidR="00E50096" w:rsidRDefault="00E50096" w:rsidP="004A6B93">
            <w:pPr>
              <w:jc w:val="both"/>
              <w:rPr>
                <w:rFonts w:ascii="Arial" w:hAnsi="Arial" w:cs="Arial"/>
                <w:b/>
              </w:rPr>
            </w:pPr>
          </w:p>
          <w:p w14:paraId="561A750B" w14:textId="35149F14" w:rsidR="00D85CC4" w:rsidRPr="00E50096" w:rsidRDefault="004A6B93" w:rsidP="004A6B93">
            <w:pPr>
              <w:jc w:val="both"/>
              <w:rPr>
                <w:rFonts w:ascii="Arial" w:hAnsi="Arial" w:cs="Arial"/>
                <w:b/>
                <w:iCs/>
                <w:color w:val="000000"/>
                <w:sz w:val="22"/>
                <w:lang w:eastAsia="ja-JP"/>
              </w:rPr>
            </w:pPr>
            <w:r w:rsidRPr="00E50096">
              <w:rPr>
                <w:rFonts w:ascii="Arial" w:hAnsi="Arial" w:cs="Arial"/>
                <w:b/>
              </w:rPr>
              <w:t>La conductivité</w:t>
            </w:r>
            <w:r w:rsidR="00D85CC4" w:rsidRPr="00E50096">
              <w:rPr>
                <w:rFonts w:ascii="Arial" w:hAnsi="Arial" w:cs="Arial"/>
                <w:b/>
                <w:iCs/>
                <w:color w:val="000000"/>
                <w:szCs w:val="28"/>
                <w:lang w:eastAsia="ja-JP"/>
              </w:rPr>
              <w:t xml:space="preserve"> </w:t>
            </w:r>
            <w:r w:rsidR="00D85CC4" w:rsidRPr="00E50096">
              <w:rPr>
                <w:rFonts w:ascii="Symbol" w:hAnsi="Symbol" w:cs="Arial"/>
                <w:b/>
                <w:iCs/>
                <w:color w:val="000000"/>
                <w:szCs w:val="28"/>
                <w:lang w:eastAsia="ja-JP"/>
              </w:rPr>
              <w:t>s</w:t>
            </w:r>
            <w:r w:rsidR="00D85CC4" w:rsidRPr="00E50096">
              <w:rPr>
                <w:rFonts w:ascii="Arial" w:hAnsi="Arial" w:cs="Arial"/>
                <w:b/>
                <w:iCs/>
                <w:color w:val="000000"/>
                <w:szCs w:val="28"/>
                <w:lang w:eastAsia="ja-JP"/>
              </w:rPr>
              <w:t xml:space="preserve"> augmente fortement </w:t>
            </w:r>
            <w:r w:rsidRPr="00E50096">
              <w:rPr>
                <w:rFonts w:ascii="Arial" w:hAnsi="Arial" w:cs="Arial"/>
                <w:b/>
                <w:iCs/>
                <w:color w:val="000000"/>
                <w:szCs w:val="28"/>
                <w:lang w:eastAsia="ja-JP"/>
              </w:rPr>
              <w:t>après</w:t>
            </w:r>
            <w:r w:rsidR="00D85CC4" w:rsidRPr="00E50096">
              <w:rPr>
                <w:rFonts w:ascii="Arial" w:hAnsi="Arial" w:cs="Arial"/>
                <w:b/>
                <w:iCs/>
                <w:color w:val="000000"/>
                <w:szCs w:val="28"/>
                <w:lang w:eastAsia="ja-JP"/>
              </w:rPr>
              <w:t xml:space="preserve"> l’équivalence</w:t>
            </w:r>
            <w:r w:rsidR="00E50096">
              <w:rPr>
                <w:rFonts w:ascii="Arial" w:hAnsi="Arial" w:cs="Arial"/>
                <w:b/>
                <w:iCs/>
                <w:color w:val="000000"/>
                <w:sz w:val="22"/>
                <w:lang w:eastAsia="ja-JP"/>
              </w:rPr>
              <w:t>.</w:t>
            </w:r>
            <w:r w:rsidR="00D85CC4" w:rsidRPr="00E50096">
              <w:rPr>
                <w:rFonts w:ascii="Arial" w:hAnsi="Arial" w:cs="Arial"/>
                <w:b/>
                <w:iCs/>
                <w:color w:val="000000"/>
                <w:sz w:val="22"/>
                <w:lang w:eastAsia="ja-JP"/>
              </w:rPr>
              <w:t xml:space="preserve"> </w:t>
            </w:r>
          </w:p>
        </w:tc>
      </w:tr>
    </w:tbl>
    <w:p w14:paraId="1EE2419D" w14:textId="7C6CE8ED" w:rsidR="004C64E9" w:rsidRDefault="00E50096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  <w:r w:rsidRPr="00E50096">
        <w:rPr>
          <w:rFonts w:ascii="Arial" w:hAnsi="Arial" w:cs="Arial"/>
          <w:bCs/>
        </w:rPr>
        <w:t>Seule</w:t>
      </w:r>
      <w:r>
        <w:rPr>
          <w:rFonts w:ascii="Arial" w:hAnsi="Arial" w:cs="Arial"/>
          <w:bCs/>
        </w:rPr>
        <w:t xml:space="preserve"> la </w:t>
      </w:r>
      <w:r w:rsidRPr="00E50096">
        <w:rPr>
          <w:rFonts w:ascii="Arial" w:hAnsi="Arial" w:cs="Arial"/>
          <w:b/>
        </w:rPr>
        <w:t>courbe III (---)</w:t>
      </w:r>
      <w:r>
        <w:rPr>
          <w:rFonts w:ascii="Arial" w:hAnsi="Arial" w:cs="Arial"/>
          <w:bCs/>
        </w:rPr>
        <w:t xml:space="preserve"> correspond à l’évolution de la conductivité décrite dans le tableau.</w:t>
      </w:r>
    </w:p>
    <w:p w14:paraId="2EC2A627" w14:textId="77777777" w:rsidR="00CD68E7" w:rsidRPr="00E50096" w:rsidRDefault="00CD68E7" w:rsidP="00064C3A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Cs/>
        </w:rPr>
      </w:pPr>
    </w:p>
    <w:p w14:paraId="0CE69E45" w14:textId="19FCB71E" w:rsidR="00195965" w:rsidRPr="004C64E9" w:rsidRDefault="00195965" w:rsidP="00195965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B.2.</w:t>
      </w:r>
      <w:r w:rsidRPr="004C64E9">
        <w:rPr>
          <w:rFonts w:ascii="Arial" w:hAnsi="Arial" w:cs="Arial"/>
          <w:b/>
        </w:rPr>
        <w:tab/>
        <w:t xml:space="preserve">Le volume versé à l’équivalence est </w:t>
      </w:r>
      <w:r w:rsidRPr="004C64E9">
        <w:rPr>
          <w:rFonts w:ascii="Arial" w:hAnsi="Arial" w:cs="Arial"/>
          <w:b/>
          <w:i/>
          <w:iCs/>
        </w:rPr>
        <w:t>V</w:t>
      </w:r>
      <w:r w:rsidRPr="004C64E9">
        <w:rPr>
          <w:rFonts w:ascii="Arial" w:hAnsi="Arial" w:cs="Arial"/>
          <w:b/>
          <w:i/>
          <w:iCs/>
          <w:vertAlign w:val="subscript"/>
        </w:rPr>
        <w:t>E</w:t>
      </w:r>
      <w:r w:rsidRPr="004C64E9">
        <w:rPr>
          <w:rFonts w:ascii="Arial" w:hAnsi="Arial" w:cs="Arial"/>
          <w:b/>
        </w:rPr>
        <w:t xml:space="preserve"> = 13,0 mL. En déduire si </w:t>
      </w:r>
      <w:bookmarkStart w:id="1" w:name="_Hlk127949666"/>
      <w:r w:rsidRPr="004C64E9">
        <w:rPr>
          <w:rFonts w:ascii="Arial" w:hAnsi="Arial" w:cs="Arial"/>
          <w:b/>
        </w:rPr>
        <w:t>l’eau du prélèvement peut être utilisée pour l’alimentation en eau potable.</w:t>
      </w:r>
    </w:p>
    <w:bookmarkEnd w:id="1"/>
    <w:p w14:paraId="06526575" w14:textId="5C17AC61" w:rsidR="00195965" w:rsidRDefault="00195965" w:rsidP="00FE0B36">
      <w:pPr>
        <w:spacing w:before="120"/>
        <w:ind w:left="567"/>
        <w:jc w:val="both"/>
        <w:rPr>
          <w:rFonts w:ascii="Arial" w:hAnsi="Arial" w:cs="Arial"/>
          <w:b/>
          <w:i/>
          <w:iCs/>
        </w:rPr>
      </w:pPr>
      <w:r w:rsidRPr="00FE0B36">
        <w:rPr>
          <w:rFonts w:ascii="Arial" w:hAnsi="Arial" w:cs="Arial"/>
          <w:b/>
          <w:i/>
          <w:iCs/>
        </w:rPr>
        <w:t>Le candidat est invité à prendre des initiatives et à présenter la démarche suivie même si elle n’a pas abouti. La démarche est évaluée et nécessite d’être correctement présentée.</w:t>
      </w:r>
    </w:p>
    <w:p w14:paraId="3DAE86EE" w14:textId="5134A188" w:rsidR="00FE0B36" w:rsidRPr="00FE0B36" w:rsidRDefault="00FE0B36" w:rsidP="00CD68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FE0B36">
        <w:rPr>
          <w:rFonts w:ascii="Arial" w:hAnsi="Arial" w:cs="Arial"/>
          <w:iCs/>
          <w:color w:val="000000"/>
          <w:lang w:eastAsia="ja-JP"/>
        </w:rPr>
        <w:t xml:space="preserve">L’équation de la réaction support du titrage est : </w:t>
      </w:r>
      <w:r w:rsidRPr="00257777">
        <w:rPr>
          <w:rFonts w:ascii="Arial" w:hAnsi="Arial" w:cs="Arial"/>
          <w:bCs/>
        </w:rPr>
        <w:t>Ag</w:t>
      </w:r>
      <w:r w:rsidRPr="00257777">
        <w:rPr>
          <w:rFonts w:ascii="Arial" w:hAnsi="Arial" w:cs="Arial"/>
          <w:bCs/>
          <w:vertAlign w:val="superscript"/>
        </w:rPr>
        <w:t>+</w:t>
      </w:r>
      <w:r w:rsidRPr="00257777">
        <w:rPr>
          <w:rFonts w:ascii="Arial" w:hAnsi="Arial" w:cs="Arial"/>
          <w:bCs/>
          <w:vertAlign w:val="subscript"/>
        </w:rPr>
        <w:t>(aq)</w:t>
      </w:r>
      <w:r w:rsidRPr="00257777">
        <w:rPr>
          <w:rFonts w:ascii="Arial" w:hAnsi="Arial" w:cs="Arial"/>
          <w:bCs/>
        </w:rPr>
        <w:t xml:space="preserve"> + </w:t>
      </w:r>
      <w:r w:rsidR="00257777" w:rsidRPr="00257777">
        <w:rPr>
          <w:rFonts w:ascii="Arial" w:hAnsi="Arial" w:cs="Arial"/>
          <w:bCs/>
          <w:iCs/>
          <w:color w:val="000000"/>
          <w:lang w:eastAsia="ja-JP"/>
        </w:rPr>
        <w:t>C</w:t>
      </w:r>
      <w:r w:rsidR="00257777" w:rsidRPr="00257777">
        <w:rPr>
          <w:rFonts w:ascii="Script MT Bold" w:hAnsi="Script MT Bold" w:cs="Arial"/>
          <w:bCs/>
          <w:iCs/>
          <w:color w:val="000000"/>
          <w:lang w:eastAsia="ja-JP"/>
        </w:rPr>
        <w:t>l</w:t>
      </w:r>
      <w:r w:rsidR="00257777" w:rsidRPr="00257777">
        <w:rPr>
          <w:rFonts w:ascii="Arial" w:hAnsi="Arial" w:cs="Arial"/>
          <w:bCs/>
          <w:iCs/>
          <w:color w:val="000000"/>
          <w:vertAlign w:val="superscript"/>
          <w:lang w:eastAsia="ja-JP"/>
        </w:rPr>
        <w:t>–</w:t>
      </w:r>
      <w:r w:rsidR="00257777" w:rsidRPr="00257777">
        <w:rPr>
          <w:rFonts w:ascii="Arial" w:hAnsi="Arial" w:cs="Arial"/>
          <w:bCs/>
          <w:vertAlign w:val="subscript"/>
        </w:rPr>
        <w:t>(aq)</w:t>
      </w:r>
      <w:r w:rsidRPr="00257777">
        <w:rPr>
          <w:rFonts w:ascii="Arial" w:hAnsi="Arial" w:cs="Arial"/>
          <w:bCs/>
        </w:rPr>
        <w:t xml:space="preserve"> </w:t>
      </w:r>
      <w:r w:rsidRPr="00257777">
        <w:rPr>
          <w:rFonts w:ascii="Arial" w:hAnsi="Arial" w:cs="Arial"/>
          <w:bCs/>
        </w:rPr>
        <w:sym w:font="Wingdings 3" w:char="F092"/>
      </w:r>
      <w:r w:rsidRPr="00257777">
        <w:rPr>
          <w:rFonts w:ascii="Arial" w:hAnsi="Arial" w:cs="Arial"/>
          <w:bCs/>
        </w:rPr>
        <w:t xml:space="preserve"> </w:t>
      </w:r>
      <w:proofErr w:type="spellStart"/>
      <w:r w:rsidR="00257777" w:rsidRPr="00257777">
        <w:rPr>
          <w:rFonts w:ascii="Arial" w:hAnsi="Arial" w:cs="Arial"/>
          <w:bCs/>
        </w:rPr>
        <w:t>AgC</w:t>
      </w:r>
      <w:r w:rsidR="00257777" w:rsidRPr="00257777">
        <w:rPr>
          <w:rFonts w:ascii="Script MT Bold" w:hAnsi="Script MT Bold" w:cs="Arial"/>
          <w:bCs/>
        </w:rPr>
        <w:t>l</w:t>
      </w:r>
      <w:proofErr w:type="spellEnd"/>
      <w:r w:rsidR="00257777" w:rsidRPr="00257777">
        <w:rPr>
          <w:rFonts w:ascii="Arial" w:hAnsi="Arial" w:cs="Arial"/>
          <w:bCs/>
          <w:vertAlign w:val="subscript"/>
        </w:rPr>
        <w:t>(s)</w:t>
      </w:r>
      <w:r w:rsidRPr="00257777">
        <w:rPr>
          <w:rFonts w:ascii="Arial" w:hAnsi="Arial" w:cs="Arial"/>
          <w:bCs/>
        </w:rPr>
        <w:t>.</w:t>
      </w:r>
    </w:p>
    <w:p w14:paraId="6CEA0C4F" w14:textId="237583C8" w:rsidR="00FE0B36" w:rsidRPr="00CD68E7" w:rsidRDefault="00FE0B36" w:rsidP="00CD68E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lang w:eastAsia="ja-JP"/>
        </w:rPr>
      </w:pP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À l’équivalence du titrage, on réalise un mélange stœchiométrique des réactifs titrant et titré soit : </w:t>
      </w:r>
    </w:p>
    <w:p w14:paraId="6CB87600" w14:textId="77777777" w:rsidR="00CD68E7" w:rsidRDefault="00257777" w:rsidP="00FE0B36">
      <w:pPr>
        <w:pStyle w:val="Paragraphedeliste"/>
        <w:autoSpaceDE w:val="0"/>
        <w:autoSpaceDN w:val="0"/>
        <w:adjustRightInd w:val="0"/>
        <w:ind w:left="567"/>
        <w:jc w:val="center"/>
        <w:rPr>
          <w:rFonts w:ascii="Arial" w:hAnsi="Arial" w:cs="Arial"/>
          <w:bCs/>
          <w:iCs/>
          <w:color w:val="000000"/>
          <w:lang w:eastAsia="ja-JP"/>
        </w:rPr>
      </w:pPr>
      <w:r w:rsidRPr="00FE0B36">
        <w:rPr>
          <w:rFonts w:ascii="Arial" w:hAnsi="Arial" w:cs="Arial"/>
          <w:bCs/>
          <w:iCs/>
          <w:color w:val="000000"/>
          <w:position w:val="-22"/>
          <w:lang w:eastAsia="ja-JP"/>
        </w:rPr>
        <w:object w:dxaOrig="1840" w:dyaOrig="620" w14:anchorId="7632CF58">
          <v:shape id="_x0000_i1032" type="#_x0000_t75" style="width:91.8pt;height:30.6pt" o:ole="">
            <v:imagedata r:id="rId27" o:title=""/>
          </v:shape>
          <o:OLEObject Type="Embed" ProgID="Equation.DSMT4" ShapeID="_x0000_i1032" DrawAspect="Content" ObjectID="_1738738888" r:id="rId28"/>
        </w:object>
      </w:r>
      <w:r w:rsidR="00FE0B36" w:rsidRPr="00FE0B36">
        <w:rPr>
          <w:rFonts w:ascii="Arial" w:hAnsi="Arial" w:cs="Arial"/>
          <w:bCs/>
          <w:iCs/>
          <w:color w:val="000000"/>
          <w:lang w:eastAsia="ja-JP"/>
        </w:rPr>
        <w:t xml:space="preserve">  </w:t>
      </w:r>
    </w:p>
    <w:p w14:paraId="72E5A0E1" w14:textId="0767DCCA" w:rsidR="00CD68E7" w:rsidRDefault="00FE0B36" w:rsidP="00FE0B36">
      <w:pPr>
        <w:pStyle w:val="Paragraphedeliste"/>
        <w:autoSpaceDE w:val="0"/>
        <w:autoSpaceDN w:val="0"/>
        <w:adjustRightInd w:val="0"/>
        <w:ind w:left="567"/>
        <w:jc w:val="center"/>
        <w:rPr>
          <w:rFonts w:ascii="Arial" w:hAnsi="Arial" w:cs="Arial"/>
          <w:bCs/>
          <w:iCs/>
          <w:color w:val="000000"/>
          <w:lang w:eastAsia="ja-JP"/>
        </w:rPr>
      </w:pPr>
      <w:r w:rsidRPr="00FE0B36">
        <w:rPr>
          <w:rFonts w:ascii="Arial" w:hAnsi="Arial" w:cs="Arial"/>
          <w:bCs/>
          <w:iCs/>
          <w:color w:val="000000"/>
          <w:lang w:eastAsia="ja-JP"/>
        </w:rPr>
        <w:t xml:space="preserve"> </w:t>
      </w:r>
      <w:r w:rsidR="00257777" w:rsidRPr="00FE0B36">
        <w:rPr>
          <w:rFonts w:ascii="Arial" w:hAnsi="Arial" w:cs="Arial"/>
          <w:bCs/>
          <w:iCs/>
          <w:color w:val="000000"/>
          <w:position w:val="-22"/>
          <w:lang w:eastAsia="ja-JP"/>
        </w:rPr>
        <w:object w:dxaOrig="1579" w:dyaOrig="580" w14:anchorId="1649601A">
          <v:shape id="_x0000_i1033" type="#_x0000_t75" style="width:79.8pt;height:29.4pt" o:ole="">
            <v:imagedata r:id="rId29" o:title=""/>
          </v:shape>
          <o:OLEObject Type="Embed" ProgID="Equation.DSMT4" ShapeID="_x0000_i1033" DrawAspect="Content" ObjectID="_1738738889" r:id="rId30"/>
        </w:object>
      </w:r>
    </w:p>
    <w:p w14:paraId="69E73718" w14:textId="7B93DF2C" w:rsidR="00FE0B36" w:rsidRPr="00FE0B36" w:rsidRDefault="00FE0B36" w:rsidP="00FE0B36">
      <w:pPr>
        <w:pStyle w:val="Paragraphedeliste"/>
        <w:autoSpaceDE w:val="0"/>
        <w:autoSpaceDN w:val="0"/>
        <w:adjustRightInd w:val="0"/>
        <w:ind w:left="567"/>
        <w:jc w:val="center"/>
        <w:rPr>
          <w:rFonts w:ascii="Arial" w:hAnsi="Arial" w:cs="Arial"/>
          <w:bCs/>
          <w:iCs/>
          <w:color w:val="000000"/>
          <w:lang w:eastAsia="ja-JP"/>
        </w:rPr>
      </w:pPr>
      <w:r w:rsidRPr="00FE0B36">
        <w:rPr>
          <w:rFonts w:ascii="Arial" w:hAnsi="Arial" w:cs="Arial"/>
          <w:bCs/>
          <w:iCs/>
          <w:color w:val="000000"/>
          <w:lang w:eastAsia="ja-JP"/>
        </w:rPr>
        <w:tab/>
      </w:r>
      <w:proofErr w:type="gramStart"/>
      <w:r w:rsidRPr="00FE0B36">
        <w:rPr>
          <w:rFonts w:ascii="Arial" w:hAnsi="Arial" w:cs="Arial"/>
          <w:bCs/>
          <w:iCs/>
          <w:color w:val="000000"/>
          <w:lang w:eastAsia="ja-JP"/>
        </w:rPr>
        <w:t>donc</w:t>
      </w:r>
      <w:proofErr w:type="gramEnd"/>
      <w:r w:rsidRPr="00FE0B36">
        <w:rPr>
          <w:rFonts w:ascii="Arial" w:hAnsi="Arial" w:cs="Arial"/>
          <w:bCs/>
          <w:iCs/>
          <w:color w:val="000000"/>
          <w:lang w:eastAsia="ja-JP"/>
        </w:rPr>
        <w:tab/>
        <w:t xml:space="preserve"> </w:t>
      </w:r>
      <w:r w:rsidR="00257777" w:rsidRPr="00FE0B36">
        <w:rPr>
          <w:rFonts w:ascii="Arial" w:hAnsi="Arial" w:cs="Arial"/>
          <w:bCs/>
          <w:iCs/>
          <w:color w:val="000000"/>
          <w:position w:val="-28"/>
          <w:lang w:eastAsia="ja-JP"/>
        </w:rPr>
        <w:object w:dxaOrig="1160" w:dyaOrig="639" w14:anchorId="17F8861C">
          <v:shape id="_x0000_i1034" type="#_x0000_t75" style="width:58.2pt;height:31.8pt" o:ole="">
            <v:imagedata r:id="rId31" o:title=""/>
          </v:shape>
          <o:OLEObject Type="Embed" ProgID="Equation.DSMT4" ShapeID="_x0000_i1034" DrawAspect="Content" ObjectID="_1738738890" r:id="rId32"/>
        </w:object>
      </w:r>
      <w:r w:rsidRPr="00FE0B36">
        <w:rPr>
          <w:rFonts w:ascii="Arial" w:hAnsi="Arial" w:cs="Arial"/>
          <w:bCs/>
          <w:iCs/>
          <w:color w:val="000000"/>
          <w:lang w:eastAsia="ja-JP"/>
        </w:rPr>
        <w:t>.</w:t>
      </w:r>
    </w:p>
    <w:p w14:paraId="6639926C" w14:textId="52C7BCFE" w:rsidR="00FE0B36" w:rsidRPr="00FE0B36" w:rsidRDefault="000A3358" w:rsidP="00FE0B36">
      <w:pPr>
        <w:pStyle w:val="Paragraphedeliste"/>
        <w:autoSpaceDE w:val="0"/>
        <w:autoSpaceDN w:val="0"/>
        <w:adjustRightInd w:val="0"/>
        <w:ind w:left="567"/>
        <w:rPr>
          <w:rFonts w:ascii="Arial" w:hAnsi="Arial" w:cs="Arial"/>
          <w:bCs/>
          <w:iCs/>
          <w:color w:val="000000"/>
          <w:lang w:eastAsia="ja-JP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5A49FC4" wp14:editId="47BEFC1B">
            <wp:simplePos x="0" y="0"/>
            <wp:positionH relativeFrom="column">
              <wp:posOffset>4641850</wp:posOffset>
            </wp:positionH>
            <wp:positionV relativeFrom="paragraph">
              <wp:posOffset>76200</wp:posOffset>
            </wp:positionV>
            <wp:extent cx="1598295" cy="660779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660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777" w:rsidRPr="00FE0B36">
        <w:rPr>
          <w:rFonts w:ascii="Arial" w:hAnsi="Arial" w:cs="Arial"/>
          <w:bCs/>
          <w:iCs/>
          <w:color w:val="000000"/>
          <w:position w:val="-26"/>
          <w:lang w:eastAsia="ja-JP"/>
        </w:rPr>
        <w:object w:dxaOrig="3200" w:dyaOrig="639" w14:anchorId="343DB0A5">
          <v:shape id="_x0000_i1035" type="#_x0000_t75" style="width:160.2pt;height:31.8pt" o:ole="">
            <v:imagedata r:id="rId34" o:title=""/>
          </v:shape>
          <o:OLEObject Type="Embed" ProgID="Equation.DSMT4" ShapeID="_x0000_i1035" DrawAspect="Content" ObjectID="_1738738891" r:id="rId35"/>
        </w:object>
      </w:r>
      <w:r w:rsidR="00FE0B36" w:rsidRPr="00FE0B36">
        <w:rPr>
          <w:rFonts w:ascii="Arial" w:hAnsi="Arial" w:cs="Arial"/>
          <w:bCs/>
          <w:iCs/>
          <w:color w:val="000000"/>
          <w:lang w:eastAsia="ja-JP"/>
        </w:rPr>
        <w:t xml:space="preserve"> = </w:t>
      </w:r>
      <w:r w:rsidR="00257777">
        <w:rPr>
          <w:rFonts w:ascii="Arial" w:hAnsi="Arial" w:cs="Arial"/>
          <w:b/>
          <w:iCs/>
          <w:color w:val="000000"/>
          <w:lang w:eastAsia="ja-JP"/>
        </w:rPr>
        <w:t>2</w:t>
      </w:r>
      <w:r w:rsidR="00FE0B36" w:rsidRPr="00FE0B36">
        <w:rPr>
          <w:rFonts w:ascii="Arial" w:hAnsi="Arial" w:cs="Arial"/>
          <w:b/>
          <w:iCs/>
          <w:color w:val="000000"/>
          <w:lang w:eastAsia="ja-JP"/>
        </w:rPr>
        <w:t>,</w:t>
      </w:r>
      <w:r w:rsidR="00257777">
        <w:rPr>
          <w:rFonts w:ascii="Arial" w:hAnsi="Arial" w:cs="Arial"/>
          <w:b/>
          <w:iCs/>
          <w:color w:val="000000"/>
          <w:lang w:eastAsia="ja-JP"/>
        </w:rPr>
        <w:t>6</w:t>
      </w:r>
      <w:r w:rsidR="00FE0B36" w:rsidRPr="00FE0B36">
        <w:rPr>
          <w:rFonts w:ascii="Arial" w:hAnsi="Arial" w:cs="Arial"/>
          <w:b/>
          <w:iCs/>
          <w:color w:val="000000"/>
          <w:lang w:eastAsia="ja-JP"/>
        </w:rPr>
        <w:t>×10</w:t>
      </w:r>
      <w:r w:rsidR="00FE0B36" w:rsidRPr="00FE0B36">
        <w:rPr>
          <w:rFonts w:ascii="Arial" w:hAnsi="Arial" w:cs="Arial"/>
          <w:b/>
          <w:iCs/>
          <w:color w:val="000000"/>
          <w:vertAlign w:val="superscript"/>
          <w:lang w:eastAsia="ja-JP"/>
        </w:rPr>
        <w:t>–2</w:t>
      </w:r>
      <w:r w:rsidR="00FE0B36" w:rsidRPr="00FE0B36">
        <w:rPr>
          <w:rFonts w:ascii="Arial" w:hAnsi="Arial" w:cs="Arial"/>
          <w:b/>
          <w:iCs/>
          <w:color w:val="000000"/>
          <w:lang w:eastAsia="ja-JP"/>
        </w:rPr>
        <w:t xml:space="preserve"> </w:t>
      </w:r>
      <w:proofErr w:type="spellStart"/>
      <w:r w:rsidR="00FE0B36" w:rsidRPr="00FE0B36">
        <w:rPr>
          <w:rFonts w:ascii="Arial" w:hAnsi="Arial" w:cs="Arial"/>
          <w:b/>
          <w:iCs/>
          <w:color w:val="000000"/>
          <w:lang w:eastAsia="ja-JP"/>
        </w:rPr>
        <w:t>mol</w:t>
      </w:r>
      <w:r w:rsidR="00FE0B36" w:rsidRPr="00FE0B36">
        <w:rPr>
          <w:rFonts w:ascii="Cambria Math" w:eastAsia="CambriaMath" w:hAnsi="Cambria Math" w:cs="Cambria Math"/>
          <w:b/>
          <w:iCs/>
          <w:color w:val="000000"/>
          <w:lang w:eastAsia="ja-JP"/>
        </w:rPr>
        <w:t>⋅</w:t>
      </w:r>
      <w:r w:rsidR="00FE0B36" w:rsidRPr="00FE0B36">
        <w:rPr>
          <w:rFonts w:ascii="Arial" w:hAnsi="Arial" w:cs="Arial"/>
          <w:b/>
          <w:iCs/>
          <w:color w:val="000000"/>
          <w:lang w:eastAsia="ja-JP"/>
        </w:rPr>
        <w:t>L</w:t>
      </w:r>
      <w:proofErr w:type="spellEnd"/>
      <w:r w:rsidR="00FE0B36" w:rsidRPr="00FE0B36">
        <w:rPr>
          <w:rFonts w:ascii="Arial" w:hAnsi="Arial" w:cs="Arial"/>
          <w:b/>
          <w:iCs/>
          <w:color w:val="000000"/>
          <w:vertAlign w:val="superscript"/>
          <w:lang w:eastAsia="ja-JP"/>
        </w:rPr>
        <w:t>–1</w:t>
      </w:r>
      <w:r w:rsidR="00FE0B36" w:rsidRPr="00FE0B36">
        <w:rPr>
          <w:rFonts w:ascii="Arial" w:hAnsi="Arial" w:cs="Arial"/>
          <w:bCs/>
          <w:iCs/>
          <w:color w:val="000000"/>
          <w:lang w:eastAsia="ja-JP"/>
        </w:rPr>
        <w:t xml:space="preserve">. </w:t>
      </w:r>
    </w:p>
    <w:p w14:paraId="7FE20B74" w14:textId="1DDE519D" w:rsidR="00C83FA9" w:rsidRDefault="00C83FA9" w:rsidP="00FE0B36">
      <w:pPr>
        <w:pStyle w:val="Paragraphedeliste"/>
        <w:autoSpaceDE w:val="0"/>
        <w:autoSpaceDN w:val="0"/>
        <w:adjustRightInd w:val="0"/>
        <w:ind w:left="567"/>
        <w:rPr>
          <w:rFonts w:ascii="Arial" w:hAnsi="Arial" w:cs="Arial"/>
          <w:bCs/>
          <w:iCs/>
          <w:color w:val="000000"/>
          <w:lang w:eastAsia="ja-JP"/>
        </w:rPr>
      </w:pPr>
    </w:p>
    <w:p w14:paraId="23E1C856" w14:textId="4CA783F0" w:rsidR="00C83FA9" w:rsidRPr="00CD68E7" w:rsidRDefault="00C83FA9" w:rsidP="00CD68E7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lang w:eastAsia="ja-JP"/>
        </w:rPr>
      </w:pP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Concentration en masse en ions chlorure : </w:t>
      </w:r>
      <w:r w:rsidRPr="00CD68E7">
        <w:rPr>
          <w:rFonts w:ascii="Arial" w:hAnsi="Arial" w:cs="Arial"/>
          <w:bCs/>
          <w:i/>
          <w:color w:val="000000"/>
          <w:lang w:eastAsia="ja-JP"/>
        </w:rPr>
        <w:t>c</w:t>
      </w:r>
      <w:r w:rsidRPr="00CD68E7">
        <w:rPr>
          <w:rFonts w:ascii="Arial" w:hAnsi="Arial" w:cs="Arial"/>
          <w:bCs/>
          <w:iCs/>
          <w:color w:val="000000"/>
          <w:vertAlign w:val="subscript"/>
          <w:lang w:eastAsia="ja-JP"/>
        </w:rPr>
        <w:t>m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= </w:t>
      </w:r>
      <w:r w:rsidRPr="00CD68E7">
        <w:rPr>
          <w:rFonts w:ascii="Arial" w:hAnsi="Arial" w:cs="Arial"/>
          <w:bCs/>
          <w:i/>
          <w:color w:val="000000"/>
          <w:lang w:eastAsia="ja-JP"/>
        </w:rPr>
        <w:t>c</w:t>
      </w:r>
      <w:r w:rsidRPr="00CD68E7">
        <w:rPr>
          <w:rFonts w:ascii="Arial" w:hAnsi="Arial" w:cs="Arial"/>
          <w:bCs/>
          <w:iCs/>
          <w:color w:val="000000"/>
          <w:vertAlign w:val="subscript"/>
          <w:lang w:eastAsia="ja-JP"/>
        </w:rPr>
        <w:t>2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× </w:t>
      </w:r>
      <w:r w:rsidRPr="00CD68E7">
        <w:rPr>
          <w:rFonts w:ascii="Arial" w:hAnsi="Arial" w:cs="Arial"/>
          <w:bCs/>
          <w:i/>
          <w:color w:val="000000"/>
          <w:lang w:eastAsia="ja-JP"/>
        </w:rPr>
        <w:t>M</w:t>
      </w:r>
      <w:r w:rsidRPr="00CD68E7">
        <w:rPr>
          <w:rFonts w:ascii="Arial" w:hAnsi="Arial" w:cs="Arial"/>
          <w:bCs/>
          <w:iCs/>
          <w:color w:val="000000"/>
          <w:lang w:eastAsia="ja-JP"/>
        </w:rPr>
        <w:t>(C</w:t>
      </w:r>
      <w:r w:rsidRPr="00CD68E7">
        <w:rPr>
          <w:rFonts w:ascii="Script MT Bold" w:hAnsi="Script MT Bold" w:cs="Arial"/>
          <w:bCs/>
          <w:iCs/>
          <w:color w:val="000000"/>
          <w:lang w:eastAsia="ja-JP"/>
        </w:rPr>
        <w:t>l</w:t>
      </w:r>
      <w:r w:rsidRPr="00CD68E7">
        <w:rPr>
          <w:rFonts w:ascii="Arial" w:hAnsi="Arial" w:cs="Arial"/>
          <w:bCs/>
          <w:iCs/>
          <w:color w:val="000000"/>
          <w:vertAlign w:val="superscript"/>
          <w:lang w:eastAsia="ja-JP"/>
        </w:rPr>
        <w:t>–</w:t>
      </w:r>
      <w:r w:rsidRPr="00CD68E7">
        <w:rPr>
          <w:rFonts w:ascii="Arial" w:hAnsi="Arial" w:cs="Arial"/>
          <w:bCs/>
          <w:iCs/>
          <w:color w:val="000000"/>
          <w:lang w:eastAsia="ja-JP"/>
        </w:rPr>
        <w:t>)</w:t>
      </w:r>
    </w:p>
    <w:p w14:paraId="30891C86" w14:textId="3F86D8C2" w:rsidR="00C83FA9" w:rsidRPr="00CD68E7" w:rsidRDefault="00C83FA9" w:rsidP="00CD68E7">
      <w:pPr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lang w:eastAsia="ja-JP"/>
        </w:rPr>
      </w:pPr>
      <w:proofErr w:type="gramStart"/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Soit  </w:t>
      </w:r>
      <w:r w:rsidRPr="00CD68E7">
        <w:rPr>
          <w:rFonts w:ascii="Arial" w:hAnsi="Arial" w:cs="Arial"/>
          <w:b/>
          <w:i/>
          <w:color w:val="000000"/>
          <w:lang w:eastAsia="ja-JP"/>
        </w:rPr>
        <w:t>c</w:t>
      </w:r>
      <w:r w:rsidRPr="00CD68E7">
        <w:rPr>
          <w:rFonts w:ascii="Arial" w:hAnsi="Arial" w:cs="Arial"/>
          <w:b/>
          <w:iCs/>
          <w:color w:val="000000"/>
          <w:vertAlign w:val="subscript"/>
          <w:lang w:eastAsia="ja-JP"/>
        </w:rPr>
        <w:t>m</w:t>
      </w:r>
      <w:proofErr w:type="gramEnd"/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= 2,6×10</w:t>
      </w:r>
      <w:r w:rsidRPr="00CD68E7">
        <w:rPr>
          <w:rFonts w:ascii="Arial" w:hAnsi="Arial" w:cs="Arial"/>
          <w:bCs/>
          <w:iCs/>
          <w:color w:val="000000"/>
          <w:vertAlign w:val="superscript"/>
          <w:lang w:eastAsia="ja-JP"/>
        </w:rPr>
        <w:t>–2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× 35,5 </w:t>
      </w:r>
      <w:proofErr w:type="spellStart"/>
      <w:r w:rsidRPr="00CD68E7">
        <w:rPr>
          <w:rFonts w:ascii="Arial" w:hAnsi="Arial" w:cs="Arial"/>
          <w:bCs/>
          <w:iCs/>
          <w:color w:val="000000"/>
          <w:lang w:eastAsia="ja-JP"/>
        </w:rPr>
        <w:t>g</w:t>
      </w:r>
      <w:r w:rsidRPr="00CD68E7">
        <w:rPr>
          <w:rFonts w:ascii="Cambria Math" w:eastAsia="CambriaMath" w:hAnsi="Cambria Math" w:cs="Cambria Math"/>
          <w:bCs/>
          <w:iCs/>
          <w:color w:val="000000"/>
          <w:lang w:eastAsia="ja-JP"/>
        </w:rPr>
        <w:t>⋅</w:t>
      </w:r>
      <w:r w:rsidRPr="00CD68E7">
        <w:rPr>
          <w:rFonts w:ascii="Arial" w:hAnsi="Arial" w:cs="Arial"/>
          <w:bCs/>
          <w:iCs/>
          <w:color w:val="000000"/>
          <w:lang w:eastAsia="ja-JP"/>
        </w:rPr>
        <w:t>L</w:t>
      </w:r>
      <w:proofErr w:type="spellEnd"/>
      <w:r w:rsidRPr="00CD68E7">
        <w:rPr>
          <w:rFonts w:ascii="Arial" w:hAnsi="Arial" w:cs="Arial"/>
          <w:bCs/>
          <w:iCs/>
          <w:color w:val="000000"/>
          <w:vertAlign w:val="superscript"/>
          <w:lang w:eastAsia="ja-JP"/>
        </w:rPr>
        <w:t>–1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= </w:t>
      </w:r>
      <w:r w:rsidRPr="00CD68E7">
        <w:rPr>
          <w:rFonts w:ascii="Arial" w:hAnsi="Arial" w:cs="Arial"/>
          <w:b/>
          <w:iCs/>
          <w:color w:val="000000"/>
          <w:lang w:eastAsia="ja-JP"/>
        </w:rPr>
        <w:t>9,2×10</w:t>
      </w:r>
      <w:r w:rsidRPr="00CD68E7">
        <w:rPr>
          <w:rFonts w:ascii="Arial" w:hAnsi="Arial" w:cs="Arial"/>
          <w:b/>
          <w:iCs/>
          <w:color w:val="000000"/>
          <w:vertAlign w:val="superscript"/>
          <w:lang w:eastAsia="ja-JP"/>
        </w:rPr>
        <w:t>–2</w:t>
      </w:r>
      <w:r w:rsidRPr="00CD68E7">
        <w:rPr>
          <w:rFonts w:ascii="Arial" w:hAnsi="Arial" w:cs="Arial"/>
          <w:b/>
          <w:iCs/>
          <w:color w:val="000000"/>
          <w:lang w:eastAsia="ja-JP"/>
        </w:rPr>
        <w:t xml:space="preserve"> </w:t>
      </w:r>
      <w:proofErr w:type="spellStart"/>
      <w:r w:rsidRPr="00CD68E7">
        <w:rPr>
          <w:rFonts w:ascii="Arial" w:hAnsi="Arial" w:cs="Arial"/>
          <w:b/>
          <w:iCs/>
          <w:color w:val="000000"/>
          <w:lang w:eastAsia="ja-JP"/>
        </w:rPr>
        <w:t>g</w:t>
      </w:r>
      <w:r w:rsidRPr="00CD68E7">
        <w:rPr>
          <w:rFonts w:ascii="Cambria Math" w:eastAsia="CambriaMath" w:hAnsi="Cambria Math" w:cs="Cambria Math"/>
          <w:b/>
          <w:iCs/>
          <w:color w:val="000000"/>
          <w:lang w:eastAsia="ja-JP"/>
        </w:rPr>
        <w:t>⋅</w:t>
      </w:r>
      <w:r w:rsidRPr="00CD68E7">
        <w:rPr>
          <w:rFonts w:ascii="Arial" w:hAnsi="Arial" w:cs="Arial"/>
          <w:b/>
          <w:iCs/>
          <w:color w:val="000000"/>
          <w:lang w:eastAsia="ja-JP"/>
        </w:rPr>
        <w:t>L</w:t>
      </w:r>
      <w:proofErr w:type="spellEnd"/>
      <w:r w:rsidRPr="00CD68E7">
        <w:rPr>
          <w:rFonts w:ascii="Arial" w:hAnsi="Arial" w:cs="Arial"/>
          <w:b/>
          <w:iCs/>
          <w:color w:val="000000"/>
          <w:vertAlign w:val="superscript"/>
          <w:lang w:eastAsia="ja-JP"/>
        </w:rPr>
        <w:t>–1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= </w:t>
      </w:r>
      <w:r w:rsidRPr="00CD68E7">
        <w:rPr>
          <w:rFonts w:ascii="Arial" w:hAnsi="Arial" w:cs="Arial"/>
          <w:b/>
          <w:iCs/>
          <w:color w:val="000000"/>
          <w:lang w:eastAsia="ja-JP"/>
        </w:rPr>
        <w:t>92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</w:t>
      </w:r>
      <w:proofErr w:type="spellStart"/>
      <w:r w:rsidRPr="00CD68E7">
        <w:rPr>
          <w:rFonts w:ascii="Arial" w:hAnsi="Arial" w:cs="Arial"/>
          <w:b/>
          <w:iCs/>
          <w:color w:val="000000"/>
          <w:lang w:eastAsia="ja-JP"/>
        </w:rPr>
        <w:t>mg</w:t>
      </w:r>
      <w:r w:rsidRPr="00CD68E7">
        <w:rPr>
          <w:rFonts w:ascii="Cambria Math" w:eastAsia="CambriaMath" w:hAnsi="Cambria Math" w:cs="Cambria Math"/>
          <w:b/>
          <w:iCs/>
          <w:color w:val="000000"/>
          <w:lang w:eastAsia="ja-JP"/>
        </w:rPr>
        <w:t>⋅</w:t>
      </w:r>
      <w:r w:rsidRPr="00CD68E7">
        <w:rPr>
          <w:rFonts w:ascii="Arial" w:hAnsi="Arial" w:cs="Arial"/>
          <w:b/>
          <w:iCs/>
          <w:color w:val="000000"/>
          <w:lang w:eastAsia="ja-JP"/>
        </w:rPr>
        <w:t>L</w:t>
      </w:r>
      <w:proofErr w:type="spellEnd"/>
      <w:r w:rsidRPr="00CD68E7">
        <w:rPr>
          <w:rFonts w:ascii="Arial" w:hAnsi="Arial" w:cs="Arial"/>
          <w:b/>
          <w:iCs/>
          <w:color w:val="000000"/>
          <w:vertAlign w:val="superscript"/>
          <w:lang w:eastAsia="ja-JP"/>
        </w:rPr>
        <w:t>–1</w:t>
      </w:r>
    </w:p>
    <w:p w14:paraId="7F680615" w14:textId="72D02DD9" w:rsidR="00C83FA9" w:rsidRPr="00CD68E7" w:rsidRDefault="00C83FA9" w:rsidP="00CD68E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92 </w:t>
      </w:r>
      <w:proofErr w:type="spellStart"/>
      <w:r w:rsidRPr="00CD68E7">
        <w:rPr>
          <w:rFonts w:ascii="Arial" w:hAnsi="Arial" w:cs="Arial"/>
          <w:bCs/>
          <w:iCs/>
          <w:color w:val="000000"/>
          <w:lang w:eastAsia="ja-JP"/>
        </w:rPr>
        <w:t>mg</w:t>
      </w:r>
      <w:r w:rsidRPr="00CD68E7">
        <w:rPr>
          <w:rFonts w:ascii="Cambria Math" w:eastAsia="CambriaMath" w:hAnsi="Cambria Math" w:cs="Cambria Math"/>
          <w:bCs/>
          <w:iCs/>
          <w:color w:val="000000"/>
          <w:lang w:eastAsia="ja-JP"/>
        </w:rPr>
        <w:t>⋅</w:t>
      </w:r>
      <w:r w:rsidRPr="00CD68E7">
        <w:rPr>
          <w:rFonts w:ascii="Arial" w:hAnsi="Arial" w:cs="Arial"/>
          <w:bCs/>
          <w:iCs/>
          <w:color w:val="000000"/>
          <w:lang w:eastAsia="ja-JP"/>
        </w:rPr>
        <w:t>L</w:t>
      </w:r>
      <w:proofErr w:type="spellEnd"/>
      <w:r w:rsidRPr="00CD68E7">
        <w:rPr>
          <w:rFonts w:ascii="Arial" w:hAnsi="Arial" w:cs="Arial"/>
          <w:bCs/>
          <w:iCs/>
          <w:color w:val="000000"/>
          <w:vertAlign w:val="superscript"/>
          <w:lang w:eastAsia="ja-JP"/>
        </w:rPr>
        <w:t>–1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&lt; 200 </w:t>
      </w:r>
      <w:proofErr w:type="spellStart"/>
      <w:r w:rsidRPr="00CD68E7">
        <w:rPr>
          <w:rFonts w:ascii="Arial" w:hAnsi="Arial" w:cs="Arial"/>
          <w:bCs/>
          <w:iCs/>
          <w:color w:val="000000"/>
          <w:lang w:eastAsia="ja-JP"/>
        </w:rPr>
        <w:t>mg</w:t>
      </w:r>
      <w:r w:rsidRPr="00CD68E7">
        <w:rPr>
          <w:rFonts w:ascii="Cambria Math" w:eastAsia="CambriaMath" w:hAnsi="Cambria Math" w:cs="Cambria Math"/>
          <w:bCs/>
          <w:iCs/>
          <w:color w:val="000000"/>
          <w:lang w:eastAsia="ja-JP"/>
        </w:rPr>
        <w:t>⋅</w:t>
      </w:r>
      <w:r w:rsidRPr="00CD68E7">
        <w:rPr>
          <w:rFonts w:ascii="Arial" w:hAnsi="Arial" w:cs="Arial"/>
          <w:bCs/>
          <w:iCs/>
          <w:color w:val="000000"/>
          <w:lang w:eastAsia="ja-JP"/>
        </w:rPr>
        <w:t>L</w:t>
      </w:r>
      <w:proofErr w:type="spellEnd"/>
      <w:r w:rsidRPr="00CD68E7">
        <w:rPr>
          <w:rFonts w:ascii="Arial" w:hAnsi="Arial" w:cs="Arial"/>
          <w:bCs/>
          <w:iCs/>
          <w:color w:val="000000"/>
          <w:vertAlign w:val="superscript"/>
          <w:lang w:eastAsia="ja-JP"/>
        </w:rPr>
        <w:t>–1</w:t>
      </w:r>
      <w:r w:rsidRPr="00CD68E7">
        <w:rPr>
          <w:rFonts w:ascii="Arial" w:hAnsi="Arial" w:cs="Arial"/>
          <w:bCs/>
          <w:iCs/>
          <w:color w:val="000000"/>
          <w:lang w:eastAsia="ja-JP"/>
        </w:rPr>
        <w:t xml:space="preserve"> donc l</w:t>
      </w:r>
      <w:r w:rsidRPr="00CD68E7">
        <w:rPr>
          <w:rFonts w:ascii="Arial" w:hAnsi="Arial" w:cs="Arial"/>
          <w:bCs/>
        </w:rPr>
        <w:t>’eau du prélèvement peut être utilisée pour l’alimentation en eau potable.</w:t>
      </w:r>
    </w:p>
    <w:p w14:paraId="44AB2EE5" w14:textId="5A21BC33" w:rsidR="00FE0B36" w:rsidRPr="00FE0B36" w:rsidRDefault="00FE0B36">
      <w:pPr>
        <w:rPr>
          <w:rFonts w:ascii="Arial" w:hAnsi="Arial" w:cs="Arial"/>
          <w:bCs/>
        </w:rPr>
      </w:pPr>
    </w:p>
    <w:p w14:paraId="02EFCD67" w14:textId="77777777" w:rsidR="00CD68E7" w:rsidRDefault="00CD68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FB583A0" w14:textId="59C202BC" w:rsidR="00064C3A" w:rsidRDefault="00064C3A" w:rsidP="00916AB0">
      <w:pPr>
        <w:jc w:val="both"/>
        <w:rPr>
          <w:rFonts w:ascii="Arial" w:hAnsi="Arial" w:cs="Arial"/>
          <w:b/>
        </w:rPr>
      </w:pPr>
      <w:r w:rsidRPr="004C64E9">
        <w:rPr>
          <w:rFonts w:ascii="Arial" w:hAnsi="Arial" w:cs="Arial"/>
          <w:b/>
        </w:rPr>
        <w:t>C. Modélisation d’un titrage</w:t>
      </w:r>
    </w:p>
    <w:p w14:paraId="5F31A245" w14:textId="77777777" w:rsidR="00CD68E7" w:rsidRDefault="009E2098" w:rsidP="009E2098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9E2098">
        <w:rPr>
          <w:rFonts w:ascii="Arial" w:hAnsi="Arial" w:cs="Arial"/>
          <w:b/>
        </w:rPr>
        <w:t>C.1.</w:t>
      </w:r>
      <w:r w:rsidRPr="009E2098">
        <w:rPr>
          <w:rFonts w:ascii="Arial" w:hAnsi="Arial" w:cs="Arial"/>
          <w:b/>
        </w:rPr>
        <w:tab/>
        <w:t xml:space="preserve">Les quantités de matière </w:t>
      </w:r>
      <w:proofErr w:type="spellStart"/>
      <w:r w:rsidRPr="009E2098">
        <w:rPr>
          <w:rFonts w:ascii="Arial" w:hAnsi="Arial" w:cs="Arial"/>
          <w:b/>
        </w:rPr>
        <w:t>nA</w:t>
      </w:r>
      <w:proofErr w:type="spellEnd"/>
      <w:r w:rsidRPr="009E2098">
        <w:rPr>
          <w:rFonts w:ascii="Arial" w:hAnsi="Arial" w:cs="Arial"/>
          <w:b/>
        </w:rPr>
        <w:t xml:space="preserve">, </w:t>
      </w:r>
      <w:proofErr w:type="spellStart"/>
      <w:r w:rsidRPr="009E2098">
        <w:rPr>
          <w:rFonts w:ascii="Arial" w:hAnsi="Arial" w:cs="Arial"/>
          <w:b/>
        </w:rPr>
        <w:t>nB</w:t>
      </w:r>
      <w:proofErr w:type="spellEnd"/>
      <w:r w:rsidRPr="009E2098">
        <w:rPr>
          <w:rFonts w:ascii="Arial" w:hAnsi="Arial" w:cs="Arial"/>
          <w:b/>
        </w:rPr>
        <w:t xml:space="preserve"> et </w:t>
      </w:r>
      <w:proofErr w:type="spellStart"/>
      <w:r w:rsidRPr="009E2098">
        <w:rPr>
          <w:rFonts w:ascii="Arial" w:hAnsi="Arial" w:cs="Arial"/>
          <w:b/>
        </w:rPr>
        <w:t>nC</w:t>
      </w:r>
      <w:proofErr w:type="spellEnd"/>
      <w:r w:rsidRPr="009E2098">
        <w:rPr>
          <w:rFonts w:ascii="Arial" w:hAnsi="Arial" w:cs="Arial"/>
          <w:b/>
        </w:rPr>
        <w:t xml:space="preserve">, mentionnées et calculées aux lignes 21, 22, 23, 28, 29 et 30 du programme Python (figure 3) sont représentées sur la figure 4. </w:t>
      </w:r>
    </w:p>
    <w:p w14:paraId="581C66C9" w14:textId="7930C63A" w:rsidR="009E2098" w:rsidRPr="009E2098" w:rsidRDefault="009E2098" w:rsidP="009E2098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9E2098">
        <w:rPr>
          <w:rFonts w:ascii="Arial" w:hAnsi="Arial" w:cs="Arial"/>
          <w:b/>
        </w:rPr>
        <w:t>Grâce à cette dernière et avec justification, identifier les espèces chimiques A, B et C.</w:t>
      </w:r>
    </w:p>
    <w:p w14:paraId="0A89365C" w14:textId="2D7AB9F9" w:rsidR="00916AB0" w:rsidRPr="00916AB0" w:rsidRDefault="00916AB0" w:rsidP="00825EC8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7A55F41F" w14:textId="2BBDDAAC" w:rsidR="00916AB0" w:rsidRDefault="009E2098" w:rsidP="00E624C1">
      <w:pPr>
        <w:spacing w:before="120"/>
        <w:jc w:val="both"/>
        <w:rPr>
          <w:rFonts w:ascii="Arial" w:hAnsi="Arial" w:cs="Arial"/>
          <w:bCs/>
        </w:rPr>
      </w:pPr>
      <w:r w:rsidRPr="004C64E9">
        <w:rPr>
          <w:rFonts w:ascii="Arial" w:hAnsi="Arial" w:cs="Arial"/>
          <w:bCs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3D938974" wp14:editId="35BB9041">
            <wp:simplePos x="0" y="0"/>
            <wp:positionH relativeFrom="column">
              <wp:posOffset>2985770</wp:posOffset>
            </wp:positionH>
            <wp:positionV relativeFrom="paragraph">
              <wp:posOffset>0</wp:posOffset>
            </wp:positionV>
            <wp:extent cx="3533674" cy="2732061"/>
            <wp:effectExtent l="0" t="0" r="0" b="0"/>
            <wp:wrapTight wrapText="bothSides">
              <wp:wrapPolygon edited="0">
                <wp:start x="0" y="0"/>
                <wp:lineTo x="0" y="21389"/>
                <wp:lineTo x="21429" y="21389"/>
                <wp:lineTo x="2142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674" cy="273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4C1" w:rsidRPr="00E624C1">
        <w:rPr>
          <w:rFonts w:ascii="Arial" w:hAnsi="Arial" w:cs="Arial"/>
          <w:bCs/>
        </w:rPr>
        <w:t>La quantité de matière</w:t>
      </w:r>
      <w:r w:rsidR="00E624C1">
        <w:rPr>
          <w:rFonts w:ascii="Arial" w:hAnsi="Arial" w:cs="Arial"/>
          <w:bCs/>
        </w:rPr>
        <w:t xml:space="preserve"> </w:t>
      </w:r>
      <w:proofErr w:type="spellStart"/>
      <w:r w:rsidR="00E624C1">
        <w:rPr>
          <w:rFonts w:ascii="Arial" w:hAnsi="Arial" w:cs="Arial"/>
          <w:b/>
        </w:rPr>
        <w:t>nA</w:t>
      </w:r>
      <w:proofErr w:type="spellEnd"/>
      <w:r w:rsidR="00E624C1">
        <w:rPr>
          <w:rFonts w:ascii="Arial" w:hAnsi="Arial" w:cs="Arial"/>
          <w:bCs/>
        </w:rPr>
        <w:t xml:space="preserve"> diminue avant l’équivalence et reste nulle après l’équivalence : </w:t>
      </w:r>
      <w:proofErr w:type="spellStart"/>
      <w:r w:rsidR="00916AB0">
        <w:rPr>
          <w:rFonts w:ascii="Arial" w:hAnsi="Arial" w:cs="Arial"/>
          <w:b/>
        </w:rPr>
        <w:t>nA</w:t>
      </w:r>
      <w:proofErr w:type="spellEnd"/>
      <w:r w:rsidR="00916AB0">
        <w:rPr>
          <w:rFonts w:ascii="Arial" w:hAnsi="Arial" w:cs="Arial"/>
          <w:b/>
        </w:rPr>
        <w:t xml:space="preserve"> </w:t>
      </w:r>
      <w:r w:rsidR="00916AB0">
        <w:rPr>
          <w:rFonts w:ascii="Arial" w:hAnsi="Arial" w:cs="Arial"/>
          <w:bCs/>
        </w:rPr>
        <w:t xml:space="preserve">est </w:t>
      </w:r>
      <w:r w:rsidR="00E624C1">
        <w:rPr>
          <w:rFonts w:ascii="Arial" w:hAnsi="Arial" w:cs="Arial"/>
          <w:bCs/>
        </w:rPr>
        <w:t xml:space="preserve">donc </w:t>
      </w:r>
      <w:r w:rsidR="00916AB0">
        <w:rPr>
          <w:rFonts w:ascii="Arial" w:hAnsi="Arial" w:cs="Arial"/>
          <w:bCs/>
        </w:rPr>
        <w:t xml:space="preserve">la quantité </w:t>
      </w:r>
      <w:r w:rsidR="00E624C1">
        <w:rPr>
          <w:rFonts w:ascii="Arial" w:hAnsi="Arial" w:cs="Arial"/>
          <w:bCs/>
        </w:rPr>
        <w:t xml:space="preserve">d’ions chlorure </w:t>
      </w:r>
      <w:r w:rsidR="00E624C1" w:rsidRPr="00E624C1">
        <w:rPr>
          <w:rFonts w:ascii="Arial" w:hAnsi="Arial" w:cs="Arial"/>
          <w:b/>
        </w:rPr>
        <w:t>C</w:t>
      </w:r>
      <w:r w:rsidR="00E624C1" w:rsidRPr="00E624C1">
        <w:rPr>
          <w:rFonts w:ascii="Script MT Bold" w:hAnsi="Script MT Bold" w:cs="Arial"/>
          <w:b/>
        </w:rPr>
        <w:t>l</w:t>
      </w:r>
      <w:r w:rsidR="00E624C1" w:rsidRPr="00E624C1">
        <w:rPr>
          <w:rFonts w:ascii="Arial" w:hAnsi="Arial" w:cs="Arial"/>
          <w:b/>
          <w:vertAlign w:val="superscript"/>
        </w:rPr>
        <w:t>–</w:t>
      </w:r>
      <w:r w:rsidR="00E624C1">
        <w:rPr>
          <w:rFonts w:ascii="Arial" w:hAnsi="Arial" w:cs="Arial"/>
          <w:bCs/>
        </w:rPr>
        <w:t xml:space="preserve"> titrée.</w:t>
      </w:r>
    </w:p>
    <w:p w14:paraId="6D9E0E00" w14:textId="65E9F324" w:rsidR="00E624C1" w:rsidRDefault="00E624C1" w:rsidP="00E624C1">
      <w:pPr>
        <w:spacing w:before="120"/>
        <w:jc w:val="both"/>
        <w:rPr>
          <w:rFonts w:ascii="Arial" w:hAnsi="Arial" w:cs="Arial"/>
          <w:bCs/>
        </w:rPr>
      </w:pPr>
      <w:r w:rsidRPr="00E624C1">
        <w:rPr>
          <w:rFonts w:ascii="Arial" w:hAnsi="Arial" w:cs="Arial"/>
          <w:bCs/>
        </w:rPr>
        <w:t>La quantité de matière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nB</w:t>
      </w:r>
      <w:proofErr w:type="spellEnd"/>
      <w:r>
        <w:rPr>
          <w:rFonts w:ascii="Arial" w:hAnsi="Arial" w:cs="Arial"/>
          <w:bCs/>
        </w:rPr>
        <w:t xml:space="preserve"> est nulle avant l’équivalence et augmente après l’équivalence : </w:t>
      </w:r>
      <w:proofErr w:type="spellStart"/>
      <w:r>
        <w:rPr>
          <w:rFonts w:ascii="Arial" w:hAnsi="Arial" w:cs="Arial"/>
          <w:b/>
        </w:rPr>
        <w:t>nB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est donc la quantité d’ions argent </w:t>
      </w:r>
      <w:r w:rsidRPr="00E624C1">
        <w:rPr>
          <w:rFonts w:ascii="Arial" w:hAnsi="Arial" w:cs="Arial"/>
          <w:b/>
        </w:rPr>
        <w:t>Ag</w:t>
      </w:r>
      <w:r w:rsidRPr="00E624C1">
        <w:rPr>
          <w:rFonts w:ascii="Arial" w:hAnsi="Arial" w:cs="Arial"/>
          <w:b/>
          <w:vertAlign w:val="superscript"/>
        </w:rPr>
        <w:t>+</w:t>
      </w:r>
      <w:r>
        <w:rPr>
          <w:rFonts w:ascii="Arial" w:hAnsi="Arial" w:cs="Arial"/>
          <w:bCs/>
        </w:rPr>
        <w:t>.</w:t>
      </w:r>
    </w:p>
    <w:p w14:paraId="7C92FB71" w14:textId="3840D356" w:rsidR="00E624C1" w:rsidRDefault="00E624C1" w:rsidP="00E624C1">
      <w:pPr>
        <w:spacing w:before="120"/>
        <w:jc w:val="both"/>
        <w:rPr>
          <w:rFonts w:ascii="Arial" w:hAnsi="Arial" w:cs="Arial"/>
          <w:bCs/>
        </w:rPr>
      </w:pPr>
      <w:r w:rsidRPr="00E624C1">
        <w:rPr>
          <w:rFonts w:ascii="Arial" w:hAnsi="Arial" w:cs="Arial"/>
          <w:bCs/>
        </w:rPr>
        <w:t>La quantité de matière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nC</w:t>
      </w:r>
      <w:proofErr w:type="spellEnd"/>
      <w:r>
        <w:rPr>
          <w:rFonts w:ascii="Arial" w:hAnsi="Arial" w:cs="Arial"/>
          <w:bCs/>
        </w:rPr>
        <w:t xml:space="preserve"> augmente avant l’équivalence et reste constante après l’équivalence : </w:t>
      </w:r>
      <w:proofErr w:type="spellStart"/>
      <w:r>
        <w:rPr>
          <w:rFonts w:ascii="Arial" w:hAnsi="Arial" w:cs="Arial"/>
          <w:b/>
        </w:rPr>
        <w:t>nC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est donc la quantité de chlorure d’argent formé </w:t>
      </w:r>
      <w:proofErr w:type="spellStart"/>
      <w:r w:rsidRPr="00E624C1">
        <w:rPr>
          <w:rFonts w:ascii="Arial" w:hAnsi="Arial" w:cs="Arial"/>
          <w:b/>
        </w:rPr>
        <w:t>Ag</w:t>
      </w:r>
      <w:r w:rsidRPr="00E624C1">
        <w:rPr>
          <w:rFonts w:ascii="Arial" w:hAnsi="Arial" w:cs="Arial"/>
          <w:b/>
          <w:bCs/>
        </w:rPr>
        <w:t>C</w:t>
      </w:r>
      <w:r w:rsidRPr="00E624C1">
        <w:rPr>
          <w:rFonts w:ascii="Script MT Bold" w:hAnsi="Script MT Bold" w:cs="Arial"/>
          <w:b/>
          <w:bCs/>
        </w:rPr>
        <w:t>l</w:t>
      </w:r>
      <w:proofErr w:type="spellEnd"/>
      <w:r>
        <w:rPr>
          <w:rFonts w:ascii="Arial" w:hAnsi="Arial" w:cs="Arial"/>
          <w:bCs/>
        </w:rPr>
        <w:t>.</w:t>
      </w:r>
    </w:p>
    <w:p w14:paraId="1F7D96C5" w14:textId="360FE8B7" w:rsidR="00916AB0" w:rsidRDefault="00916AB0" w:rsidP="00825EC8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3D39529E" w14:textId="77777777" w:rsidR="00916AB0" w:rsidRDefault="00916AB0" w:rsidP="00825EC8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</w:p>
    <w:p w14:paraId="71279454" w14:textId="6535CAD8" w:rsidR="00825EC8" w:rsidRPr="00916AB0" w:rsidRDefault="00825EC8" w:rsidP="00825EC8">
      <w:pPr>
        <w:tabs>
          <w:tab w:val="left" w:pos="567"/>
        </w:tabs>
        <w:spacing w:before="120"/>
        <w:ind w:left="567" w:hanging="567"/>
        <w:jc w:val="both"/>
        <w:rPr>
          <w:rFonts w:ascii="Arial" w:hAnsi="Arial" w:cs="Arial"/>
          <w:b/>
        </w:rPr>
      </w:pPr>
      <w:r w:rsidRPr="00916AB0">
        <w:rPr>
          <w:rFonts w:ascii="Arial" w:hAnsi="Arial" w:cs="Arial"/>
          <w:b/>
        </w:rPr>
        <w:t>C.2.</w:t>
      </w:r>
      <w:r w:rsidRPr="00916AB0">
        <w:rPr>
          <w:rFonts w:ascii="Arial" w:hAnsi="Arial" w:cs="Arial"/>
          <w:b/>
        </w:rPr>
        <w:tab/>
        <w:t>Compléter la ligne 15 du programme Python de la figure 3 afin qu’il calcule la concentration en quantité de matière en ions chlorure.</w:t>
      </w:r>
    </w:p>
    <w:p w14:paraId="4521FF9A" w14:textId="77777777" w:rsidR="00CD68E7" w:rsidRDefault="00CA48B1" w:rsidP="00CD68E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La réponse à la question B.2. </w:t>
      </w: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montré que </w:t>
      </w:r>
      <w:r w:rsidRPr="00FE0B36">
        <w:rPr>
          <w:rFonts w:ascii="Arial" w:hAnsi="Arial" w:cs="Arial"/>
          <w:bCs/>
          <w:iCs/>
          <w:color w:val="000000"/>
          <w:position w:val="-28"/>
          <w:lang w:eastAsia="ja-JP"/>
        </w:rPr>
        <w:object w:dxaOrig="1160" w:dyaOrig="639" w14:anchorId="709F34C0">
          <v:shape id="_x0000_i1036" type="#_x0000_t75" style="width:58.2pt;height:31.8pt" o:ole="">
            <v:imagedata r:id="rId31" o:title=""/>
          </v:shape>
          <o:OLEObject Type="Embed" ProgID="Equation.DSMT4" ShapeID="_x0000_i1036" DrawAspect="Content" ObjectID="_1738738892" r:id="rId38"/>
        </w:object>
      </w:r>
      <w:r>
        <w:rPr>
          <w:rFonts w:ascii="Arial" w:hAnsi="Arial" w:cs="Arial"/>
          <w:bCs/>
        </w:rPr>
        <w:t xml:space="preserve"> </w:t>
      </w:r>
    </w:p>
    <w:p w14:paraId="5714E00C" w14:textId="6E883E9F" w:rsidR="00CA48B1" w:rsidRDefault="00CA48B1" w:rsidP="00CD68E7">
      <w:pPr>
        <w:rPr>
          <w:rFonts w:ascii="Arial" w:hAnsi="Arial" w:cs="Arial"/>
          <w:bCs/>
          <w:iCs/>
          <w:color w:val="000000"/>
          <w:lang w:eastAsia="ja-JP"/>
        </w:rPr>
      </w:pPr>
      <w:proofErr w:type="gramStart"/>
      <w:r>
        <w:rPr>
          <w:rFonts w:ascii="Arial" w:hAnsi="Arial" w:cs="Arial"/>
          <w:bCs/>
        </w:rPr>
        <w:t>soit</w:t>
      </w:r>
      <w:proofErr w:type="gramEnd"/>
      <w:r>
        <w:rPr>
          <w:rFonts w:ascii="Arial" w:hAnsi="Arial" w:cs="Arial"/>
          <w:bCs/>
        </w:rPr>
        <w:t xml:space="preserve"> en adaptant les notations :</w:t>
      </w:r>
      <w:r w:rsidR="00CD68E7">
        <w:rPr>
          <w:rFonts w:ascii="Arial" w:hAnsi="Arial" w:cs="Arial"/>
          <w:bCs/>
        </w:rPr>
        <w:t xml:space="preserve"> </w:t>
      </w:r>
      <w:r w:rsidR="001A6303" w:rsidRPr="00FE0B36">
        <w:rPr>
          <w:rFonts w:ascii="Arial" w:hAnsi="Arial" w:cs="Arial"/>
          <w:bCs/>
          <w:iCs/>
          <w:color w:val="000000"/>
          <w:position w:val="-28"/>
          <w:lang w:eastAsia="ja-JP"/>
        </w:rPr>
        <w:object w:dxaOrig="1280" w:dyaOrig="639" w14:anchorId="25420D56">
          <v:shape id="_x0000_i1037" type="#_x0000_t75" style="width:64.2pt;height:31.8pt" o:ole="">
            <v:imagedata r:id="rId39" o:title=""/>
          </v:shape>
          <o:OLEObject Type="Embed" ProgID="Equation.DSMT4" ShapeID="_x0000_i1037" DrawAspect="Content" ObjectID="_1738738893" r:id="rId40"/>
        </w:object>
      </w:r>
    </w:p>
    <w:p w14:paraId="4D731C6F" w14:textId="705EA26D" w:rsidR="00CD68E7" w:rsidRPr="004C64E9" w:rsidRDefault="00CD68E7" w:rsidP="00CD68E7">
      <w:pPr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  <w:lang w:eastAsia="ja-JP"/>
        </w:rPr>
        <w:t xml:space="preserve">Et avec les notations du programme </w:t>
      </w:r>
      <w:r w:rsidRPr="00CD68E7">
        <w:rPr>
          <w:rFonts w:ascii="Arial" w:hAnsi="Arial" w:cs="Arial"/>
          <w:bCs/>
          <w:iCs/>
          <w:color w:val="000000"/>
          <w:position w:val="-10"/>
          <w:lang w:eastAsia="ja-JP"/>
        </w:rPr>
        <w:object w:dxaOrig="2060" w:dyaOrig="320" w14:anchorId="454EAA01">
          <v:shape id="_x0000_i1049" type="#_x0000_t75" style="width:103.2pt;height:16.2pt" o:ole="">
            <v:imagedata r:id="rId41" o:title=""/>
          </v:shape>
          <o:OLEObject Type="Embed" ProgID="Equation.DSMT4" ShapeID="_x0000_i1049" DrawAspect="Content" ObjectID="_1738738894" r:id="rId42"/>
        </w:object>
      </w:r>
    </w:p>
    <w:sectPr w:rsidR="00CD68E7" w:rsidRPr="004C64E9" w:rsidSect="006F5D6A">
      <w:pgSz w:w="11906" w:h="16838" w:code="9"/>
      <w:pgMar w:top="794" w:right="794" w:bottom="794" w:left="79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41187" w14:textId="77777777" w:rsidR="00D239B5" w:rsidRDefault="00D239B5" w:rsidP="00A57132">
      <w:r>
        <w:separator/>
      </w:r>
    </w:p>
  </w:endnote>
  <w:endnote w:type="continuationSeparator" w:id="0">
    <w:p w14:paraId="3C81E86F" w14:textId="77777777" w:rsidR="00D239B5" w:rsidRDefault="00D239B5" w:rsidP="00A5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D5B5" w14:textId="77777777" w:rsidR="00D239B5" w:rsidRDefault="00D239B5" w:rsidP="00A57132">
      <w:r>
        <w:separator/>
      </w:r>
    </w:p>
  </w:footnote>
  <w:footnote w:type="continuationSeparator" w:id="0">
    <w:p w14:paraId="19FC68E6" w14:textId="77777777" w:rsidR="00D239B5" w:rsidRDefault="00D239B5" w:rsidP="00A57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61D"/>
    <w:multiLevelType w:val="hybridMultilevel"/>
    <w:tmpl w:val="A3A22390"/>
    <w:lvl w:ilvl="0" w:tplc="3EC69E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C4476"/>
    <w:multiLevelType w:val="hybridMultilevel"/>
    <w:tmpl w:val="BA1432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3146"/>
    <w:multiLevelType w:val="hybridMultilevel"/>
    <w:tmpl w:val="FE2456DE"/>
    <w:lvl w:ilvl="0" w:tplc="A10E1B64">
      <w:start w:val="1"/>
      <w:numFmt w:val="bullet"/>
      <w:lvlText w:val="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47FE"/>
    <w:multiLevelType w:val="hybridMultilevel"/>
    <w:tmpl w:val="51B2B2F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ED0160"/>
    <w:multiLevelType w:val="hybridMultilevel"/>
    <w:tmpl w:val="6002C530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47715D9"/>
    <w:multiLevelType w:val="hybridMultilevel"/>
    <w:tmpl w:val="CBEE160E"/>
    <w:lvl w:ilvl="0" w:tplc="C71C1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37AAD"/>
    <w:multiLevelType w:val="hybridMultilevel"/>
    <w:tmpl w:val="991C4BC2"/>
    <w:lvl w:ilvl="0" w:tplc="EE90B112">
      <w:start w:val="1"/>
      <w:numFmt w:val="bullet"/>
      <w:lvlText w:val="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1947DD"/>
    <w:multiLevelType w:val="hybridMultilevel"/>
    <w:tmpl w:val="559479AA"/>
    <w:lvl w:ilvl="0" w:tplc="903850B2">
      <w:start w:val="1"/>
      <w:numFmt w:val="bullet"/>
      <w:lvlText w:val="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81324CB"/>
    <w:multiLevelType w:val="hybridMultilevel"/>
    <w:tmpl w:val="660C6B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828DE"/>
    <w:multiLevelType w:val="hybridMultilevel"/>
    <w:tmpl w:val="749604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03DFB"/>
    <w:multiLevelType w:val="hybridMultilevel"/>
    <w:tmpl w:val="122ED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F64C1"/>
    <w:multiLevelType w:val="hybridMultilevel"/>
    <w:tmpl w:val="5A38B20E"/>
    <w:lvl w:ilvl="0" w:tplc="FF4C9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D5806"/>
    <w:multiLevelType w:val="hybridMultilevel"/>
    <w:tmpl w:val="9C6EA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094925">
    <w:abstractNumId w:val="12"/>
  </w:num>
  <w:num w:numId="2" w16cid:durableId="1137991974">
    <w:abstractNumId w:val="8"/>
  </w:num>
  <w:num w:numId="3" w16cid:durableId="873225228">
    <w:abstractNumId w:val="2"/>
  </w:num>
  <w:num w:numId="4" w16cid:durableId="1038236852">
    <w:abstractNumId w:val="3"/>
  </w:num>
  <w:num w:numId="5" w16cid:durableId="1741058625">
    <w:abstractNumId w:val="6"/>
  </w:num>
  <w:num w:numId="6" w16cid:durableId="1880121762">
    <w:abstractNumId w:val="7"/>
  </w:num>
  <w:num w:numId="7" w16cid:durableId="935867525">
    <w:abstractNumId w:val="4"/>
  </w:num>
  <w:num w:numId="8" w16cid:durableId="1121266920">
    <w:abstractNumId w:val="10"/>
  </w:num>
  <w:num w:numId="9" w16cid:durableId="358510878">
    <w:abstractNumId w:val="5"/>
  </w:num>
  <w:num w:numId="10" w16cid:durableId="215703697">
    <w:abstractNumId w:val="9"/>
  </w:num>
  <w:num w:numId="11" w16cid:durableId="393090569">
    <w:abstractNumId w:val="1"/>
  </w:num>
  <w:num w:numId="12" w16cid:durableId="2086954620">
    <w:abstractNumId w:val="11"/>
  </w:num>
  <w:num w:numId="13" w16cid:durableId="172991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6"/>
  <w:drawingGridVerticalSpacing w:val="1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06"/>
    <w:rsid w:val="00023F38"/>
    <w:rsid w:val="000367E8"/>
    <w:rsid w:val="00037B1F"/>
    <w:rsid w:val="00064C3A"/>
    <w:rsid w:val="00071E47"/>
    <w:rsid w:val="00075E92"/>
    <w:rsid w:val="00091560"/>
    <w:rsid w:val="00094E5F"/>
    <w:rsid w:val="000A3358"/>
    <w:rsid w:val="000A504E"/>
    <w:rsid w:val="000E69B3"/>
    <w:rsid w:val="000F0F53"/>
    <w:rsid w:val="001268FF"/>
    <w:rsid w:val="00127F14"/>
    <w:rsid w:val="00130079"/>
    <w:rsid w:val="0015049E"/>
    <w:rsid w:val="001564FB"/>
    <w:rsid w:val="00160307"/>
    <w:rsid w:val="00171210"/>
    <w:rsid w:val="00190E93"/>
    <w:rsid w:val="00195965"/>
    <w:rsid w:val="001A6303"/>
    <w:rsid w:val="001A7807"/>
    <w:rsid w:val="001B18E4"/>
    <w:rsid w:val="00221A6C"/>
    <w:rsid w:val="00241386"/>
    <w:rsid w:val="00257777"/>
    <w:rsid w:val="00260FBA"/>
    <w:rsid w:val="002773EC"/>
    <w:rsid w:val="00277C9A"/>
    <w:rsid w:val="00296646"/>
    <w:rsid w:val="002A1153"/>
    <w:rsid w:val="002C2BC7"/>
    <w:rsid w:val="0033447F"/>
    <w:rsid w:val="0034738B"/>
    <w:rsid w:val="00360C7C"/>
    <w:rsid w:val="003838E5"/>
    <w:rsid w:val="003A17CC"/>
    <w:rsid w:val="003B7E88"/>
    <w:rsid w:val="003E2577"/>
    <w:rsid w:val="003E5B99"/>
    <w:rsid w:val="003F0305"/>
    <w:rsid w:val="003F0C0F"/>
    <w:rsid w:val="003F15B1"/>
    <w:rsid w:val="003F7E58"/>
    <w:rsid w:val="00410A65"/>
    <w:rsid w:val="00430673"/>
    <w:rsid w:val="00434BC7"/>
    <w:rsid w:val="00446F17"/>
    <w:rsid w:val="00472832"/>
    <w:rsid w:val="004A6B93"/>
    <w:rsid w:val="004C64E9"/>
    <w:rsid w:val="004E7C2C"/>
    <w:rsid w:val="004F602E"/>
    <w:rsid w:val="00511BAE"/>
    <w:rsid w:val="00516BDC"/>
    <w:rsid w:val="00535BAD"/>
    <w:rsid w:val="005B22FF"/>
    <w:rsid w:val="005B7D8E"/>
    <w:rsid w:val="00602A32"/>
    <w:rsid w:val="00630ECD"/>
    <w:rsid w:val="00635157"/>
    <w:rsid w:val="00660AFB"/>
    <w:rsid w:val="00662FB7"/>
    <w:rsid w:val="00666FFA"/>
    <w:rsid w:val="00671059"/>
    <w:rsid w:val="0067645B"/>
    <w:rsid w:val="00692011"/>
    <w:rsid w:val="00694628"/>
    <w:rsid w:val="006A4614"/>
    <w:rsid w:val="006B3FC9"/>
    <w:rsid w:val="006C2F7B"/>
    <w:rsid w:val="006D487C"/>
    <w:rsid w:val="006F5D6A"/>
    <w:rsid w:val="006F74DF"/>
    <w:rsid w:val="007234D4"/>
    <w:rsid w:val="007247F9"/>
    <w:rsid w:val="00746C01"/>
    <w:rsid w:val="00747F9A"/>
    <w:rsid w:val="00751185"/>
    <w:rsid w:val="00792F28"/>
    <w:rsid w:val="007A3122"/>
    <w:rsid w:val="007C3398"/>
    <w:rsid w:val="007C7FD6"/>
    <w:rsid w:val="007F7D6B"/>
    <w:rsid w:val="00801C62"/>
    <w:rsid w:val="00825EC8"/>
    <w:rsid w:val="00830759"/>
    <w:rsid w:val="008353A6"/>
    <w:rsid w:val="0084266B"/>
    <w:rsid w:val="00842810"/>
    <w:rsid w:val="00851896"/>
    <w:rsid w:val="00853FEE"/>
    <w:rsid w:val="00884D04"/>
    <w:rsid w:val="008C742F"/>
    <w:rsid w:val="008D5B94"/>
    <w:rsid w:val="00916AB0"/>
    <w:rsid w:val="00924D39"/>
    <w:rsid w:val="00926A67"/>
    <w:rsid w:val="00944B84"/>
    <w:rsid w:val="00944D99"/>
    <w:rsid w:val="00955371"/>
    <w:rsid w:val="00981043"/>
    <w:rsid w:val="009B33CD"/>
    <w:rsid w:val="009B50FA"/>
    <w:rsid w:val="009D13E6"/>
    <w:rsid w:val="009E2098"/>
    <w:rsid w:val="00A00CE0"/>
    <w:rsid w:val="00A56D22"/>
    <w:rsid w:val="00A57132"/>
    <w:rsid w:val="00A67030"/>
    <w:rsid w:val="00A87F06"/>
    <w:rsid w:val="00AC1445"/>
    <w:rsid w:val="00AE23AF"/>
    <w:rsid w:val="00AE4A2C"/>
    <w:rsid w:val="00AF0590"/>
    <w:rsid w:val="00B06C32"/>
    <w:rsid w:val="00B51711"/>
    <w:rsid w:val="00B72B28"/>
    <w:rsid w:val="00BC70DE"/>
    <w:rsid w:val="00C02DD1"/>
    <w:rsid w:val="00C16EA8"/>
    <w:rsid w:val="00C24283"/>
    <w:rsid w:val="00C54A80"/>
    <w:rsid w:val="00C83FA9"/>
    <w:rsid w:val="00C86141"/>
    <w:rsid w:val="00CA48B1"/>
    <w:rsid w:val="00CC54FC"/>
    <w:rsid w:val="00CC62DF"/>
    <w:rsid w:val="00CC647A"/>
    <w:rsid w:val="00CD68E7"/>
    <w:rsid w:val="00CF36C3"/>
    <w:rsid w:val="00D05985"/>
    <w:rsid w:val="00D133C1"/>
    <w:rsid w:val="00D2267A"/>
    <w:rsid w:val="00D239B5"/>
    <w:rsid w:val="00D30EF4"/>
    <w:rsid w:val="00D3131C"/>
    <w:rsid w:val="00D43CC0"/>
    <w:rsid w:val="00D53760"/>
    <w:rsid w:val="00D85CC4"/>
    <w:rsid w:val="00D8693A"/>
    <w:rsid w:val="00DC353F"/>
    <w:rsid w:val="00DC585E"/>
    <w:rsid w:val="00DD7393"/>
    <w:rsid w:val="00E1281A"/>
    <w:rsid w:val="00E249C6"/>
    <w:rsid w:val="00E50096"/>
    <w:rsid w:val="00E624C1"/>
    <w:rsid w:val="00EB4746"/>
    <w:rsid w:val="00EC3976"/>
    <w:rsid w:val="00ED2081"/>
    <w:rsid w:val="00EF34A7"/>
    <w:rsid w:val="00F23E38"/>
    <w:rsid w:val="00F342B6"/>
    <w:rsid w:val="00F55C88"/>
    <w:rsid w:val="00F64B7E"/>
    <w:rsid w:val="00F748A9"/>
    <w:rsid w:val="00F81849"/>
    <w:rsid w:val="00F8702E"/>
    <w:rsid w:val="00F92C70"/>
    <w:rsid w:val="00FA48A4"/>
    <w:rsid w:val="00FA791F"/>
    <w:rsid w:val="00FB3075"/>
    <w:rsid w:val="00FC795C"/>
    <w:rsid w:val="00FE0B36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2FAF745C"/>
  <w15:docId w15:val="{7CD866A3-169C-4518-81F4-D70A6C5B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5B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3F15B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713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571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713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0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99"/>
    <w:qFormat/>
    <w:rsid w:val="00EF34A7"/>
    <w:pPr>
      <w:ind w:left="708"/>
    </w:pPr>
  </w:style>
  <w:style w:type="table" w:styleId="Grilledutableau">
    <w:name w:val="Table Grid"/>
    <w:basedOn w:val="TableauNormal"/>
    <w:uiPriority w:val="39"/>
    <w:rsid w:val="003E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2267A"/>
    <w:rPr>
      <w:color w:val="808080"/>
    </w:rPr>
  </w:style>
  <w:style w:type="character" w:styleId="Lienhypertexte">
    <w:name w:val="Hyperlink"/>
    <w:uiPriority w:val="99"/>
    <w:unhideWhenUsed/>
    <w:rsid w:val="00D43CC0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79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B50FA"/>
    <w:rPr>
      <w:color w:val="800080" w:themeColor="followedHyperlink"/>
      <w:u w:val="single"/>
    </w:rPr>
  </w:style>
  <w:style w:type="character" w:customStyle="1" w:styleId="ParagraphedelisteCar">
    <w:name w:val="Paragraphe de liste Car"/>
    <w:link w:val="Paragraphedeliste"/>
    <w:uiPriority w:val="99"/>
    <w:rsid w:val="00D85C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oleObject" Target="embeddings/oleObject14.bin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microsoft.com/office/2007/relationships/hdphoto" Target="media/hdphoto2.wdp"/><Relationship Id="rId40" Type="http://schemas.openxmlformats.org/officeDocument/2006/relationships/oleObject" Target="embeddings/oleObject13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image" Target="media/image17.png"/><Relationship Id="rId10" Type="http://schemas.openxmlformats.org/officeDocument/2006/relationships/image" Target="media/image2.wmf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microsoft.com/office/2007/relationships/hdphoto" Target="media/hdphoto1.wdp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834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n°2 : ANALYSE D’UN LAIT 6,5 pts</vt:lpstr>
    </vt:vector>
  </TitlesOfParts>
  <Company>http://labolycee.free.fr</Company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n°2 : ANALYSE D’UN LAIT 6,5 pts</dc:title>
  <dc:subject>Antilles 2006</dc:subject>
  <dc:creator>Labolycee</dc:creator>
  <cp:lastModifiedBy>Jocelyn CLEMENT</cp:lastModifiedBy>
  <cp:revision>6</cp:revision>
  <dcterms:created xsi:type="dcterms:W3CDTF">2023-02-24T08:49:00Z</dcterms:created>
  <dcterms:modified xsi:type="dcterms:W3CDTF">2023-02-24T09:14:00Z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