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71C95F6B" w:rsidR="00040449" w:rsidRDefault="001E7045" w:rsidP="000D6EDC">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Bac 202</w:t>
      </w:r>
      <w:r w:rsidR="00A93ADE">
        <w:rPr>
          <w:rFonts w:ascii="Arial" w:hAnsi="Arial" w:cs="Arial"/>
          <w:b/>
          <w:bCs/>
          <w:sz w:val="24"/>
          <w:szCs w:val="24"/>
        </w:rPr>
        <w:t>1</w:t>
      </w:r>
      <w:r w:rsidR="00107A43">
        <w:rPr>
          <w:rFonts w:ascii="Arial" w:hAnsi="Arial" w:cs="Arial"/>
          <w:b/>
          <w:bCs/>
          <w:sz w:val="24"/>
          <w:szCs w:val="24"/>
        </w:rPr>
        <w:t xml:space="preserve"> </w:t>
      </w:r>
      <w:r w:rsidR="00050EBF">
        <w:rPr>
          <w:rFonts w:ascii="Arial" w:hAnsi="Arial" w:cs="Arial"/>
          <w:b/>
          <w:bCs/>
          <w:sz w:val="24"/>
          <w:szCs w:val="24"/>
        </w:rPr>
        <w:t xml:space="preserve">Sujet </w:t>
      </w:r>
      <w:r w:rsidR="0007342B">
        <w:rPr>
          <w:rFonts w:ascii="Arial" w:hAnsi="Arial" w:cs="Arial"/>
          <w:b/>
          <w:bCs/>
          <w:sz w:val="24"/>
          <w:szCs w:val="24"/>
        </w:rPr>
        <w:t>0</w:t>
      </w:r>
      <w:r>
        <w:rPr>
          <w:rFonts w:ascii="Arial" w:hAnsi="Arial" w:cs="Arial"/>
          <w:b/>
          <w:bCs/>
          <w:sz w:val="24"/>
          <w:szCs w:val="24"/>
        </w:rPr>
        <w:tab/>
      </w:r>
      <w:hyperlink r:id="rId5" w:history="1">
        <w:r w:rsidRPr="00DB399C">
          <w:rPr>
            <w:rStyle w:val="Lienhypertexte"/>
            <w:rFonts w:ascii="Arial" w:hAnsi="Arial" w:cs="Arial"/>
            <w:b/>
            <w:bCs/>
            <w:sz w:val="24"/>
            <w:szCs w:val="24"/>
          </w:rPr>
          <w:t>https://labolycee.org</w:t>
        </w:r>
      </w:hyperlink>
      <w:r>
        <w:rPr>
          <w:rFonts w:ascii="Arial" w:hAnsi="Arial" w:cs="Arial"/>
          <w:b/>
          <w:bCs/>
          <w:sz w:val="24"/>
          <w:szCs w:val="24"/>
        </w:rPr>
        <w:t xml:space="preserve"> </w:t>
      </w:r>
    </w:p>
    <w:p w14:paraId="0689D52E" w14:textId="77777777" w:rsidR="00F0583B" w:rsidRDefault="00F0583B"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p>
    <w:p w14:paraId="1B7917E5" w14:textId="30C9E07C" w:rsidR="00EB63DF" w:rsidRPr="00EB63DF" w:rsidRDefault="00EB63DF"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FD1D0E">
        <w:rPr>
          <w:rFonts w:ascii="Arial" w:hAnsi="Arial" w:cs="Arial"/>
          <w:b/>
          <w:bCs/>
          <w:sz w:val="24"/>
          <w:szCs w:val="24"/>
        </w:rPr>
        <w:t>B</w:t>
      </w:r>
      <w:r w:rsidRPr="00EB63DF">
        <w:rPr>
          <w:rFonts w:ascii="Arial" w:hAnsi="Arial" w:cs="Arial"/>
          <w:b/>
          <w:bCs/>
          <w:sz w:val="24"/>
          <w:szCs w:val="24"/>
        </w:rPr>
        <w:t xml:space="preserve"> (</w:t>
      </w:r>
      <w:r w:rsidR="00FD1D0E">
        <w:rPr>
          <w:rFonts w:ascii="Arial" w:hAnsi="Arial" w:cs="Arial"/>
          <w:b/>
          <w:bCs/>
          <w:sz w:val="24"/>
          <w:szCs w:val="24"/>
        </w:rPr>
        <w:t>5</w:t>
      </w:r>
      <w:r w:rsidRPr="00EB63DF">
        <w:rPr>
          <w:rFonts w:ascii="Arial" w:hAnsi="Arial" w:cs="Arial"/>
          <w:b/>
          <w:bCs/>
          <w:sz w:val="24"/>
          <w:szCs w:val="24"/>
        </w:rPr>
        <w:t xml:space="preserve"> points)</w:t>
      </w:r>
    </w:p>
    <w:p w14:paraId="0F967BC5" w14:textId="04AB5448" w:rsidR="00EB63DF" w:rsidRPr="0007342B" w:rsidRDefault="0007342B"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Pr>
          <w:rFonts w:ascii="Arial" w:hAnsi="Arial" w:cs="Arial"/>
          <w:b/>
          <w:bCs/>
          <w:sz w:val="24"/>
          <w:szCs w:val="24"/>
        </w:rPr>
        <w:t>Accélérateur linéaire LINAC2 du CERN</w:t>
      </w:r>
    </w:p>
    <w:p w14:paraId="0469E20F" w14:textId="77777777" w:rsidR="00107A43" w:rsidRPr="008D5CF7" w:rsidRDefault="00107A43" w:rsidP="008D5CF7">
      <w:pPr>
        <w:spacing w:after="0" w:line="240" w:lineRule="auto"/>
        <w:jc w:val="both"/>
        <w:rPr>
          <w:rFonts w:ascii="Arial" w:hAnsi="Arial" w:cs="Arial"/>
        </w:rPr>
      </w:pPr>
    </w:p>
    <w:p w14:paraId="1D836383" w14:textId="77777777" w:rsidR="0007342B" w:rsidRPr="008D5CF7" w:rsidRDefault="0007342B" w:rsidP="008D5CF7">
      <w:pPr>
        <w:spacing w:after="0" w:line="240" w:lineRule="auto"/>
        <w:jc w:val="both"/>
        <w:rPr>
          <w:rFonts w:ascii="Arial" w:hAnsi="Arial" w:cs="Arial"/>
          <w:bCs/>
        </w:rPr>
      </w:pPr>
    </w:p>
    <w:p w14:paraId="548D5B6D" w14:textId="76311570" w:rsidR="0007342B" w:rsidRPr="008D5CF7" w:rsidRDefault="0007342B" w:rsidP="008D5CF7">
      <w:pPr>
        <w:spacing w:after="0" w:line="240" w:lineRule="auto"/>
        <w:ind w:firstLine="284"/>
        <w:jc w:val="both"/>
        <w:rPr>
          <w:rFonts w:ascii="Arial" w:hAnsi="Arial" w:cs="Arial"/>
          <w:spacing w:val="-4"/>
        </w:rPr>
      </w:pPr>
      <w:r w:rsidRPr="008D5CF7">
        <w:rPr>
          <w:rFonts w:ascii="Arial" w:hAnsi="Arial" w:cs="Arial"/>
          <w:noProof/>
          <w:spacing w:val="-4"/>
        </w:rPr>
        <w:drawing>
          <wp:anchor distT="0" distB="0" distL="114300" distR="114300" simplePos="0" relativeHeight="251659264" behindDoc="0" locked="0" layoutInCell="1" allowOverlap="1" wp14:anchorId="3D298D09" wp14:editId="682C9F5E">
            <wp:simplePos x="0" y="0"/>
            <wp:positionH relativeFrom="margin">
              <wp:posOffset>5147310</wp:posOffset>
            </wp:positionH>
            <wp:positionV relativeFrom="paragraph">
              <wp:posOffset>3810</wp:posOffset>
            </wp:positionV>
            <wp:extent cx="1324610" cy="1106170"/>
            <wp:effectExtent l="0" t="0" r="889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4610" cy="1106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5CF7">
        <w:rPr>
          <w:rFonts w:ascii="Arial" w:hAnsi="Arial" w:cs="Arial"/>
          <w:spacing w:val="-4"/>
        </w:rPr>
        <w:t>L’accélérateur linéaire « Linac2 » permet de communiquer une vitesse importante aux protons que les chercheurs utilisent ensuite dans les expériences menées au laboratoire européen pour la physique des particules (CERN) afin d’explorer la structure de la matière. Les protons, initialement au repos, atteignent l’énergie de 50 MeV à la sortie de l’accélérateur. Ils pénètrent alors dans le « Synchrotron injecteur », le maillon suivant de la suite d’accélérateurs du CERN, qui les porte à une</w:t>
      </w:r>
      <w:r w:rsidR="008D5CF7">
        <w:rPr>
          <w:rFonts w:ascii="Arial" w:hAnsi="Arial" w:cs="Arial"/>
          <w:spacing w:val="-4"/>
        </w:rPr>
        <w:t> </w:t>
      </w:r>
      <w:r w:rsidRPr="008D5CF7">
        <w:rPr>
          <w:rFonts w:ascii="Arial" w:hAnsi="Arial" w:cs="Arial"/>
          <w:spacing w:val="-4"/>
        </w:rPr>
        <w:t>énergie encore plus élevée.</w:t>
      </w:r>
    </w:p>
    <w:p w14:paraId="4DF93F56" w14:textId="77777777" w:rsidR="0007342B" w:rsidRPr="008D5CF7" w:rsidRDefault="0007342B" w:rsidP="008D5CF7">
      <w:pPr>
        <w:spacing w:after="0" w:line="240" w:lineRule="auto"/>
        <w:ind w:firstLine="284"/>
        <w:jc w:val="right"/>
        <w:rPr>
          <w:rFonts w:ascii="Arial" w:hAnsi="Arial" w:cs="Arial"/>
        </w:rPr>
      </w:pPr>
      <w:r w:rsidRPr="008D5CF7">
        <w:rPr>
          <w:rFonts w:ascii="Arial" w:hAnsi="Arial" w:cs="Arial"/>
        </w:rPr>
        <w:t xml:space="preserve">D’après :  </w:t>
      </w:r>
      <w:r w:rsidRPr="008D5CF7">
        <w:rPr>
          <w:rFonts w:ascii="Arial" w:hAnsi="Arial" w:cs="Arial"/>
          <w:i/>
          <w:iCs/>
          <w:color w:val="0000FF"/>
        </w:rPr>
        <w:t>https://home.cern/fr/science/accelerators/linear-accelerator-2</w:t>
      </w:r>
    </w:p>
    <w:p w14:paraId="027C3981" w14:textId="77777777" w:rsidR="0007342B" w:rsidRPr="008D5CF7" w:rsidRDefault="0007342B" w:rsidP="008D5CF7">
      <w:pPr>
        <w:spacing w:after="0" w:line="240" w:lineRule="auto"/>
        <w:jc w:val="both"/>
        <w:rPr>
          <w:rFonts w:ascii="Arial" w:hAnsi="Arial" w:cs="Arial"/>
        </w:rPr>
      </w:pPr>
    </w:p>
    <w:p w14:paraId="72B6B64B" w14:textId="10E9CD8D" w:rsidR="0007342B" w:rsidRPr="008D5CF7" w:rsidRDefault="0007342B" w:rsidP="008D5CF7">
      <w:pPr>
        <w:spacing w:after="0" w:line="240" w:lineRule="auto"/>
        <w:jc w:val="both"/>
        <w:rPr>
          <w:rFonts w:ascii="Arial" w:hAnsi="Arial" w:cs="Arial"/>
          <w:b/>
          <w:bCs/>
        </w:rPr>
      </w:pPr>
      <w:r w:rsidRPr="008D5CF7">
        <w:rPr>
          <w:rFonts w:ascii="Arial" w:hAnsi="Arial" w:cs="Arial"/>
          <w:b/>
          <w:bCs/>
        </w:rPr>
        <w:t>Données</w:t>
      </w:r>
    </w:p>
    <w:p w14:paraId="667C506F" w14:textId="77777777" w:rsidR="0007342B" w:rsidRPr="008D5CF7" w:rsidRDefault="0007342B" w:rsidP="008D5CF7">
      <w:pPr>
        <w:pStyle w:val="Paragraphedeliste"/>
        <w:numPr>
          <w:ilvl w:val="0"/>
          <w:numId w:val="36"/>
        </w:numPr>
        <w:tabs>
          <w:tab w:val="left" w:pos="567"/>
        </w:tabs>
        <w:spacing w:after="0" w:line="240" w:lineRule="auto"/>
        <w:ind w:left="567" w:hanging="283"/>
        <w:contextualSpacing w:val="0"/>
        <w:jc w:val="both"/>
        <w:rPr>
          <w:rFonts w:ascii="Arial" w:hAnsi="Arial" w:cs="Arial"/>
        </w:rPr>
      </w:pPr>
      <w:r w:rsidRPr="008D5CF7">
        <w:rPr>
          <w:rFonts w:ascii="Arial" w:hAnsi="Arial" w:cs="Arial"/>
        </w:rPr>
        <w:t xml:space="preserve">Charge du proton : </w:t>
      </w:r>
      <w:r w:rsidRPr="008D5CF7">
        <w:rPr>
          <w:rFonts w:ascii="Arial" w:hAnsi="Arial" w:cs="Arial"/>
          <w:i/>
          <w:iCs/>
        </w:rPr>
        <w:t>e</w:t>
      </w:r>
      <w:r w:rsidRPr="008D5CF7">
        <w:rPr>
          <w:rFonts w:ascii="Arial" w:hAnsi="Arial" w:cs="Arial"/>
        </w:rPr>
        <w:t xml:space="preserve"> = 1,6</w:t>
      </w:r>
      <w:r w:rsidRPr="008D5CF7">
        <w:rPr>
          <w:rFonts w:ascii="Arial" w:hAnsi="Arial" w:cs="Arial"/>
        </w:rPr>
        <w:sym w:font="Symbol" w:char="F0B4"/>
      </w:r>
      <w:r w:rsidRPr="008D5CF7">
        <w:rPr>
          <w:rFonts w:ascii="Arial" w:hAnsi="Arial" w:cs="Arial"/>
        </w:rPr>
        <w:t>10</w:t>
      </w:r>
      <w:r w:rsidRPr="008D5CF7">
        <w:rPr>
          <w:rFonts w:ascii="Arial" w:hAnsi="Arial" w:cs="Arial"/>
          <w:vertAlign w:val="superscript"/>
        </w:rPr>
        <w:t>-19</w:t>
      </w:r>
      <w:r w:rsidRPr="008D5CF7">
        <w:rPr>
          <w:rFonts w:ascii="Arial" w:hAnsi="Arial" w:cs="Arial"/>
        </w:rPr>
        <w:t xml:space="preserve"> C.</w:t>
      </w:r>
    </w:p>
    <w:p w14:paraId="4A26A68A" w14:textId="77777777" w:rsidR="0007342B" w:rsidRPr="008D5CF7" w:rsidRDefault="0007342B" w:rsidP="008D5CF7">
      <w:pPr>
        <w:pStyle w:val="Paragraphedeliste"/>
        <w:numPr>
          <w:ilvl w:val="0"/>
          <w:numId w:val="36"/>
        </w:numPr>
        <w:tabs>
          <w:tab w:val="left" w:pos="567"/>
        </w:tabs>
        <w:spacing w:after="0" w:line="240" w:lineRule="auto"/>
        <w:ind w:left="567" w:hanging="283"/>
        <w:contextualSpacing w:val="0"/>
        <w:jc w:val="both"/>
        <w:rPr>
          <w:rFonts w:ascii="Arial" w:hAnsi="Arial" w:cs="Arial"/>
        </w:rPr>
      </w:pPr>
      <w:r w:rsidRPr="008D5CF7">
        <w:rPr>
          <w:rFonts w:ascii="Arial" w:hAnsi="Arial" w:cs="Arial"/>
        </w:rPr>
        <w:t xml:space="preserve">Masse du proton : </w:t>
      </w:r>
      <w:proofErr w:type="spellStart"/>
      <w:r w:rsidRPr="008D5CF7">
        <w:rPr>
          <w:rFonts w:ascii="Arial" w:hAnsi="Arial" w:cs="Arial"/>
          <w:i/>
          <w:iCs/>
        </w:rPr>
        <w:t>m</w:t>
      </w:r>
      <w:r w:rsidRPr="008D5CF7">
        <w:rPr>
          <w:rFonts w:ascii="Arial" w:hAnsi="Arial" w:cs="Arial"/>
          <w:i/>
          <w:iCs/>
          <w:vertAlign w:val="subscript"/>
        </w:rPr>
        <w:t>p</w:t>
      </w:r>
      <w:proofErr w:type="spellEnd"/>
      <w:r w:rsidRPr="008D5CF7">
        <w:rPr>
          <w:rFonts w:ascii="Arial" w:hAnsi="Arial" w:cs="Arial"/>
        </w:rPr>
        <w:t xml:space="preserve"> = 1,67</w:t>
      </w:r>
      <w:r w:rsidRPr="008D5CF7">
        <w:rPr>
          <w:rFonts w:ascii="Arial" w:hAnsi="Arial" w:cs="Arial"/>
        </w:rPr>
        <w:sym w:font="Symbol" w:char="F0B4"/>
      </w:r>
      <w:r w:rsidRPr="008D5CF7">
        <w:rPr>
          <w:rFonts w:ascii="Arial" w:hAnsi="Arial" w:cs="Arial"/>
        </w:rPr>
        <w:t>10</w:t>
      </w:r>
      <w:r w:rsidRPr="008D5CF7">
        <w:rPr>
          <w:rFonts w:ascii="Arial" w:hAnsi="Arial" w:cs="Arial"/>
          <w:vertAlign w:val="superscript"/>
        </w:rPr>
        <w:t>-27</w:t>
      </w:r>
      <w:r w:rsidRPr="008D5CF7">
        <w:rPr>
          <w:rFonts w:ascii="Arial" w:hAnsi="Arial" w:cs="Arial"/>
        </w:rPr>
        <w:t xml:space="preserve"> kg.</w:t>
      </w:r>
    </w:p>
    <w:p w14:paraId="47CFCB68" w14:textId="77777777" w:rsidR="0007342B" w:rsidRPr="008D5CF7" w:rsidRDefault="0007342B" w:rsidP="008D5CF7">
      <w:pPr>
        <w:pStyle w:val="Paragraphedeliste"/>
        <w:numPr>
          <w:ilvl w:val="0"/>
          <w:numId w:val="36"/>
        </w:numPr>
        <w:tabs>
          <w:tab w:val="left" w:pos="567"/>
        </w:tabs>
        <w:spacing w:after="0" w:line="240" w:lineRule="auto"/>
        <w:ind w:left="567" w:hanging="283"/>
        <w:contextualSpacing w:val="0"/>
        <w:jc w:val="both"/>
        <w:rPr>
          <w:rFonts w:ascii="Arial" w:hAnsi="Arial" w:cs="Arial"/>
        </w:rPr>
      </w:pPr>
      <w:r w:rsidRPr="008D5CF7">
        <w:rPr>
          <w:rFonts w:ascii="Arial" w:hAnsi="Arial" w:cs="Arial"/>
        </w:rPr>
        <w:t xml:space="preserve">Champ de pesanteur terrestre : </w:t>
      </w:r>
      <w:r w:rsidRPr="008D5CF7">
        <w:rPr>
          <w:rFonts w:ascii="Arial" w:hAnsi="Arial" w:cs="Arial"/>
          <w:i/>
          <w:iCs/>
        </w:rPr>
        <w:t>g</w:t>
      </w:r>
      <w:r w:rsidRPr="008D5CF7">
        <w:rPr>
          <w:rFonts w:ascii="Arial" w:hAnsi="Arial" w:cs="Arial"/>
        </w:rPr>
        <w:t xml:space="preserve"> = 9,81 m.s</w:t>
      </w:r>
      <w:r w:rsidRPr="008D5CF7">
        <w:rPr>
          <w:rFonts w:ascii="Arial" w:hAnsi="Arial" w:cs="Arial"/>
          <w:vertAlign w:val="superscript"/>
        </w:rPr>
        <w:t>-2</w:t>
      </w:r>
      <w:r w:rsidRPr="008D5CF7">
        <w:rPr>
          <w:rFonts w:ascii="Arial" w:hAnsi="Arial" w:cs="Arial"/>
        </w:rPr>
        <w:t xml:space="preserve"> </w:t>
      </w:r>
    </w:p>
    <w:p w14:paraId="09BB355E" w14:textId="77777777" w:rsidR="0007342B" w:rsidRPr="008D5CF7" w:rsidRDefault="0007342B" w:rsidP="008D5CF7">
      <w:pPr>
        <w:pStyle w:val="Paragraphedeliste"/>
        <w:numPr>
          <w:ilvl w:val="0"/>
          <w:numId w:val="36"/>
        </w:numPr>
        <w:tabs>
          <w:tab w:val="left" w:pos="567"/>
        </w:tabs>
        <w:spacing w:after="0" w:line="240" w:lineRule="auto"/>
        <w:ind w:left="567" w:hanging="283"/>
        <w:contextualSpacing w:val="0"/>
        <w:jc w:val="both"/>
        <w:rPr>
          <w:rFonts w:ascii="Arial" w:hAnsi="Arial" w:cs="Arial"/>
        </w:rPr>
      </w:pPr>
      <w:r w:rsidRPr="008D5CF7">
        <w:rPr>
          <w:rFonts w:ascii="Arial" w:hAnsi="Arial" w:cs="Arial"/>
        </w:rPr>
        <w:t>1 eV = 1,6</w:t>
      </w:r>
      <w:r w:rsidRPr="008D5CF7">
        <w:rPr>
          <w:rFonts w:ascii="Arial" w:hAnsi="Arial" w:cs="Arial"/>
        </w:rPr>
        <w:sym w:font="Symbol" w:char="F0B4"/>
      </w:r>
      <w:r w:rsidRPr="008D5CF7">
        <w:rPr>
          <w:rFonts w:ascii="Arial" w:hAnsi="Arial" w:cs="Arial"/>
        </w:rPr>
        <w:t>10</w:t>
      </w:r>
      <w:r w:rsidRPr="008D5CF7">
        <w:rPr>
          <w:rFonts w:ascii="Arial" w:hAnsi="Arial" w:cs="Arial"/>
          <w:vertAlign w:val="superscript"/>
        </w:rPr>
        <w:t>-19</w:t>
      </w:r>
      <w:r w:rsidRPr="008D5CF7">
        <w:rPr>
          <w:rFonts w:ascii="Arial" w:hAnsi="Arial" w:cs="Arial"/>
        </w:rPr>
        <w:t xml:space="preserve"> J.</w:t>
      </w:r>
    </w:p>
    <w:p w14:paraId="6DFB0FCB" w14:textId="77777777" w:rsidR="0007342B" w:rsidRPr="008D5CF7" w:rsidRDefault="0007342B" w:rsidP="008D5CF7">
      <w:pPr>
        <w:pStyle w:val="Paragraphedeliste"/>
        <w:numPr>
          <w:ilvl w:val="0"/>
          <w:numId w:val="36"/>
        </w:numPr>
        <w:tabs>
          <w:tab w:val="left" w:pos="567"/>
        </w:tabs>
        <w:spacing w:after="0" w:line="240" w:lineRule="auto"/>
        <w:ind w:left="567" w:hanging="283"/>
        <w:contextualSpacing w:val="0"/>
        <w:jc w:val="both"/>
        <w:rPr>
          <w:rFonts w:ascii="Arial" w:hAnsi="Arial" w:cs="Arial"/>
        </w:rPr>
      </w:pPr>
      <w:r w:rsidRPr="008D5CF7">
        <w:rPr>
          <w:rFonts w:ascii="Arial" w:hAnsi="Arial" w:cs="Arial"/>
        </w:rPr>
        <w:t>1 MV = 10</w:t>
      </w:r>
      <w:r w:rsidRPr="008D5CF7">
        <w:rPr>
          <w:rFonts w:ascii="Arial" w:hAnsi="Arial" w:cs="Arial"/>
          <w:vertAlign w:val="superscript"/>
        </w:rPr>
        <w:t>6</w:t>
      </w:r>
      <w:r w:rsidRPr="008D5CF7">
        <w:rPr>
          <w:rFonts w:ascii="Arial" w:hAnsi="Arial" w:cs="Arial"/>
        </w:rPr>
        <w:t xml:space="preserve"> V.</w:t>
      </w:r>
    </w:p>
    <w:p w14:paraId="5399C4DF" w14:textId="77777777" w:rsidR="0007342B" w:rsidRPr="008D5CF7" w:rsidRDefault="0007342B" w:rsidP="008D5CF7">
      <w:pPr>
        <w:spacing w:after="0" w:line="240" w:lineRule="auto"/>
        <w:ind w:firstLine="284"/>
        <w:jc w:val="both"/>
        <w:rPr>
          <w:rFonts w:ascii="Arial" w:hAnsi="Arial" w:cs="Arial"/>
        </w:rPr>
      </w:pPr>
    </w:p>
    <w:p w14:paraId="4D228F07" w14:textId="747F41EF" w:rsidR="0007342B" w:rsidRPr="008D5CF7" w:rsidRDefault="0007342B" w:rsidP="008D5CF7">
      <w:pPr>
        <w:spacing w:after="0" w:line="240" w:lineRule="auto"/>
        <w:ind w:firstLine="284"/>
        <w:jc w:val="both"/>
        <w:rPr>
          <w:rFonts w:ascii="Arial" w:hAnsi="Arial" w:cs="Arial"/>
          <w:spacing w:val="-2"/>
        </w:rPr>
      </w:pPr>
      <w:r w:rsidRPr="008D5CF7">
        <w:rPr>
          <w:rFonts w:ascii="Arial" w:hAnsi="Arial" w:cs="Arial"/>
          <w:spacing w:val="-2"/>
        </w:rPr>
        <w:t>« Linac 2 » est un accélérateur linéaire dans lequel les protons passent par une succession de zones modélisables par des condensateurs plans et où règne un champ électrique et de zones où ne règne aucun champ électrique. Dans une première partie, l’étude porte sur l’accélération initiale des protons par un condensateur plan, puis dans une seconde partie, sur le principe des accélérations successives des protons dans le « Linac2 ».</w:t>
      </w:r>
    </w:p>
    <w:p w14:paraId="472ED1AD" w14:textId="77777777" w:rsidR="0007342B" w:rsidRPr="008D5CF7" w:rsidRDefault="0007342B" w:rsidP="008D5CF7">
      <w:pPr>
        <w:spacing w:after="0" w:line="240" w:lineRule="auto"/>
        <w:jc w:val="both"/>
        <w:rPr>
          <w:rFonts w:ascii="Arial" w:hAnsi="Arial" w:cs="Arial"/>
        </w:rPr>
      </w:pPr>
    </w:p>
    <w:p w14:paraId="6A2EA3E0" w14:textId="77777777" w:rsidR="0007342B" w:rsidRPr="008D5CF7" w:rsidRDefault="0007342B" w:rsidP="008D5CF7">
      <w:pPr>
        <w:pStyle w:val="Paragraphedeliste"/>
        <w:numPr>
          <w:ilvl w:val="0"/>
          <w:numId w:val="37"/>
        </w:numPr>
        <w:tabs>
          <w:tab w:val="left" w:pos="284"/>
        </w:tabs>
        <w:spacing w:after="0" w:line="240" w:lineRule="auto"/>
        <w:ind w:left="0" w:firstLine="0"/>
        <w:contextualSpacing w:val="0"/>
        <w:jc w:val="both"/>
        <w:rPr>
          <w:rFonts w:ascii="Arial" w:hAnsi="Arial" w:cs="Arial"/>
          <w:b/>
          <w:bCs/>
        </w:rPr>
      </w:pPr>
      <w:r w:rsidRPr="008D5CF7">
        <w:rPr>
          <w:rFonts w:ascii="Arial" w:hAnsi="Arial" w:cs="Arial"/>
          <w:b/>
          <w:bCs/>
        </w:rPr>
        <w:t>Accélération initiale des protons dans un premier condensateur plan</w:t>
      </w:r>
    </w:p>
    <w:p w14:paraId="1A51B3E6" w14:textId="69CBC2C0" w:rsidR="0007342B" w:rsidRPr="008D5CF7" w:rsidRDefault="0007342B" w:rsidP="008D5CF7">
      <w:pPr>
        <w:spacing w:after="0" w:line="240" w:lineRule="auto"/>
        <w:jc w:val="both"/>
        <w:rPr>
          <w:rFonts w:ascii="Arial" w:hAnsi="Arial" w:cs="Arial"/>
        </w:rPr>
      </w:pPr>
    </w:p>
    <w:p w14:paraId="4B6F4B22" w14:textId="48FB29D9" w:rsidR="0007342B" w:rsidRPr="008D5CF7" w:rsidRDefault="008D5CF7" w:rsidP="008D5CF7">
      <w:pPr>
        <w:spacing w:after="0" w:line="240" w:lineRule="auto"/>
        <w:ind w:right="5242"/>
        <w:jc w:val="both"/>
        <w:rPr>
          <w:rFonts w:ascii="Arial" w:hAnsi="Arial" w:cs="Arial"/>
        </w:rPr>
      </w:pPr>
      <w:r w:rsidRPr="008D5CF7">
        <w:rPr>
          <w:rFonts w:ascii="Arial" w:hAnsi="Arial" w:cs="Arial"/>
          <w:bCs/>
          <w:noProof/>
        </w:rPr>
        <w:drawing>
          <wp:anchor distT="0" distB="0" distL="114300" distR="114300" simplePos="0" relativeHeight="251660288" behindDoc="0" locked="0" layoutInCell="1" allowOverlap="1" wp14:anchorId="729AE7C9" wp14:editId="7C9954C7">
            <wp:simplePos x="0" y="0"/>
            <wp:positionH relativeFrom="margin">
              <wp:align>right</wp:align>
            </wp:positionH>
            <wp:positionV relativeFrom="paragraph">
              <wp:posOffset>3175</wp:posOffset>
            </wp:positionV>
            <wp:extent cx="3171190" cy="2129155"/>
            <wp:effectExtent l="0" t="0" r="0" b="444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1190" cy="2129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42B" w:rsidRPr="008D5CF7">
        <w:rPr>
          <w:rFonts w:ascii="Arial" w:hAnsi="Arial" w:cs="Arial"/>
        </w:rPr>
        <w:t xml:space="preserve">Un proton entre dans le condensateur plan avec une vitesse initiale nulle en O (figure 1). Une tension électrique positive </w:t>
      </w:r>
      <w:r w:rsidR="0007342B" w:rsidRPr="008D5CF7">
        <w:rPr>
          <w:rFonts w:ascii="Arial" w:hAnsi="Arial" w:cs="Arial"/>
          <w:i/>
          <w:iCs/>
        </w:rPr>
        <w:t>U</w:t>
      </w:r>
      <w:r w:rsidR="0007342B" w:rsidRPr="008D5CF7">
        <w:rPr>
          <w:rFonts w:ascii="Arial" w:hAnsi="Arial" w:cs="Arial"/>
        </w:rPr>
        <w:t xml:space="preserve"> = </w:t>
      </w:r>
      <w:r w:rsidR="0007342B" w:rsidRPr="008D5CF7">
        <w:rPr>
          <w:rFonts w:ascii="Arial" w:hAnsi="Arial" w:cs="Arial"/>
          <w:i/>
          <w:iCs/>
        </w:rPr>
        <w:t>V</w:t>
      </w:r>
      <w:r w:rsidR="0007342B" w:rsidRPr="008D5CF7">
        <w:rPr>
          <w:rFonts w:ascii="Arial" w:hAnsi="Arial" w:cs="Arial"/>
          <w:i/>
          <w:iCs/>
          <w:vertAlign w:val="subscript"/>
        </w:rPr>
        <w:t>1</w:t>
      </w:r>
      <w:r w:rsidR="0007342B" w:rsidRPr="008D5CF7">
        <w:rPr>
          <w:rFonts w:ascii="Arial" w:hAnsi="Arial" w:cs="Arial"/>
        </w:rPr>
        <w:t xml:space="preserve"> – </w:t>
      </w:r>
      <w:r w:rsidR="0007342B" w:rsidRPr="008D5CF7">
        <w:rPr>
          <w:rFonts w:ascii="Arial" w:hAnsi="Arial" w:cs="Arial"/>
          <w:i/>
          <w:iCs/>
        </w:rPr>
        <w:t>V</w:t>
      </w:r>
      <w:r w:rsidR="0007342B" w:rsidRPr="008D5CF7">
        <w:rPr>
          <w:rFonts w:ascii="Arial" w:hAnsi="Arial" w:cs="Arial"/>
          <w:i/>
          <w:iCs/>
          <w:vertAlign w:val="subscript"/>
        </w:rPr>
        <w:t>2</w:t>
      </w:r>
      <w:r w:rsidR="0007342B" w:rsidRPr="008D5CF7">
        <w:rPr>
          <w:rFonts w:ascii="Arial" w:hAnsi="Arial" w:cs="Arial"/>
        </w:rPr>
        <w:t xml:space="preserve"> est appliquée entre les plaques du condensateur séparées d’une distance </w:t>
      </w:r>
      <w:r w:rsidR="0007342B" w:rsidRPr="008D5CF7">
        <w:rPr>
          <w:rFonts w:ascii="Arial" w:hAnsi="Arial" w:cs="Arial"/>
          <w:i/>
          <w:iCs/>
        </w:rPr>
        <w:t>d</w:t>
      </w:r>
      <w:r w:rsidR="0007342B" w:rsidRPr="008D5CF7">
        <w:rPr>
          <w:rFonts w:ascii="Arial" w:hAnsi="Arial" w:cs="Arial"/>
        </w:rPr>
        <w:t>.</w:t>
      </w:r>
    </w:p>
    <w:p w14:paraId="07A22342" w14:textId="77777777" w:rsidR="0007342B" w:rsidRPr="008D5CF7" w:rsidRDefault="0007342B" w:rsidP="008D5CF7">
      <w:pPr>
        <w:spacing w:before="60" w:after="0" w:line="240" w:lineRule="auto"/>
        <w:ind w:right="5245"/>
        <w:jc w:val="both"/>
        <w:rPr>
          <w:rFonts w:ascii="Arial" w:hAnsi="Arial" w:cs="Arial"/>
        </w:rPr>
      </w:pPr>
      <w:r w:rsidRPr="008D5CF7">
        <w:rPr>
          <w:rFonts w:ascii="Arial" w:hAnsi="Arial" w:cs="Arial"/>
        </w:rPr>
        <w:t xml:space="preserve">Le champ électrique </w:t>
      </w:r>
      <m:oMath>
        <m:acc>
          <m:accPr>
            <m:chr m:val="⃗"/>
            <m:ctrlPr>
              <w:rPr>
                <w:rFonts w:ascii="Cambria Math" w:hAnsi="Cambria Math" w:cs="Arial"/>
                <w:i/>
              </w:rPr>
            </m:ctrlPr>
          </m:accPr>
          <m:e>
            <m:r>
              <w:rPr>
                <w:rFonts w:ascii="Cambria Math" w:hAnsi="Cambria Math" w:cs="Arial"/>
              </w:rPr>
              <m:t>E</m:t>
            </m:r>
          </m:e>
        </m:acc>
      </m:oMath>
      <w:r w:rsidRPr="008D5CF7">
        <w:rPr>
          <w:rFonts w:ascii="Arial" w:hAnsi="Arial" w:cs="Arial"/>
        </w:rPr>
        <w:t xml:space="preserve"> créé entre les plaques est supposé uniforme, dirigé dans le sens de l’axe Ox et de norme </w:t>
      </w:r>
      <m:oMath>
        <m:r>
          <w:rPr>
            <w:rFonts w:ascii="Cambria Math" w:hAnsi="Cambria Math" w:cs="Arial"/>
          </w:rPr>
          <m:t>E=</m:t>
        </m:r>
        <m:f>
          <m:fPr>
            <m:ctrlPr>
              <w:rPr>
                <w:rFonts w:ascii="Cambria Math" w:hAnsi="Cambria Math" w:cs="Arial"/>
                <w:i/>
              </w:rPr>
            </m:ctrlPr>
          </m:fPr>
          <m:num>
            <m:r>
              <w:rPr>
                <w:rFonts w:ascii="Cambria Math" w:hAnsi="Cambria Math" w:cs="Arial"/>
              </w:rPr>
              <m:t>U</m:t>
            </m:r>
          </m:num>
          <m:den>
            <m:r>
              <w:rPr>
                <w:rFonts w:ascii="Cambria Math" w:hAnsi="Cambria Math" w:cs="Arial"/>
              </w:rPr>
              <m:t>d</m:t>
            </m:r>
          </m:den>
        </m:f>
      </m:oMath>
      <w:r w:rsidRPr="008D5CF7">
        <w:rPr>
          <w:rFonts w:ascii="Arial" w:hAnsi="Arial" w:cs="Arial"/>
        </w:rPr>
        <w:t xml:space="preserve"> .</w:t>
      </w:r>
    </w:p>
    <w:p w14:paraId="722F4E86" w14:textId="77777777" w:rsidR="0007342B" w:rsidRPr="008D5CF7" w:rsidRDefault="0007342B" w:rsidP="008D5CF7">
      <w:pPr>
        <w:spacing w:before="120" w:after="0" w:line="240" w:lineRule="auto"/>
        <w:ind w:right="5242"/>
        <w:jc w:val="both"/>
        <w:rPr>
          <w:rFonts w:ascii="Arial" w:hAnsi="Arial" w:cs="Arial"/>
        </w:rPr>
      </w:pPr>
      <w:r w:rsidRPr="008D5CF7">
        <w:rPr>
          <w:rFonts w:ascii="Arial" w:hAnsi="Arial" w:cs="Arial"/>
        </w:rPr>
        <w:t>Les plaques sont percées en O et S pour laisser passer les protons.</w:t>
      </w:r>
    </w:p>
    <w:p w14:paraId="1BE469B0" w14:textId="77777777" w:rsidR="0007342B" w:rsidRDefault="0007342B" w:rsidP="008D5CF7">
      <w:pPr>
        <w:spacing w:after="0" w:line="240" w:lineRule="auto"/>
        <w:jc w:val="both"/>
        <w:rPr>
          <w:rFonts w:ascii="Arial" w:hAnsi="Arial" w:cs="Arial"/>
        </w:rPr>
      </w:pPr>
    </w:p>
    <w:p w14:paraId="332E0EA7" w14:textId="77777777" w:rsidR="008D5CF7" w:rsidRDefault="008D5CF7" w:rsidP="008D5CF7">
      <w:pPr>
        <w:spacing w:after="0" w:line="240" w:lineRule="auto"/>
        <w:jc w:val="both"/>
        <w:rPr>
          <w:rFonts w:ascii="Arial" w:hAnsi="Arial" w:cs="Arial"/>
        </w:rPr>
      </w:pPr>
    </w:p>
    <w:p w14:paraId="37DB53D3" w14:textId="77777777" w:rsidR="008D5CF7" w:rsidRPr="008D5CF7" w:rsidRDefault="008D5CF7" w:rsidP="008D5CF7">
      <w:pPr>
        <w:spacing w:after="0" w:line="240" w:lineRule="auto"/>
        <w:jc w:val="both"/>
        <w:rPr>
          <w:rFonts w:ascii="Arial" w:hAnsi="Arial" w:cs="Arial"/>
        </w:rPr>
      </w:pPr>
    </w:p>
    <w:p w14:paraId="24B733EB" w14:textId="77777777" w:rsidR="0007342B" w:rsidRPr="008D5CF7" w:rsidRDefault="0007342B" w:rsidP="008D5CF7">
      <w:pPr>
        <w:spacing w:after="0" w:line="240" w:lineRule="auto"/>
        <w:ind w:left="6095"/>
        <w:jc w:val="both"/>
        <w:rPr>
          <w:rFonts w:ascii="Arial" w:hAnsi="Arial" w:cs="Arial"/>
        </w:rPr>
      </w:pPr>
      <w:r w:rsidRPr="008D5CF7">
        <w:rPr>
          <w:rFonts w:ascii="Arial" w:hAnsi="Arial" w:cs="Arial"/>
        </w:rPr>
        <w:t>Figure 1. Schéma du condensateur plan</w:t>
      </w:r>
    </w:p>
    <w:p w14:paraId="3EEB48A9" w14:textId="77777777" w:rsidR="0007342B" w:rsidRPr="008D5CF7" w:rsidRDefault="0007342B" w:rsidP="008D5CF7">
      <w:pPr>
        <w:spacing w:before="120" w:after="60" w:line="240" w:lineRule="auto"/>
        <w:jc w:val="both"/>
        <w:rPr>
          <w:rFonts w:ascii="Arial" w:hAnsi="Arial" w:cs="Arial"/>
        </w:rPr>
      </w:pPr>
      <w:r w:rsidRPr="008D5CF7">
        <w:rPr>
          <w:rFonts w:ascii="Arial" w:hAnsi="Arial" w:cs="Arial"/>
        </w:rPr>
        <w:t>Caractéristiques du condensateur :</w:t>
      </w:r>
    </w:p>
    <w:p w14:paraId="634F5981" w14:textId="77777777" w:rsidR="0007342B" w:rsidRPr="008D5CF7" w:rsidRDefault="0007342B" w:rsidP="008D5CF7">
      <w:pPr>
        <w:pStyle w:val="Paragraphedeliste"/>
        <w:numPr>
          <w:ilvl w:val="0"/>
          <w:numId w:val="38"/>
        </w:numPr>
        <w:tabs>
          <w:tab w:val="left" w:pos="567"/>
        </w:tabs>
        <w:spacing w:after="60" w:line="240" w:lineRule="auto"/>
        <w:ind w:left="567" w:hanging="283"/>
        <w:contextualSpacing w:val="0"/>
        <w:jc w:val="both"/>
        <w:rPr>
          <w:rFonts w:ascii="Arial" w:hAnsi="Arial" w:cs="Arial"/>
        </w:rPr>
      </w:pPr>
      <w:proofErr w:type="gramStart"/>
      <w:r w:rsidRPr="008D5CF7">
        <w:rPr>
          <w:rFonts w:ascii="Arial" w:hAnsi="Arial" w:cs="Arial"/>
        </w:rPr>
        <w:t>distance</w:t>
      </w:r>
      <w:proofErr w:type="gramEnd"/>
      <w:r w:rsidRPr="008D5CF7">
        <w:rPr>
          <w:rFonts w:ascii="Arial" w:hAnsi="Arial" w:cs="Arial"/>
        </w:rPr>
        <w:t xml:space="preserve"> entre les plaques : </w:t>
      </w:r>
      <w:r w:rsidRPr="008D5CF7">
        <w:rPr>
          <w:rFonts w:ascii="Arial" w:hAnsi="Arial" w:cs="Arial"/>
          <w:i/>
          <w:iCs/>
        </w:rPr>
        <w:t>d</w:t>
      </w:r>
      <w:r w:rsidRPr="008D5CF7">
        <w:rPr>
          <w:rFonts w:ascii="Arial" w:hAnsi="Arial" w:cs="Arial"/>
        </w:rPr>
        <w:t xml:space="preserve"> = 10,0 cm ;</w:t>
      </w:r>
    </w:p>
    <w:p w14:paraId="76298918" w14:textId="77777777" w:rsidR="0007342B" w:rsidRPr="008D5CF7" w:rsidRDefault="0007342B" w:rsidP="008D5CF7">
      <w:pPr>
        <w:pStyle w:val="Paragraphedeliste"/>
        <w:numPr>
          <w:ilvl w:val="0"/>
          <w:numId w:val="38"/>
        </w:numPr>
        <w:tabs>
          <w:tab w:val="left" w:pos="567"/>
        </w:tabs>
        <w:spacing w:after="0" w:line="240" w:lineRule="auto"/>
        <w:ind w:left="567" w:hanging="283"/>
        <w:contextualSpacing w:val="0"/>
        <w:jc w:val="both"/>
        <w:rPr>
          <w:rFonts w:ascii="Arial" w:hAnsi="Arial" w:cs="Arial"/>
        </w:rPr>
      </w:pPr>
      <w:proofErr w:type="gramStart"/>
      <w:r w:rsidRPr="008D5CF7">
        <w:rPr>
          <w:rFonts w:ascii="Arial" w:hAnsi="Arial" w:cs="Arial"/>
        </w:rPr>
        <w:t>tension</w:t>
      </w:r>
      <w:proofErr w:type="gramEnd"/>
      <w:r w:rsidRPr="008D5CF7">
        <w:rPr>
          <w:rFonts w:ascii="Arial" w:hAnsi="Arial" w:cs="Arial"/>
        </w:rPr>
        <w:t xml:space="preserve"> électrique appliquée : </w:t>
      </w:r>
      <w:r w:rsidRPr="008D5CF7">
        <w:rPr>
          <w:rFonts w:ascii="Arial" w:hAnsi="Arial" w:cs="Arial"/>
          <w:i/>
          <w:iCs/>
        </w:rPr>
        <w:t>U</w:t>
      </w:r>
      <w:r w:rsidRPr="008D5CF7">
        <w:rPr>
          <w:rFonts w:ascii="Arial" w:hAnsi="Arial" w:cs="Arial"/>
        </w:rPr>
        <w:t xml:space="preserve"> = </w:t>
      </w:r>
      <w:r w:rsidRPr="008D5CF7">
        <w:rPr>
          <w:rFonts w:ascii="Arial" w:hAnsi="Arial" w:cs="Arial"/>
          <w:i/>
          <w:iCs/>
        </w:rPr>
        <w:t>V</w:t>
      </w:r>
      <w:r w:rsidRPr="008D5CF7">
        <w:rPr>
          <w:rFonts w:ascii="Arial" w:hAnsi="Arial" w:cs="Arial"/>
          <w:i/>
          <w:iCs/>
          <w:vertAlign w:val="subscript"/>
        </w:rPr>
        <w:t>1</w:t>
      </w:r>
      <w:r w:rsidRPr="008D5CF7">
        <w:rPr>
          <w:rFonts w:ascii="Arial" w:hAnsi="Arial" w:cs="Arial"/>
        </w:rPr>
        <w:t xml:space="preserve"> – </w:t>
      </w:r>
      <w:r w:rsidRPr="008D5CF7">
        <w:rPr>
          <w:rFonts w:ascii="Arial" w:hAnsi="Arial" w:cs="Arial"/>
          <w:i/>
          <w:iCs/>
        </w:rPr>
        <w:t>V</w:t>
      </w:r>
      <w:r w:rsidRPr="008D5CF7">
        <w:rPr>
          <w:rFonts w:ascii="Arial" w:hAnsi="Arial" w:cs="Arial"/>
          <w:i/>
          <w:iCs/>
          <w:vertAlign w:val="subscript"/>
        </w:rPr>
        <w:t>2</w:t>
      </w:r>
      <w:r w:rsidRPr="008D5CF7">
        <w:rPr>
          <w:rFonts w:ascii="Arial" w:hAnsi="Arial" w:cs="Arial"/>
        </w:rPr>
        <w:t xml:space="preserve"> = 2,00 MV.</w:t>
      </w:r>
    </w:p>
    <w:p w14:paraId="327D58C1" w14:textId="77777777" w:rsidR="0007342B" w:rsidRPr="008D5CF7" w:rsidRDefault="0007342B" w:rsidP="008D5CF7">
      <w:pPr>
        <w:pStyle w:val="Paragraphedeliste"/>
        <w:tabs>
          <w:tab w:val="left" w:pos="567"/>
        </w:tabs>
        <w:spacing w:after="0" w:line="240" w:lineRule="auto"/>
        <w:ind w:left="567"/>
        <w:contextualSpacing w:val="0"/>
        <w:jc w:val="both"/>
        <w:rPr>
          <w:rFonts w:ascii="Arial" w:hAnsi="Arial" w:cs="Arial"/>
        </w:rPr>
      </w:pPr>
    </w:p>
    <w:p w14:paraId="0DC2A17C" w14:textId="77777777" w:rsidR="0007342B" w:rsidRPr="008D5CF7" w:rsidRDefault="0007342B" w:rsidP="008D5CF7">
      <w:pPr>
        <w:pStyle w:val="Paragraphedeliste"/>
        <w:spacing w:after="0" w:line="240" w:lineRule="auto"/>
        <w:ind w:left="0"/>
        <w:contextualSpacing w:val="0"/>
        <w:jc w:val="both"/>
        <w:rPr>
          <w:rFonts w:ascii="Arial" w:hAnsi="Arial" w:cs="Arial"/>
        </w:rPr>
      </w:pPr>
      <w:r w:rsidRPr="008D5CF7">
        <w:rPr>
          <w:rFonts w:ascii="Arial" w:hAnsi="Arial" w:cs="Arial"/>
        </w:rPr>
        <w:t>Le mouvement du proton dans le condensateur est étudié dans le référentiel terrestre supposé galiléen.</w:t>
      </w:r>
    </w:p>
    <w:p w14:paraId="367FA700" w14:textId="6B401807" w:rsidR="0007342B" w:rsidRPr="008D5CF7" w:rsidRDefault="0007342B" w:rsidP="008D5CF7">
      <w:pPr>
        <w:pStyle w:val="Paragraphedeliste"/>
        <w:numPr>
          <w:ilvl w:val="1"/>
          <w:numId w:val="37"/>
        </w:numPr>
        <w:tabs>
          <w:tab w:val="left" w:pos="426"/>
        </w:tabs>
        <w:spacing w:before="120" w:after="0" w:line="240" w:lineRule="auto"/>
        <w:ind w:left="425" w:hanging="425"/>
        <w:contextualSpacing w:val="0"/>
        <w:jc w:val="both"/>
        <w:rPr>
          <w:rFonts w:ascii="Arial" w:hAnsi="Arial" w:cs="Arial"/>
          <w:spacing w:val="-4"/>
        </w:rPr>
      </w:pPr>
      <w:r w:rsidRPr="008D5CF7">
        <w:rPr>
          <w:rFonts w:ascii="Arial" w:hAnsi="Arial" w:cs="Arial"/>
          <w:spacing w:val="-4"/>
        </w:rPr>
        <w:t xml:space="preserve">Représenter, sur </w:t>
      </w:r>
      <w:r w:rsidR="008D5CF7" w:rsidRPr="008D5CF7">
        <w:rPr>
          <w:rFonts w:ascii="Arial" w:hAnsi="Arial" w:cs="Arial"/>
          <w:spacing w:val="-4"/>
        </w:rPr>
        <w:t>le document de l’</w:t>
      </w:r>
      <w:r w:rsidR="008D5CF7" w:rsidRPr="008D5CF7">
        <w:rPr>
          <w:rFonts w:ascii="Arial" w:hAnsi="Arial" w:cs="Arial"/>
          <w:b/>
          <w:bCs/>
          <w:spacing w:val="-4"/>
        </w:rPr>
        <w:t>ANNEXE</w:t>
      </w:r>
      <w:r w:rsidRPr="008D5CF7">
        <w:rPr>
          <w:rFonts w:ascii="Arial" w:hAnsi="Arial" w:cs="Arial"/>
          <w:b/>
          <w:bCs/>
          <w:spacing w:val="-4"/>
        </w:rPr>
        <w:t xml:space="preserve"> À RENDRE AVEC LA COPIE</w:t>
      </w:r>
      <w:r w:rsidRPr="008D5CF7">
        <w:rPr>
          <w:rFonts w:ascii="Arial" w:hAnsi="Arial" w:cs="Arial"/>
          <w:spacing w:val="-4"/>
        </w:rPr>
        <w:t>, le vecteur champ électrique</w:t>
      </w:r>
      <w:r w:rsidR="008D5CF7" w:rsidRPr="008D5CF7">
        <w:rPr>
          <w:rFonts w:ascii="Arial" w:hAnsi="Arial" w:cs="Arial"/>
          <w:spacing w:val="-4"/>
        </w:rPr>
        <w:t> </w:t>
      </w:r>
      <m:oMath>
        <m:acc>
          <m:accPr>
            <m:chr m:val="⃗"/>
            <m:ctrlPr>
              <w:rPr>
                <w:rFonts w:ascii="Cambria Math" w:hAnsi="Cambria Math" w:cs="Arial"/>
                <w:i/>
                <w:spacing w:val="-4"/>
              </w:rPr>
            </m:ctrlPr>
          </m:accPr>
          <m:e>
            <m:r>
              <w:rPr>
                <w:rFonts w:ascii="Cambria Math" w:hAnsi="Cambria Math" w:cs="Arial"/>
                <w:spacing w:val="-4"/>
              </w:rPr>
              <m:t>E</m:t>
            </m:r>
          </m:e>
        </m:acc>
      </m:oMath>
      <w:r w:rsidRPr="008D5CF7">
        <w:rPr>
          <w:rFonts w:ascii="Arial" w:hAnsi="Arial" w:cs="Arial"/>
          <w:spacing w:val="-4"/>
        </w:rPr>
        <w:t xml:space="preserve"> au point M. Échelle : 1 cm représente 10 MV.m</w:t>
      </w:r>
      <w:r w:rsidRPr="008D5CF7">
        <w:rPr>
          <w:rFonts w:ascii="Arial" w:hAnsi="Arial" w:cs="Arial"/>
          <w:spacing w:val="-4"/>
          <w:vertAlign w:val="superscript"/>
        </w:rPr>
        <w:t>-1</w:t>
      </w:r>
      <w:r w:rsidRPr="008D5CF7">
        <w:rPr>
          <w:rFonts w:ascii="Arial" w:hAnsi="Arial" w:cs="Arial"/>
          <w:spacing w:val="-4"/>
        </w:rPr>
        <w:t>.</w:t>
      </w:r>
    </w:p>
    <w:p w14:paraId="50F95A1D" w14:textId="04BD4403" w:rsidR="00B77E11" w:rsidRPr="00B77E11" w:rsidRDefault="0007342B" w:rsidP="00B77E11">
      <w:pPr>
        <w:pStyle w:val="Paragraphedeliste"/>
        <w:numPr>
          <w:ilvl w:val="1"/>
          <w:numId w:val="37"/>
        </w:numPr>
        <w:tabs>
          <w:tab w:val="left" w:pos="426"/>
        </w:tabs>
        <w:spacing w:before="120" w:after="0" w:line="240" w:lineRule="auto"/>
        <w:ind w:left="425" w:hanging="425"/>
        <w:contextualSpacing w:val="0"/>
        <w:jc w:val="both"/>
        <w:rPr>
          <w:rFonts w:ascii="Arial" w:hAnsi="Arial" w:cs="Arial"/>
          <w:spacing w:val="-4"/>
        </w:rPr>
      </w:pPr>
      <w:r w:rsidRPr="00B77E11">
        <w:rPr>
          <w:rFonts w:ascii="Arial" w:hAnsi="Arial" w:cs="Arial"/>
          <w:spacing w:val="-4"/>
        </w:rPr>
        <w:t>Comparer la valeur du poids d’un proton avec celle de la force électrique à laquelle il est soumis à l’intérieur du condensateur. Conclure.</w:t>
      </w:r>
      <w:r w:rsidR="00B77E11" w:rsidRPr="00B77E11">
        <w:rPr>
          <w:rFonts w:ascii="Arial" w:hAnsi="Arial" w:cs="Arial"/>
          <w:spacing w:val="-4"/>
        </w:rPr>
        <w:br w:type="page"/>
      </w:r>
    </w:p>
    <w:p w14:paraId="7881BE8D" w14:textId="77777777" w:rsidR="0007342B" w:rsidRPr="008D5CF7" w:rsidRDefault="0007342B" w:rsidP="008D5CF7">
      <w:pPr>
        <w:pStyle w:val="Paragraphedeliste"/>
        <w:numPr>
          <w:ilvl w:val="1"/>
          <w:numId w:val="37"/>
        </w:numPr>
        <w:tabs>
          <w:tab w:val="left" w:pos="426"/>
        </w:tabs>
        <w:spacing w:after="0" w:line="240" w:lineRule="auto"/>
        <w:ind w:left="426" w:hanging="426"/>
        <w:contextualSpacing w:val="0"/>
        <w:jc w:val="both"/>
        <w:rPr>
          <w:rFonts w:ascii="Arial" w:hAnsi="Arial" w:cs="Arial"/>
          <w:spacing w:val="-2"/>
        </w:rPr>
      </w:pPr>
      <w:r w:rsidRPr="008D5CF7">
        <w:rPr>
          <w:rFonts w:ascii="Arial" w:hAnsi="Arial" w:cs="Arial"/>
          <w:spacing w:val="-2"/>
        </w:rPr>
        <w:lastRenderedPageBreak/>
        <w:t xml:space="preserve">Déterminer l’expression du vecteur accélération </w:t>
      </w:r>
      <m:oMath>
        <m:acc>
          <m:accPr>
            <m:chr m:val="⃗"/>
            <m:ctrlPr>
              <w:rPr>
                <w:rFonts w:ascii="Cambria Math" w:hAnsi="Cambria Math" w:cs="Arial"/>
                <w:i/>
                <w:spacing w:val="-2"/>
              </w:rPr>
            </m:ctrlPr>
          </m:accPr>
          <m:e>
            <m:r>
              <w:rPr>
                <w:rFonts w:ascii="Cambria Math" w:hAnsi="Cambria Math" w:cs="Arial"/>
                <w:spacing w:val="-2"/>
              </w:rPr>
              <m:t>a</m:t>
            </m:r>
          </m:e>
        </m:acc>
      </m:oMath>
      <w:r w:rsidRPr="008D5CF7">
        <w:rPr>
          <w:rFonts w:ascii="Arial" w:hAnsi="Arial" w:cs="Arial"/>
          <w:spacing w:val="-2"/>
        </w:rPr>
        <w:t xml:space="preserve"> du proton en fonction de </w:t>
      </w:r>
      <w:proofErr w:type="spellStart"/>
      <w:r w:rsidRPr="008D5CF7">
        <w:rPr>
          <w:rFonts w:ascii="Arial" w:hAnsi="Arial" w:cs="Arial"/>
          <w:i/>
          <w:iCs/>
          <w:spacing w:val="-2"/>
        </w:rPr>
        <w:t>m</w:t>
      </w:r>
      <w:r w:rsidRPr="008D5CF7">
        <w:rPr>
          <w:rFonts w:ascii="Arial" w:hAnsi="Arial" w:cs="Arial"/>
          <w:i/>
          <w:iCs/>
          <w:spacing w:val="-2"/>
          <w:vertAlign w:val="subscript"/>
        </w:rPr>
        <w:t>p</w:t>
      </w:r>
      <w:proofErr w:type="spellEnd"/>
      <w:r w:rsidRPr="008D5CF7">
        <w:rPr>
          <w:rFonts w:ascii="Arial" w:hAnsi="Arial" w:cs="Arial"/>
          <w:spacing w:val="-2"/>
        </w:rPr>
        <w:t xml:space="preserve">, </w:t>
      </w:r>
      <w:r w:rsidRPr="008D5CF7">
        <w:rPr>
          <w:rFonts w:ascii="Arial" w:hAnsi="Arial" w:cs="Arial"/>
          <w:i/>
          <w:iCs/>
          <w:spacing w:val="-2"/>
        </w:rPr>
        <w:t>e</w:t>
      </w:r>
      <w:r w:rsidRPr="008D5CF7">
        <w:rPr>
          <w:rFonts w:ascii="Arial" w:hAnsi="Arial" w:cs="Arial"/>
          <w:spacing w:val="-2"/>
        </w:rPr>
        <w:t>,</w:t>
      </w:r>
      <w:r w:rsidRPr="008D5CF7">
        <w:rPr>
          <w:rFonts w:ascii="Arial" w:hAnsi="Arial" w:cs="Arial"/>
          <w:i/>
          <w:spacing w:val="-2"/>
        </w:rPr>
        <w:t xml:space="preserve"> </w:t>
      </w:r>
      <m:oMath>
        <m:acc>
          <m:accPr>
            <m:chr m:val="⃗"/>
            <m:ctrlPr>
              <w:rPr>
                <w:rFonts w:ascii="Cambria Math" w:hAnsi="Cambria Math" w:cs="Arial"/>
                <w:i/>
                <w:spacing w:val="-2"/>
              </w:rPr>
            </m:ctrlPr>
          </m:accPr>
          <m:e>
            <m:r>
              <w:rPr>
                <w:rFonts w:ascii="Cambria Math" w:hAnsi="Cambria Math" w:cs="Arial"/>
                <w:spacing w:val="-2"/>
              </w:rPr>
              <m:t>E</m:t>
            </m:r>
          </m:e>
        </m:acc>
      </m:oMath>
      <w:r w:rsidRPr="008D5CF7">
        <w:rPr>
          <w:rFonts w:ascii="Arial" w:hAnsi="Arial" w:cs="Arial"/>
          <w:spacing w:val="-2"/>
        </w:rPr>
        <w:t>. En déduire la nature de son mouvement dans le condensateur.</w:t>
      </w:r>
    </w:p>
    <w:p w14:paraId="24781957" w14:textId="77777777" w:rsidR="0007342B" w:rsidRPr="008D5CF7" w:rsidRDefault="0007342B" w:rsidP="008D5CF7">
      <w:pPr>
        <w:pStyle w:val="Paragraphedeliste"/>
        <w:numPr>
          <w:ilvl w:val="1"/>
          <w:numId w:val="37"/>
        </w:numPr>
        <w:tabs>
          <w:tab w:val="left" w:pos="426"/>
        </w:tabs>
        <w:spacing w:after="0" w:line="240" w:lineRule="auto"/>
        <w:ind w:left="426" w:hanging="426"/>
        <w:contextualSpacing w:val="0"/>
        <w:jc w:val="both"/>
        <w:rPr>
          <w:rFonts w:ascii="Arial" w:hAnsi="Arial" w:cs="Arial"/>
          <w:spacing w:val="-2"/>
        </w:rPr>
      </w:pPr>
      <w:r w:rsidRPr="008D5CF7">
        <w:rPr>
          <w:rFonts w:ascii="Arial" w:hAnsi="Arial" w:cs="Arial"/>
          <w:spacing w:val="-2"/>
        </w:rPr>
        <w:t>En appliquant le théorème de l’énergie cinétique, montrer que la variation d’énergie cinétique du proton entre le point d’entrée O et le point de sortie S du condensateur est égale à :</w:t>
      </w:r>
    </w:p>
    <w:p w14:paraId="2E70EAA9" w14:textId="77777777" w:rsidR="0007342B" w:rsidRPr="008D5CF7" w:rsidRDefault="0007342B" w:rsidP="008D5CF7">
      <w:pPr>
        <w:pStyle w:val="Paragraphedeliste"/>
        <w:tabs>
          <w:tab w:val="left" w:pos="426"/>
        </w:tabs>
        <w:spacing w:after="0" w:line="240" w:lineRule="auto"/>
        <w:ind w:left="426"/>
        <w:contextualSpacing w:val="0"/>
        <w:jc w:val="center"/>
        <w:rPr>
          <w:rFonts w:ascii="Arial" w:hAnsi="Arial" w:cs="Arial"/>
          <w:spacing w:val="-2"/>
        </w:rPr>
      </w:pPr>
      <w:r w:rsidRPr="008D5CF7">
        <w:rPr>
          <w:rFonts w:ascii="Arial" w:hAnsi="Arial" w:cs="Arial"/>
          <w:i/>
          <w:iCs/>
          <w:spacing w:val="-2"/>
        </w:rPr>
        <w:t>E</w:t>
      </w:r>
      <w:r w:rsidRPr="008D5CF7">
        <w:rPr>
          <w:rFonts w:ascii="Arial" w:hAnsi="Arial" w:cs="Arial"/>
          <w:i/>
          <w:iCs/>
          <w:spacing w:val="-2"/>
          <w:vertAlign w:val="subscript"/>
        </w:rPr>
        <w:t>C</w:t>
      </w:r>
      <w:r w:rsidRPr="008D5CF7">
        <w:rPr>
          <w:rFonts w:ascii="Arial" w:hAnsi="Arial" w:cs="Arial"/>
          <w:spacing w:val="-2"/>
        </w:rPr>
        <w:t xml:space="preserve">(S) – </w:t>
      </w:r>
      <w:r w:rsidRPr="008D5CF7">
        <w:rPr>
          <w:rFonts w:ascii="Arial" w:hAnsi="Arial" w:cs="Arial"/>
          <w:i/>
          <w:iCs/>
          <w:spacing w:val="-2"/>
        </w:rPr>
        <w:t>E</w:t>
      </w:r>
      <w:r w:rsidRPr="008D5CF7">
        <w:rPr>
          <w:rFonts w:ascii="Arial" w:hAnsi="Arial" w:cs="Arial"/>
          <w:i/>
          <w:iCs/>
          <w:spacing w:val="-2"/>
          <w:vertAlign w:val="subscript"/>
        </w:rPr>
        <w:t>C</w:t>
      </w:r>
      <w:r w:rsidRPr="008D5CF7">
        <w:rPr>
          <w:rFonts w:ascii="Arial" w:hAnsi="Arial" w:cs="Arial"/>
          <w:spacing w:val="-2"/>
        </w:rPr>
        <w:t xml:space="preserve">(O) = </w:t>
      </w:r>
      <w:proofErr w:type="spellStart"/>
      <w:r w:rsidRPr="008D5CF7">
        <w:rPr>
          <w:rFonts w:ascii="Arial" w:hAnsi="Arial" w:cs="Arial"/>
          <w:i/>
          <w:iCs/>
          <w:spacing w:val="-2"/>
        </w:rPr>
        <w:t>eU</w:t>
      </w:r>
      <w:proofErr w:type="spellEnd"/>
      <w:r w:rsidRPr="008D5CF7">
        <w:rPr>
          <w:rFonts w:ascii="Arial" w:hAnsi="Arial" w:cs="Arial"/>
          <w:spacing w:val="-2"/>
        </w:rPr>
        <w:t>.</w:t>
      </w:r>
    </w:p>
    <w:p w14:paraId="3CE716E2" w14:textId="29DB93F2" w:rsidR="0007342B" w:rsidRPr="008D5CF7" w:rsidRDefault="0007342B" w:rsidP="008D5CF7">
      <w:pPr>
        <w:pStyle w:val="Paragraphedeliste"/>
        <w:numPr>
          <w:ilvl w:val="1"/>
          <w:numId w:val="37"/>
        </w:numPr>
        <w:tabs>
          <w:tab w:val="left" w:pos="426"/>
        </w:tabs>
        <w:spacing w:after="0" w:line="240" w:lineRule="auto"/>
        <w:ind w:left="426" w:hanging="426"/>
        <w:contextualSpacing w:val="0"/>
        <w:jc w:val="both"/>
        <w:rPr>
          <w:rFonts w:ascii="Arial" w:hAnsi="Arial" w:cs="Arial"/>
          <w:spacing w:val="-4"/>
        </w:rPr>
      </w:pPr>
      <w:r w:rsidRPr="008D5CF7">
        <w:rPr>
          <w:rFonts w:ascii="Arial" w:hAnsi="Arial" w:cs="Arial"/>
          <w:spacing w:val="-4"/>
        </w:rPr>
        <w:t xml:space="preserve">En déduire l’expression de la vitesse </w:t>
      </w:r>
      <w:proofErr w:type="spellStart"/>
      <w:r w:rsidRPr="008D5CF7">
        <w:rPr>
          <w:rFonts w:ascii="Arial" w:hAnsi="Arial" w:cs="Arial"/>
          <w:spacing w:val="-4"/>
        </w:rPr>
        <w:t>v</w:t>
      </w:r>
      <w:r w:rsidRPr="008D5CF7">
        <w:rPr>
          <w:rFonts w:ascii="Arial" w:hAnsi="Arial" w:cs="Arial"/>
          <w:spacing w:val="-4"/>
          <w:vertAlign w:val="subscript"/>
        </w:rPr>
        <w:t>S</w:t>
      </w:r>
      <w:proofErr w:type="spellEnd"/>
      <w:r w:rsidRPr="008D5CF7">
        <w:rPr>
          <w:rFonts w:ascii="Arial" w:hAnsi="Arial" w:cs="Arial"/>
          <w:spacing w:val="-4"/>
        </w:rPr>
        <w:t xml:space="preserve"> du proton à la sortie du premier condensateur en S en fonction</w:t>
      </w:r>
      <w:r w:rsidR="008D5CF7">
        <w:rPr>
          <w:rFonts w:ascii="Arial" w:hAnsi="Arial" w:cs="Arial"/>
          <w:spacing w:val="-4"/>
        </w:rPr>
        <w:t> </w:t>
      </w:r>
      <w:r w:rsidRPr="008D5CF7">
        <w:rPr>
          <w:rFonts w:ascii="Arial" w:hAnsi="Arial" w:cs="Arial"/>
          <w:spacing w:val="-4"/>
        </w:rPr>
        <w:t xml:space="preserve">de </w:t>
      </w:r>
      <w:proofErr w:type="spellStart"/>
      <w:r w:rsidRPr="008D5CF7">
        <w:rPr>
          <w:rFonts w:ascii="Arial" w:hAnsi="Arial" w:cs="Arial"/>
          <w:i/>
          <w:iCs/>
          <w:spacing w:val="-4"/>
        </w:rPr>
        <w:t>m</w:t>
      </w:r>
      <w:r w:rsidRPr="008D5CF7">
        <w:rPr>
          <w:rFonts w:ascii="Arial" w:hAnsi="Arial" w:cs="Arial"/>
          <w:i/>
          <w:iCs/>
          <w:spacing w:val="-4"/>
          <w:vertAlign w:val="subscript"/>
        </w:rPr>
        <w:t>p</w:t>
      </w:r>
      <w:proofErr w:type="spellEnd"/>
      <w:r w:rsidRPr="008D5CF7">
        <w:rPr>
          <w:rFonts w:ascii="Arial" w:hAnsi="Arial" w:cs="Arial"/>
          <w:spacing w:val="-4"/>
        </w:rPr>
        <w:t xml:space="preserve">, </w:t>
      </w:r>
      <w:r w:rsidRPr="008D5CF7">
        <w:rPr>
          <w:rFonts w:ascii="Arial" w:hAnsi="Arial" w:cs="Arial"/>
          <w:i/>
          <w:iCs/>
          <w:spacing w:val="-4"/>
        </w:rPr>
        <w:t>e</w:t>
      </w:r>
      <w:r w:rsidRPr="008D5CF7">
        <w:rPr>
          <w:rFonts w:ascii="Arial" w:hAnsi="Arial" w:cs="Arial"/>
          <w:spacing w:val="-4"/>
        </w:rPr>
        <w:t xml:space="preserve"> et </w:t>
      </w:r>
      <w:r w:rsidRPr="008D5CF7">
        <w:rPr>
          <w:rFonts w:ascii="Arial" w:hAnsi="Arial" w:cs="Arial"/>
          <w:i/>
          <w:iCs/>
          <w:spacing w:val="-4"/>
        </w:rPr>
        <w:t>U</w:t>
      </w:r>
      <w:r w:rsidRPr="008D5CF7">
        <w:rPr>
          <w:rFonts w:ascii="Arial" w:hAnsi="Arial" w:cs="Arial"/>
          <w:spacing w:val="-4"/>
        </w:rPr>
        <w:t>. Déterminer sa valeur et commenter le résultat.</w:t>
      </w:r>
    </w:p>
    <w:p w14:paraId="0865AC81" w14:textId="77777777" w:rsidR="0007342B" w:rsidRPr="008D5CF7" w:rsidRDefault="0007342B" w:rsidP="008D5CF7">
      <w:pPr>
        <w:spacing w:after="0" w:line="240" w:lineRule="auto"/>
        <w:jc w:val="both"/>
        <w:rPr>
          <w:rFonts w:ascii="Arial" w:hAnsi="Arial" w:cs="Arial"/>
        </w:rPr>
      </w:pPr>
    </w:p>
    <w:p w14:paraId="3F978085" w14:textId="77777777" w:rsidR="0007342B" w:rsidRPr="008D5CF7" w:rsidRDefault="0007342B" w:rsidP="008D5CF7">
      <w:pPr>
        <w:spacing w:after="0" w:line="240" w:lineRule="auto"/>
        <w:jc w:val="both"/>
        <w:rPr>
          <w:rFonts w:ascii="Arial" w:hAnsi="Arial" w:cs="Arial"/>
        </w:rPr>
      </w:pPr>
    </w:p>
    <w:p w14:paraId="322A35E0" w14:textId="67C7747E" w:rsidR="0007342B" w:rsidRPr="008D5CF7" w:rsidRDefault="0007342B" w:rsidP="008D5CF7">
      <w:pPr>
        <w:pStyle w:val="Paragraphedeliste"/>
        <w:numPr>
          <w:ilvl w:val="0"/>
          <w:numId w:val="37"/>
        </w:numPr>
        <w:tabs>
          <w:tab w:val="left" w:pos="284"/>
        </w:tabs>
        <w:spacing w:after="0" w:line="240" w:lineRule="auto"/>
        <w:ind w:left="284" w:hanging="284"/>
        <w:contextualSpacing w:val="0"/>
        <w:jc w:val="both"/>
        <w:rPr>
          <w:rFonts w:ascii="Arial" w:hAnsi="Arial" w:cs="Arial"/>
          <w:b/>
          <w:bCs/>
        </w:rPr>
      </w:pPr>
      <w:r w:rsidRPr="008D5CF7">
        <w:rPr>
          <w:rFonts w:ascii="Arial" w:hAnsi="Arial" w:cs="Arial"/>
          <w:b/>
          <w:bCs/>
        </w:rPr>
        <w:t>Principe du Linac2 – accélérateur linéaire</w:t>
      </w:r>
    </w:p>
    <w:p w14:paraId="186197C3" w14:textId="77777777" w:rsidR="0007342B" w:rsidRPr="008D5CF7" w:rsidRDefault="0007342B" w:rsidP="008D5CF7">
      <w:pPr>
        <w:spacing w:after="0" w:line="240" w:lineRule="auto"/>
        <w:jc w:val="both"/>
        <w:rPr>
          <w:rFonts w:ascii="Arial" w:hAnsi="Arial" w:cs="Arial"/>
        </w:rPr>
      </w:pPr>
    </w:p>
    <w:p w14:paraId="7307CEF5" w14:textId="6B212CE7" w:rsidR="0007342B" w:rsidRPr="00474FE4" w:rsidRDefault="0007342B" w:rsidP="00474FE4">
      <w:pPr>
        <w:spacing w:after="0" w:line="240" w:lineRule="auto"/>
        <w:jc w:val="both"/>
        <w:rPr>
          <w:rFonts w:ascii="Arial" w:hAnsi="Arial" w:cs="Arial"/>
          <w:spacing w:val="-6"/>
        </w:rPr>
      </w:pPr>
      <w:r w:rsidRPr="008D5CF7">
        <w:rPr>
          <w:rFonts w:ascii="Arial" w:hAnsi="Arial" w:cs="Arial"/>
          <w:spacing w:val="-4"/>
        </w:rPr>
        <w:t xml:space="preserve">Dans une enceinte où règne un vide poussé, on fait passer les protons dans une série de tubes métalliques reliés alternativement à l’une ou à l’autre des bornes d’un générateur de tension alternative </w:t>
      </w:r>
      <w:proofErr w:type="spellStart"/>
      <w:r w:rsidRPr="008D5CF7">
        <w:rPr>
          <w:rFonts w:ascii="Arial" w:hAnsi="Arial" w:cs="Arial"/>
          <w:i/>
          <w:iCs/>
          <w:spacing w:val="-4"/>
        </w:rPr>
        <w:t>U</w:t>
      </w:r>
      <w:r w:rsidRPr="008D5CF7">
        <w:rPr>
          <w:rFonts w:ascii="Arial" w:hAnsi="Arial" w:cs="Arial"/>
          <w:i/>
          <w:iCs/>
          <w:spacing w:val="-4"/>
          <w:vertAlign w:val="subscript"/>
        </w:rPr>
        <w:t>a</w:t>
      </w:r>
      <w:proofErr w:type="spellEnd"/>
      <w:r w:rsidRPr="008D5CF7">
        <w:rPr>
          <w:rFonts w:ascii="Arial" w:hAnsi="Arial" w:cs="Arial"/>
          <w:spacing w:val="-4"/>
        </w:rPr>
        <w:t>(</w:t>
      </w:r>
      <w:r w:rsidRPr="008D5CF7">
        <w:rPr>
          <w:rFonts w:ascii="Arial" w:hAnsi="Arial" w:cs="Arial"/>
          <w:i/>
          <w:iCs/>
          <w:spacing w:val="-4"/>
        </w:rPr>
        <w:t>t</w:t>
      </w:r>
      <w:r w:rsidRPr="008D5CF7">
        <w:rPr>
          <w:rFonts w:ascii="Arial" w:hAnsi="Arial" w:cs="Arial"/>
          <w:spacing w:val="-4"/>
        </w:rPr>
        <w:t>) (voir figure</w:t>
      </w:r>
      <w:r w:rsidR="008D5CF7">
        <w:rPr>
          <w:rFonts w:ascii="Arial" w:hAnsi="Arial" w:cs="Arial"/>
          <w:spacing w:val="-4"/>
        </w:rPr>
        <w:t> </w:t>
      </w:r>
      <w:r w:rsidRPr="008D5CF7">
        <w:rPr>
          <w:rFonts w:ascii="Arial" w:hAnsi="Arial" w:cs="Arial"/>
          <w:spacing w:val="-4"/>
        </w:rPr>
        <w:t xml:space="preserve">2). </w:t>
      </w:r>
      <w:r w:rsidRPr="00474FE4">
        <w:rPr>
          <w:rFonts w:ascii="Arial" w:hAnsi="Arial" w:cs="Arial"/>
          <w:spacing w:val="-6"/>
        </w:rPr>
        <w:t>Cette tension crée, dans les intervalles qui séparent les tubes, un champ électrique dans la direction de l’axe</w:t>
      </w:r>
      <w:r w:rsidR="00474FE4" w:rsidRPr="00474FE4">
        <w:rPr>
          <w:rFonts w:ascii="Arial" w:hAnsi="Arial" w:cs="Arial"/>
          <w:spacing w:val="-6"/>
        </w:rPr>
        <w:t> </w:t>
      </w:r>
      <w:r w:rsidRPr="00474FE4">
        <w:rPr>
          <w:rFonts w:ascii="Arial" w:hAnsi="Arial" w:cs="Arial"/>
          <w:spacing w:val="-6"/>
        </w:rPr>
        <w:t>Ox.</w:t>
      </w:r>
    </w:p>
    <w:p w14:paraId="1F940952" w14:textId="77777777" w:rsidR="0007342B" w:rsidRPr="008D5CF7" w:rsidRDefault="0007342B" w:rsidP="00474FE4">
      <w:pPr>
        <w:spacing w:before="120" w:after="120" w:line="240" w:lineRule="auto"/>
        <w:jc w:val="both"/>
        <w:rPr>
          <w:rFonts w:ascii="Arial" w:hAnsi="Arial" w:cs="Arial"/>
        </w:rPr>
      </w:pPr>
      <w:r w:rsidRPr="008D5CF7">
        <w:rPr>
          <w:rFonts w:ascii="Arial" w:hAnsi="Arial" w:cs="Arial"/>
          <w:noProof/>
        </w:rPr>
        <w:drawing>
          <wp:inline distT="0" distB="0" distL="0" distR="0" wp14:anchorId="118F7DF1" wp14:editId="48DF3010">
            <wp:extent cx="6479540" cy="22263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2226310"/>
                    </a:xfrm>
                    <a:prstGeom prst="rect">
                      <a:avLst/>
                    </a:prstGeom>
                  </pic:spPr>
                </pic:pic>
              </a:graphicData>
            </a:graphic>
          </wp:inline>
        </w:drawing>
      </w:r>
    </w:p>
    <w:p w14:paraId="0D365CDE" w14:textId="77777777" w:rsidR="0007342B" w:rsidRPr="008D5CF7" w:rsidRDefault="0007342B" w:rsidP="008D5CF7">
      <w:pPr>
        <w:spacing w:after="0" w:line="240" w:lineRule="auto"/>
        <w:jc w:val="center"/>
        <w:rPr>
          <w:rFonts w:ascii="Arial" w:hAnsi="Arial" w:cs="Arial"/>
        </w:rPr>
      </w:pPr>
      <w:r w:rsidRPr="008D5CF7">
        <w:rPr>
          <w:rFonts w:ascii="Arial" w:hAnsi="Arial" w:cs="Arial"/>
        </w:rPr>
        <w:t>Figure 2. Schéma simplifié du Linac 2.</w:t>
      </w:r>
    </w:p>
    <w:p w14:paraId="74BB9F72" w14:textId="04F7AFF7" w:rsidR="0007342B" w:rsidRPr="00474FE4" w:rsidRDefault="0007342B" w:rsidP="00474FE4">
      <w:pPr>
        <w:spacing w:before="120" w:after="120" w:line="240" w:lineRule="auto"/>
        <w:jc w:val="both"/>
        <w:rPr>
          <w:rFonts w:ascii="Arial" w:hAnsi="Arial" w:cs="Arial"/>
          <w:spacing w:val="-4"/>
        </w:rPr>
      </w:pPr>
      <w:r w:rsidRPr="00474FE4">
        <w:rPr>
          <w:rFonts w:ascii="Arial" w:hAnsi="Arial" w:cs="Arial"/>
          <w:spacing w:val="-4"/>
        </w:rPr>
        <w:t>Le champ électrique régnant dans les intervalles étant variable au cours du temps, la fréquence de la tension</w:t>
      </w:r>
      <w:r w:rsidR="00474FE4">
        <w:rPr>
          <w:rFonts w:ascii="Arial" w:hAnsi="Arial" w:cs="Arial"/>
          <w:spacing w:val="-4"/>
        </w:rPr>
        <w:t xml:space="preserve"> </w:t>
      </w:r>
      <w:proofErr w:type="spellStart"/>
      <w:r w:rsidRPr="00474FE4">
        <w:rPr>
          <w:rFonts w:ascii="Arial" w:hAnsi="Arial" w:cs="Arial"/>
          <w:i/>
          <w:iCs/>
          <w:spacing w:val="-4"/>
        </w:rPr>
        <w:t>U</w:t>
      </w:r>
      <w:r w:rsidRPr="00474FE4">
        <w:rPr>
          <w:rFonts w:ascii="Arial" w:hAnsi="Arial" w:cs="Arial"/>
          <w:i/>
          <w:iCs/>
          <w:spacing w:val="-4"/>
          <w:vertAlign w:val="subscript"/>
        </w:rPr>
        <w:t>a</w:t>
      </w:r>
      <w:proofErr w:type="spellEnd"/>
      <w:r w:rsidRPr="00474FE4">
        <w:rPr>
          <w:rFonts w:ascii="Arial" w:hAnsi="Arial" w:cs="Arial"/>
          <w:spacing w:val="-4"/>
        </w:rPr>
        <w:t>(</w:t>
      </w:r>
      <w:r w:rsidRPr="00474FE4">
        <w:rPr>
          <w:rFonts w:ascii="Arial" w:hAnsi="Arial" w:cs="Arial"/>
          <w:i/>
          <w:iCs/>
          <w:spacing w:val="-4"/>
        </w:rPr>
        <w:t>t</w:t>
      </w:r>
      <w:r w:rsidRPr="00474FE4">
        <w:rPr>
          <w:rFonts w:ascii="Arial" w:hAnsi="Arial" w:cs="Arial"/>
          <w:spacing w:val="-4"/>
        </w:rPr>
        <w:t>)</w:t>
      </w:r>
      <w:r w:rsidR="00474FE4" w:rsidRPr="00474FE4">
        <w:rPr>
          <w:rFonts w:ascii="Arial" w:hAnsi="Arial" w:cs="Arial"/>
          <w:spacing w:val="-4"/>
        </w:rPr>
        <w:t xml:space="preserve"> </w:t>
      </w:r>
      <w:r w:rsidRPr="00474FE4">
        <w:rPr>
          <w:rFonts w:ascii="Arial" w:hAnsi="Arial" w:cs="Arial"/>
          <w:spacing w:val="-4"/>
        </w:rPr>
        <w:t>et la longueur des tubes sont choisies très précisément pour que les protons arrivent dans chaque intervalle</w:t>
      </w:r>
      <w:r w:rsidR="00474FE4">
        <w:rPr>
          <w:rFonts w:ascii="Arial" w:hAnsi="Arial" w:cs="Arial"/>
          <w:spacing w:val="-4"/>
        </w:rPr>
        <w:t xml:space="preserve"> </w:t>
      </w:r>
      <w:r w:rsidRPr="00474FE4">
        <w:rPr>
          <w:rFonts w:ascii="Arial" w:hAnsi="Arial" w:cs="Arial"/>
          <w:spacing w:val="-4"/>
        </w:rPr>
        <w:t>à l’instant où le sens du champ est tel qu’il permet leur accélération. On considère qu’à l’intérieur des tubes le</w:t>
      </w:r>
      <w:r w:rsidR="00474FE4">
        <w:rPr>
          <w:rFonts w:ascii="Arial" w:hAnsi="Arial" w:cs="Arial"/>
          <w:spacing w:val="-4"/>
        </w:rPr>
        <w:t xml:space="preserve"> </w:t>
      </w:r>
      <w:r w:rsidRPr="00474FE4">
        <w:rPr>
          <w:rFonts w:ascii="Arial" w:hAnsi="Arial" w:cs="Arial"/>
          <w:spacing w:val="-4"/>
        </w:rPr>
        <w:t>champ électrique est nul et donc que les particules s’y déplacent à vitesse constante (figure</w:t>
      </w:r>
      <w:r w:rsidR="00474FE4" w:rsidRPr="00474FE4">
        <w:rPr>
          <w:rFonts w:ascii="Arial" w:hAnsi="Arial" w:cs="Arial"/>
          <w:spacing w:val="-4"/>
        </w:rPr>
        <w:t xml:space="preserve"> </w:t>
      </w:r>
      <w:r w:rsidRPr="00474FE4">
        <w:rPr>
          <w:rFonts w:ascii="Arial" w:hAnsi="Arial" w:cs="Arial"/>
          <w:spacing w:val="-4"/>
        </w:rPr>
        <w:t>3).</w:t>
      </w:r>
    </w:p>
    <w:p w14:paraId="39D46C48" w14:textId="77777777" w:rsidR="0007342B" w:rsidRPr="008D5CF7" w:rsidRDefault="0007342B" w:rsidP="00474FE4">
      <w:pPr>
        <w:spacing w:after="0" w:line="240" w:lineRule="auto"/>
        <w:jc w:val="center"/>
        <w:rPr>
          <w:rFonts w:ascii="Arial" w:hAnsi="Arial" w:cs="Arial"/>
        </w:rPr>
      </w:pPr>
      <w:r w:rsidRPr="008D5CF7">
        <w:rPr>
          <w:rFonts w:ascii="Arial" w:hAnsi="Arial" w:cs="Arial"/>
          <w:noProof/>
        </w:rPr>
        <w:drawing>
          <wp:inline distT="0" distB="0" distL="0" distR="0" wp14:anchorId="3543A16B" wp14:editId="6C2A43B5">
            <wp:extent cx="5921396" cy="2222554"/>
            <wp:effectExtent l="0" t="0" r="3175"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81574" cy="2245142"/>
                    </a:xfrm>
                    <a:prstGeom prst="rect">
                      <a:avLst/>
                    </a:prstGeom>
                  </pic:spPr>
                </pic:pic>
              </a:graphicData>
            </a:graphic>
          </wp:inline>
        </w:drawing>
      </w:r>
    </w:p>
    <w:p w14:paraId="254AE59E" w14:textId="77777777" w:rsidR="0007342B" w:rsidRPr="008D5CF7" w:rsidRDefault="0007342B" w:rsidP="008D5CF7">
      <w:pPr>
        <w:spacing w:after="0" w:line="240" w:lineRule="auto"/>
        <w:jc w:val="center"/>
        <w:rPr>
          <w:rFonts w:ascii="Arial" w:hAnsi="Arial" w:cs="Arial"/>
        </w:rPr>
      </w:pPr>
      <w:r w:rsidRPr="008D5CF7">
        <w:rPr>
          <w:rFonts w:ascii="Arial" w:hAnsi="Arial" w:cs="Arial"/>
        </w:rPr>
        <w:t>Figure 3. Schéma des deux premiers intervalles (l’échelle n’est pas respectée).</w:t>
      </w:r>
    </w:p>
    <w:p w14:paraId="4557A19C" w14:textId="77777777" w:rsidR="0007342B" w:rsidRPr="008D5CF7" w:rsidRDefault="0007342B" w:rsidP="008D5CF7">
      <w:pPr>
        <w:spacing w:after="0" w:line="240" w:lineRule="auto"/>
        <w:jc w:val="both"/>
        <w:rPr>
          <w:rFonts w:ascii="Arial" w:hAnsi="Arial" w:cs="Arial"/>
        </w:rPr>
      </w:pPr>
    </w:p>
    <w:p w14:paraId="4DDFB4E3" w14:textId="77777777" w:rsidR="0007342B" w:rsidRPr="00474FE4" w:rsidRDefault="0007342B" w:rsidP="00474FE4">
      <w:pPr>
        <w:spacing w:after="120" w:line="240" w:lineRule="auto"/>
        <w:jc w:val="both"/>
        <w:rPr>
          <w:rFonts w:ascii="Arial" w:hAnsi="Arial" w:cs="Arial"/>
          <w:spacing w:val="-2"/>
        </w:rPr>
      </w:pPr>
      <w:r w:rsidRPr="00474FE4">
        <w:rPr>
          <w:rFonts w:ascii="Arial" w:hAnsi="Arial" w:cs="Arial"/>
          <w:spacing w:val="-2"/>
        </w:rPr>
        <w:t>L’énergie cinétique des protons augmentant au passage dans chaque intervalle, l’énergie cinétique atteinte à la sortie de l’accélérateur dépend, entre autres, du nombre de tubes.</w:t>
      </w:r>
    </w:p>
    <w:p w14:paraId="0B13DF8F" w14:textId="2C74552A" w:rsidR="0007342B" w:rsidRPr="008D5CF7" w:rsidRDefault="0007342B" w:rsidP="008D5CF7">
      <w:pPr>
        <w:spacing w:after="0" w:line="240" w:lineRule="auto"/>
        <w:jc w:val="both"/>
        <w:rPr>
          <w:rFonts w:ascii="Arial" w:hAnsi="Arial" w:cs="Arial"/>
        </w:rPr>
      </w:pPr>
      <w:r w:rsidRPr="008D5CF7">
        <w:rPr>
          <w:rFonts w:ascii="Arial" w:hAnsi="Arial" w:cs="Arial"/>
        </w:rPr>
        <w:t>L’un des intérêts d’un tel dispositif est qu’il suffit d’ajouter des tubes ou d’augmenter la valeur du champ électrique pour augmenter l’énergie cinétique finale des protons. Son principal inconvénient est son encombrement qui est, pour le Linac2, une longueur de 34 m.</w:t>
      </w:r>
    </w:p>
    <w:p w14:paraId="14743211" w14:textId="77777777" w:rsidR="0007342B" w:rsidRPr="008D5CF7" w:rsidRDefault="0007342B" w:rsidP="008D5CF7">
      <w:pPr>
        <w:spacing w:after="0" w:line="240" w:lineRule="auto"/>
        <w:jc w:val="both"/>
        <w:rPr>
          <w:rFonts w:ascii="Arial" w:hAnsi="Arial" w:cs="Arial"/>
        </w:rPr>
      </w:pPr>
    </w:p>
    <w:p w14:paraId="5EFE9023" w14:textId="77777777" w:rsidR="00474FE4" w:rsidRDefault="00474FE4">
      <w:pPr>
        <w:rPr>
          <w:rFonts w:ascii="Arial" w:hAnsi="Arial" w:cs="Arial"/>
        </w:rPr>
      </w:pPr>
      <w:r>
        <w:rPr>
          <w:rFonts w:ascii="Arial" w:hAnsi="Arial" w:cs="Arial"/>
        </w:rPr>
        <w:br w:type="page"/>
      </w:r>
    </w:p>
    <w:p w14:paraId="48B163BB" w14:textId="23BB2EC9" w:rsidR="0007342B" w:rsidRPr="008D5CF7" w:rsidRDefault="0007342B" w:rsidP="009E3736">
      <w:pPr>
        <w:spacing w:after="120" w:line="240" w:lineRule="auto"/>
        <w:jc w:val="both"/>
        <w:rPr>
          <w:rFonts w:ascii="Arial" w:hAnsi="Arial" w:cs="Arial"/>
        </w:rPr>
      </w:pPr>
      <w:r w:rsidRPr="008D5CF7">
        <w:rPr>
          <w:rFonts w:ascii="Arial" w:hAnsi="Arial" w:cs="Arial"/>
        </w:rPr>
        <w:lastRenderedPageBreak/>
        <w:t>Chaque intervalle se comporte comme le condensateur plan étudié dans la première partie (figure 1).</w:t>
      </w:r>
    </w:p>
    <w:p w14:paraId="72FF1EA1" w14:textId="05F40101" w:rsidR="0007342B" w:rsidRPr="008D5CF7" w:rsidRDefault="0007342B" w:rsidP="009E3736">
      <w:pPr>
        <w:spacing w:after="120" w:line="240" w:lineRule="auto"/>
        <w:jc w:val="both"/>
        <w:rPr>
          <w:rFonts w:ascii="Arial" w:hAnsi="Arial" w:cs="Arial"/>
        </w:rPr>
      </w:pPr>
      <w:r w:rsidRPr="008D5CF7">
        <w:rPr>
          <w:rFonts w:ascii="Arial" w:hAnsi="Arial" w:cs="Arial"/>
        </w:rPr>
        <w:t xml:space="preserve">Le générateur produit une tension sinusoïdale de période </w:t>
      </w:r>
      <w:r w:rsidRPr="008D5CF7">
        <w:rPr>
          <w:rFonts w:ascii="Arial" w:hAnsi="Arial" w:cs="Arial"/>
          <w:i/>
          <w:iCs/>
        </w:rPr>
        <w:t>T</w:t>
      </w:r>
      <w:r w:rsidR="00474FE4">
        <w:rPr>
          <w:rFonts w:ascii="Arial" w:hAnsi="Arial" w:cs="Arial"/>
          <w:i/>
          <w:iCs/>
        </w:rPr>
        <w:t xml:space="preserve"> </w:t>
      </w:r>
      <w:r w:rsidRPr="008D5CF7">
        <w:rPr>
          <w:rFonts w:ascii="Arial" w:hAnsi="Arial" w:cs="Arial"/>
        </w:rPr>
        <w:t xml:space="preserve">= 40 ns. On donne la courbe de variation de la tension </w:t>
      </w:r>
      <w:proofErr w:type="spellStart"/>
      <w:r w:rsidRPr="008D5CF7">
        <w:rPr>
          <w:rFonts w:ascii="Arial" w:hAnsi="Arial" w:cs="Arial"/>
          <w:i/>
          <w:iCs/>
        </w:rPr>
        <w:t>U</w:t>
      </w:r>
      <w:r w:rsidRPr="008D5CF7">
        <w:rPr>
          <w:rFonts w:ascii="Arial" w:hAnsi="Arial" w:cs="Arial"/>
          <w:i/>
          <w:iCs/>
          <w:vertAlign w:val="subscript"/>
        </w:rPr>
        <w:t>a</w:t>
      </w:r>
      <w:proofErr w:type="spellEnd"/>
      <w:r w:rsidRPr="008D5CF7">
        <w:rPr>
          <w:rFonts w:ascii="Arial" w:hAnsi="Arial" w:cs="Arial"/>
        </w:rPr>
        <w:t xml:space="preserve"> en fonction du temps (figure 4). Si </w:t>
      </w:r>
      <w:proofErr w:type="spellStart"/>
      <w:r w:rsidRPr="008D5CF7">
        <w:rPr>
          <w:rFonts w:ascii="Arial" w:hAnsi="Arial" w:cs="Arial"/>
          <w:i/>
          <w:iCs/>
        </w:rPr>
        <w:t>U</w:t>
      </w:r>
      <w:r w:rsidRPr="008D5CF7">
        <w:rPr>
          <w:rFonts w:ascii="Arial" w:hAnsi="Arial" w:cs="Arial"/>
          <w:i/>
          <w:iCs/>
          <w:vertAlign w:val="subscript"/>
        </w:rPr>
        <w:t>a</w:t>
      </w:r>
      <w:proofErr w:type="spellEnd"/>
      <w:r w:rsidRPr="008D5CF7">
        <w:rPr>
          <w:rFonts w:ascii="Arial" w:hAnsi="Arial" w:cs="Arial"/>
          <w:i/>
          <w:iCs/>
        </w:rPr>
        <w:t>(t)</w:t>
      </w:r>
      <w:r w:rsidRPr="008D5CF7">
        <w:rPr>
          <w:rFonts w:ascii="Arial" w:hAnsi="Arial" w:cs="Arial"/>
        </w:rPr>
        <w:t xml:space="preserve"> &gt; 0, alors </w:t>
      </w:r>
      <w:r w:rsidRPr="008D5CF7">
        <w:rPr>
          <w:rFonts w:ascii="Arial" w:hAnsi="Arial" w:cs="Arial"/>
          <w:i/>
          <w:iCs/>
        </w:rPr>
        <w:t>V</w:t>
      </w:r>
      <w:r w:rsidRPr="008D5CF7">
        <w:rPr>
          <w:rFonts w:ascii="Arial" w:hAnsi="Arial" w:cs="Arial"/>
          <w:i/>
          <w:iCs/>
          <w:vertAlign w:val="subscript"/>
        </w:rPr>
        <w:t>A</w:t>
      </w:r>
      <w:r w:rsidRPr="008D5CF7">
        <w:rPr>
          <w:rFonts w:ascii="Arial" w:hAnsi="Arial" w:cs="Arial"/>
        </w:rPr>
        <w:t xml:space="preserve"> &gt; </w:t>
      </w:r>
      <w:r w:rsidRPr="008D5CF7">
        <w:rPr>
          <w:rFonts w:ascii="Arial" w:hAnsi="Arial" w:cs="Arial"/>
          <w:i/>
          <w:iCs/>
        </w:rPr>
        <w:t>V</w:t>
      </w:r>
      <w:r w:rsidRPr="008D5CF7">
        <w:rPr>
          <w:rFonts w:ascii="Arial" w:hAnsi="Arial" w:cs="Arial"/>
          <w:i/>
          <w:iCs/>
          <w:vertAlign w:val="subscript"/>
        </w:rPr>
        <w:t>B</w:t>
      </w:r>
      <w:r w:rsidRPr="008D5CF7">
        <w:rPr>
          <w:rFonts w:ascii="Arial" w:hAnsi="Arial" w:cs="Arial"/>
        </w:rPr>
        <w:t xml:space="preserve"> et si </w:t>
      </w:r>
      <w:proofErr w:type="spellStart"/>
      <w:r w:rsidRPr="008D5CF7">
        <w:rPr>
          <w:rFonts w:ascii="Arial" w:hAnsi="Arial" w:cs="Arial"/>
          <w:i/>
          <w:iCs/>
        </w:rPr>
        <w:t>U</w:t>
      </w:r>
      <w:r w:rsidRPr="008D5CF7">
        <w:rPr>
          <w:rFonts w:ascii="Arial" w:hAnsi="Arial" w:cs="Arial"/>
          <w:i/>
          <w:iCs/>
          <w:vertAlign w:val="subscript"/>
        </w:rPr>
        <w:t>a</w:t>
      </w:r>
      <w:proofErr w:type="spellEnd"/>
      <w:r w:rsidRPr="008D5CF7">
        <w:rPr>
          <w:rFonts w:ascii="Arial" w:hAnsi="Arial" w:cs="Arial"/>
          <w:i/>
          <w:iCs/>
        </w:rPr>
        <w:t>(t)</w:t>
      </w:r>
      <w:r w:rsidRPr="008D5CF7">
        <w:rPr>
          <w:rFonts w:ascii="Arial" w:hAnsi="Arial" w:cs="Arial"/>
        </w:rPr>
        <w:t xml:space="preserve"> &lt; 0 alors </w:t>
      </w:r>
      <w:r w:rsidRPr="008D5CF7">
        <w:rPr>
          <w:rFonts w:ascii="Arial" w:hAnsi="Arial" w:cs="Arial"/>
          <w:i/>
          <w:iCs/>
        </w:rPr>
        <w:t>V</w:t>
      </w:r>
      <w:r w:rsidRPr="008D5CF7">
        <w:rPr>
          <w:rFonts w:ascii="Arial" w:hAnsi="Arial" w:cs="Arial"/>
          <w:i/>
          <w:iCs/>
          <w:vertAlign w:val="subscript"/>
        </w:rPr>
        <w:t>A</w:t>
      </w:r>
      <w:r w:rsidRPr="008D5CF7">
        <w:rPr>
          <w:rFonts w:ascii="Arial" w:hAnsi="Arial" w:cs="Arial"/>
        </w:rPr>
        <w:t xml:space="preserve"> &lt; </w:t>
      </w:r>
      <w:r w:rsidRPr="008D5CF7">
        <w:rPr>
          <w:rFonts w:ascii="Arial" w:hAnsi="Arial" w:cs="Arial"/>
          <w:i/>
          <w:iCs/>
        </w:rPr>
        <w:t>V</w:t>
      </w:r>
      <w:r w:rsidRPr="008D5CF7">
        <w:rPr>
          <w:rFonts w:ascii="Arial" w:hAnsi="Arial" w:cs="Arial"/>
          <w:i/>
          <w:iCs/>
          <w:vertAlign w:val="subscript"/>
        </w:rPr>
        <w:t>B</w:t>
      </w:r>
      <w:r w:rsidRPr="008D5CF7">
        <w:rPr>
          <w:rFonts w:ascii="Arial" w:hAnsi="Arial" w:cs="Arial"/>
        </w:rPr>
        <w:t>.</w:t>
      </w:r>
    </w:p>
    <w:p w14:paraId="7F6B4AF5" w14:textId="77777777" w:rsidR="0007342B" w:rsidRDefault="0007342B" w:rsidP="008D5CF7">
      <w:pPr>
        <w:spacing w:after="0" w:line="240" w:lineRule="auto"/>
        <w:jc w:val="both"/>
        <w:rPr>
          <w:rFonts w:ascii="Arial" w:hAnsi="Arial" w:cs="Arial"/>
        </w:rPr>
      </w:pPr>
      <w:r w:rsidRPr="008D5CF7">
        <w:rPr>
          <w:rFonts w:ascii="Arial" w:hAnsi="Arial" w:cs="Arial"/>
          <w:noProof/>
        </w:rPr>
        <w:drawing>
          <wp:inline distT="0" distB="0" distL="0" distR="0" wp14:anchorId="18FE2AC6" wp14:editId="45C0187B">
            <wp:extent cx="6330462" cy="2200524"/>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55887" cy="2209362"/>
                    </a:xfrm>
                    <a:prstGeom prst="rect">
                      <a:avLst/>
                    </a:prstGeom>
                  </pic:spPr>
                </pic:pic>
              </a:graphicData>
            </a:graphic>
          </wp:inline>
        </w:drawing>
      </w:r>
    </w:p>
    <w:p w14:paraId="0FEB02E4" w14:textId="77777777" w:rsidR="00474FE4" w:rsidRPr="008D5CF7" w:rsidRDefault="00474FE4" w:rsidP="008D5CF7">
      <w:pPr>
        <w:spacing w:after="0" w:line="240" w:lineRule="auto"/>
        <w:jc w:val="both"/>
        <w:rPr>
          <w:rFonts w:ascii="Arial" w:hAnsi="Arial" w:cs="Arial"/>
        </w:rPr>
      </w:pPr>
    </w:p>
    <w:p w14:paraId="5227A2DF" w14:textId="77777777" w:rsidR="0007342B" w:rsidRPr="008D5CF7" w:rsidRDefault="0007342B" w:rsidP="008D5CF7">
      <w:pPr>
        <w:spacing w:after="0" w:line="240" w:lineRule="auto"/>
        <w:jc w:val="center"/>
        <w:rPr>
          <w:rFonts w:ascii="Arial" w:hAnsi="Arial" w:cs="Arial"/>
        </w:rPr>
      </w:pPr>
      <w:r w:rsidRPr="008D5CF7">
        <w:rPr>
          <w:rFonts w:ascii="Arial" w:hAnsi="Arial" w:cs="Arial"/>
        </w:rPr>
        <w:t xml:space="preserve">Figure 4. Évolution de la tension électrique </w:t>
      </w:r>
      <w:proofErr w:type="spellStart"/>
      <w:r w:rsidRPr="008D5CF7">
        <w:rPr>
          <w:rFonts w:ascii="Arial" w:hAnsi="Arial" w:cs="Arial"/>
          <w:i/>
          <w:iCs/>
        </w:rPr>
        <w:t>U</w:t>
      </w:r>
      <w:r w:rsidRPr="008D5CF7">
        <w:rPr>
          <w:rFonts w:ascii="Arial" w:hAnsi="Arial" w:cs="Arial"/>
          <w:i/>
          <w:iCs/>
          <w:vertAlign w:val="subscript"/>
        </w:rPr>
        <w:t>a</w:t>
      </w:r>
      <w:proofErr w:type="spellEnd"/>
      <w:r w:rsidRPr="008D5CF7">
        <w:rPr>
          <w:rFonts w:ascii="Arial" w:hAnsi="Arial" w:cs="Arial"/>
          <w:i/>
          <w:iCs/>
        </w:rPr>
        <w:t>(t)</w:t>
      </w:r>
      <w:r w:rsidRPr="008D5CF7">
        <w:rPr>
          <w:rFonts w:ascii="Arial" w:hAnsi="Arial" w:cs="Arial"/>
        </w:rPr>
        <w:t xml:space="preserve"> délivrée par le générateur.</w:t>
      </w:r>
    </w:p>
    <w:p w14:paraId="55A0273E" w14:textId="77777777" w:rsidR="0007342B" w:rsidRPr="008D5CF7" w:rsidRDefault="0007342B" w:rsidP="008D5CF7">
      <w:pPr>
        <w:spacing w:after="0" w:line="240" w:lineRule="auto"/>
        <w:jc w:val="both"/>
        <w:rPr>
          <w:rFonts w:ascii="Arial" w:hAnsi="Arial" w:cs="Arial"/>
        </w:rPr>
      </w:pPr>
    </w:p>
    <w:p w14:paraId="7C0E5461" w14:textId="0070772F" w:rsidR="0007342B" w:rsidRPr="009E3736" w:rsidRDefault="0007342B" w:rsidP="00474FE4">
      <w:pPr>
        <w:pStyle w:val="Paragraphedeliste"/>
        <w:numPr>
          <w:ilvl w:val="1"/>
          <w:numId w:val="37"/>
        </w:numPr>
        <w:tabs>
          <w:tab w:val="left" w:pos="426"/>
        </w:tabs>
        <w:spacing w:after="120" w:line="240" w:lineRule="auto"/>
        <w:ind w:left="426" w:hanging="426"/>
        <w:contextualSpacing w:val="0"/>
        <w:jc w:val="both"/>
        <w:rPr>
          <w:rFonts w:ascii="Arial" w:hAnsi="Arial" w:cs="Arial"/>
          <w:bCs/>
          <w:spacing w:val="-2"/>
        </w:rPr>
      </w:pPr>
      <w:r w:rsidRPr="009E3736">
        <w:rPr>
          <w:rFonts w:ascii="Arial" w:hAnsi="Arial" w:cs="Arial"/>
          <w:spacing w:val="-2"/>
        </w:rPr>
        <w:t xml:space="preserve">Indiquer le sens du champ électrique qui règne dans l’intervalle 1 et dans l’intervalle 2 entre les tubes à l’instant </w:t>
      </w:r>
      <m:oMath>
        <m:r>
          <w:rPr>
            <w:rFonts w:ascii="Cambria Math" w:hAnsi="Cambria Math" w:cs="Arial"/>
            <w:spacing w:val="-2"/>
          </w:rPr>
          <m:t>t=</m:t>
        </m:r>
        <m:f>
          <m:fPr>
            <m:ctrlPr>
              <w:rPr>
                <w:rFonts w:ascii="Cambria Math" w:hAnsi="Cambria Math" w:cs="Arial"/>
                <w:i/>
                <w:spacing w:val="-2"/>
              </w:rPr>
            </m:ctrlPr>
          </m:fPr>
          <m:num>
            <m:r>
              <w:rPr>
                <w:rFonts w:ascii="Cambria Math" w:hAnsi="Cambria Math" w:cs="Arial"/>
                <w:spacing w:val="-2"/>
              </w:rPr>
              <m:t>T</m:t>
            </m:r>
          </m:num>
          <m:den>
            <m:r>
              <w:rPr>
                <w:rFonts w:ascii="Cambria Math" w:hAnsi="Cambria Math" w:cs="Arial"/>
                <w:spacing w:val="-2"/>
              </w:rPr>
              <m:t>4</m:t>
            </m:r>
          </m:den>
        </m:f>
      </m:oMath>
      <w:r w:rsidRPr="009E3736">
        <w:rPr>
          <w:rFonts w:ascii="Arial" w:hAnsi="Arial" w:cs="Arial"/>
          <w:spacing w:val="-2"/>
        </w:rPr>
        <w:t xml:space="preserve">. Représenter, sans soucis d’échelle, le vecteur champ électrique </w:t>
      </w:r>
      <m:oMath>
        <m:acc>
          <m:accPr>
            <m:chr m:val="⃗"/>
            <m:ctrlPr>
              <w:rPr>
                <w:rFonts w:ascii="Cambria Math" w:hAnsi="Cambria Math" w:cs="Arial"/>
                <w:i/>
                <w:spacing w:val="-2"/>
              </w:rPr>
            </m:ctrlPr>
          </m:accPr>
          <m:e>
            <m:r>
              <w:rPr>
                <w:rFonts w:ascii="Cambria Math" w:hAnsi="Cambria Math" w:cs="Arial"/>
                <w:spacing w:val="-2"/>
              </w:rPr>
              <m:t>E</m:t>
            </m:r>
          </m:e>
        </m:acc>
      </m:oMath>
      <w:r w:rsidRPr="009E3736">
        <w:rPr>
          <w:rFonts w:ascii="Arial" w:hAnsi="Arial" w:cs="Arial"/>
          <w:spacing w:val="-2"/>
        </w:rPr>
        <w:t xml:space="preserve"> dans l’intervalle</w:t>
      </w:r>
      <w:r w:rsidR="00474FE4" w:rsidRPr="009E3736">
        <w:rPr>
          <w:rFonts w:ascii="Arial" w:hAnsi="Arial" w:cs="Arial"/>
          <w:spacing w:val="-2"/>
        </w:rPr>
        <w:t> </w:t>
      </w:r>
      <w:r w:rsidRPr="009E3736">
        <w:rPr>
          <w:rFonts w:ascii="Arial" w:hAnsi="Arial" w:cs="Arial"/>
          <w:spacing w:val="-2"/>
        </w:rPr>
        <w:t xml:space="preserve">1 et celui dans l’intervalle 2 sur </w:t>
      </w:r>
      <w:r w:rsidR="00474FE4" w:rsidRPr="009E3736">
        <w:rPr>
          <w:rFonts w:ascii="Arial" w:hAnsi="Arial" w:cs="Arial"/>
          <w:spacing w:val="-2"/>
        </w:rPr>
        <w:t>le schéma de l’</w:t>
      </w:r>
      <w:r w:rsidR="00474FE4" w:rsidRPr="009E3736">
        <w:rPr>
          <w:rFonts w:ascii="Arial" w:hAnsi="Arial" w:cs="Arial"/>
          <w:b/>
          <w:bCs/>
          <w:spacing w:val="-2"/>
        </w:rPr>
        <w:t>ANNEXE</w:t>
      </w:r>
      <w:r w:rsidRPr="009E3736">
        <w:rPr>
          <w:rFonts w:ascii="Arial" w:hAnsi="Arial" w:cs="Arial"/>
          <w:b/>
          <w:bCs/>
          <w:spacing w:val="-2"/>
        </w:rPr>
        <w:t xml:space="preserve"> À RENDRE AVEC LA COPIE</w:t>
      </w:r>
      <w:r w:rsidRPr="009E3736">
        <w:rPr>
          <w:rFonts w:ascii="Arial" w:hAnsi="Arial" w:cs="Arial"/>
          <w:spacing w:val="-2"/>
        </w:rPr>
        <w:t>.</w:t>
      </w:r>
    </w:p>
    <w:p w14:paraId="4CC80BCB" w14:textId="5D8D5D34" w:rsidR="0007342B" w:rsidRPr="008D5CF7" w:rsidRDefault="0007342B" w:rsidP="00474FE4">
      <w:pPr>
        <w:pStyle w:val="Paragraphedeliste"/>
        <w:numPr>
          <w:ilvl w:val="1"/>
          <w:numId w:val="37"/>
        </w:numPr>
        <w:tabs>
          <w:tab w:val="left" w:pos="426"/>
        </w:tabs>
        <w:spacing w:after="120" w:line="240" w:lineRule="auto"/>
        <w:ind w:left="425" w:hanging="425"/>
        <w:contextualSpacing w:val="0"/>
        <w:jc w:val="both"/>
        <w:rPr>
          <w:rFonts w:ascii="Arial" w:hAnsi="Arial" w:cs="Arial"/>
          <w:bCs/>
        </w:rPr>
      </w:pPr>
      <w:r w:rsidRPr="008D5CF7">
        <w:rPr>
          <w:rFonts w:ascii="Arial" w:hAnsi="Arial" w:cs="Arial"/>
        </w:rPr>
        <w:t xml:space="preserve">Mêmes questions à la date </w:t>
      </w:r>
      <m:oMath>
        <m:r>
          <w:rPr>
            <w:rFonts w:ascii="Cambria Math" w:hAnsi="Cambria Math" w:cs="Arial"/>
          </w:rPr>
          <m:t>t=</m:t>
        </m:r>
        <m:f>
          <m:fPr>
            <m:ctrlPr>
              <w:rPr>
                <w:rFonts w:ascii="Cambria Math" w:hAnsi="Cambria Math" w:cs="Arial"/>
                <w:i/>
              </w:rPr>
            </m:ctrlPr>
          </m:fPr>
          <m:num>
            <m:r>
              <w:rPr>
                <w:rFonts w:ascii="Cambria Math" w:hAnsi="Cambria Math" w:cs="Arial"/>
              </w:rPr>
              <m:t>3.T</m:t>
            </m:r>
          </m:num>
          <m:den>
            <m:r>
              <w:rPr>
                <w:rFonts w:ascii="Cambria Math" w:hAnsi="Cambria Math" w:cs="Arial"/>
              </w:rPr>
              <m:t>4</m:t>
            </m:r>
          </m:den>
        </m:f>
      </m:oMath>
      <w:r w:rsidRPr="008D5CF7">
        <w:rPr>
          <w:rFonts w:ascii="Arial" w:hAnsi="Arial" w:cs="Arial"/>
        </w:rPr>
        <w:t>.</w:t>
      </w:r>
    </w:p>
    <w:p w14:paraId="31793CA5" w14:textId="77777777" w:rsidR="0007342B" w:rsidRPr="008D5CF7" w:rsidRDefault="0007342B" w:rsidP="00474FE4">
      <w:pPr>
        <w:pStyle w:val="Paragraphedeliste"/>
        <w:numPr>
          <w:ilvl w:val="1"/>
          <w:numId w:val="37"/>
        </w:numPr>
        <w:tabs>
          <w:tab w:val="left" w:pos="426"/>
        </w:tabs>
        <w:spacing w:after="120" w:line="240" w:lineRule="auto"/>
        <w:ind w:left="425" w:hanging="425"/>
        <w:contextualSpacing w:val="0"/>
        <w:jc w:val="both"/>
        <w:rPr>
          <w:rFonts w:ascii="Arial" w:hAnsi="Arial" w:cs="Arial"/>
          <w:bCs/>
        </w:rPr>
      </w:pPr>
      <w:r w:rsidRPr="008D5CF7">
        <w:rPr>
          <w:rFonts w:ascii="Arial" w:hAnsi="Arial" w:cs="Arial"/>
        </w:rPr>
        <w:t xml:space="preserve">Pour être accélérés de manière optimale dans chaque intervalle, les protons doivent mettre une durée </w:t>
      </w:r>
      <m:oMath>
        <m:r>
          <w:rPr>
            <w:rFonts w:ascii="Cambria Math" w:hAnsi="Cambria Math" w:cs="Arial"/>
            <w:i/>
          </w:rPr>
          <w:sym w:font="Symbol" w:char="F044"/>
        </m:r>
        <m:r>
          <w:rPr>
            <w:rFonts w:ascii="Cambria Math" w:hAnsi="Cambria Math" w:cs="Arial"/>
          </w:rPr>
          <m:t>t=</m:t>
        </m:r>
        <m:f>
          <m:fPr>
            <m:ctrlPr>
              <w:rPr>
                <w:rFonts w:ascii="Cambria Math" w:hAnsi="Cambria Math" w:cs="Arial"/>
                <w:i/>
              </w:rPr>
            </m:ctrlPr>
          </m:fPr>
          <m:num>
            <m:r>
              <w:rPr>
                <w:rFonts w:ascii="Cambria Math" w:hAnsi="Cambria Math" w:cs="Arial"/>
              </w:rPr>
              <m:t>T</m:t>
            </m:r>
          </m:num>
          <m:den>
            <m:r>
              <w:rPr>
                <w:rFonts w:ascii="Cambria Math" w:hAnsi="Cambria Math" w:cs="Arial"/>
              </w:rPr>
              <m:t>2</m:t>
            </m:r>
          </m:den>
        </m:f>
      </m:oMath>
      <w:r w:rsidRPr="008D5CF7">
        <w:rPr>
          <w:rFonts w:ascii="Arial" w:hAnsi="Arial" w:cs="Arial"/>
        </w:rPr>
        <w:t xml:space="preserve"> pour traverser chaque tube. Justifier cette affirmation.</w:t>
      </w:r>
    </w:p>
    <w:p w14:paraId="13184DE0" w14:textId="06B07EA9" w:rsidR="0007342B" w:rsidRPr="008D5CF7" w:rsidRDefault="0007342B" w:rsidP="00474FE4">
      <w:pPr>
        <w:pStyle w:val="Paragraphedeliste"/>
        <w:numPr>
          <w:ilvl w:val="1"/>
          <w:numId w:val="37"/>
        </w:numPr>
        <w:tabs>
          <w:tab w:val="left" w:pos="426"/>
        </w:tabs>
        <w:spacing w:after="120" w:line="240" w:lineRule="auto"/>
        <w:ind w:left="425" w:hanging="425"/>
        <w:contextualSpacing w:val="0"/>
        <w:jc w:val="both"/>
        <w:rPr>
          <w:rFonts w:ascii="Arial" w:hAnsi="Arial" w:cs="Arial"/>
          <w:bCs/>
        </w:rPr>
      </w:pPr>
      <w:r w:rsidRPr="008D5CF7">
        <w:rPr>
          <w:rFonts w:ascii="Arial" w:hAnsi="Arial" w:cs="Arial"/>
        </w:rPr>
        <w:t>Expliquer qualitativement pourquoi les tubes du Linac2 sont de plus en plus longs.</w:t>
      </w:r>
    </w:p>
    <w:p w14:paraId="26704C3D" w14:textId="77777777" w:rsidR="0007342B" w:rsidRDefault="0007342B" w:rsidP="00474FE4">
      <w:pPr>
        <w:pStyle w:val="Paragraphedeliste"/>
        <w:spacing w:after="0" w:line="240" w:lineRule="auto"/>
        <w:ind w:left="0"/>
        <w:contextualSpacing w:val="0"/>
        <w:rPr>
          <w:rFonts w:ascii="Arial" w:hAnsi="Arial" w:cs="Arial"/>
          <w:bCs/>
        </w:rPr>
      </w:pPr>
    </w:p>
    <w:p w14:paraId="730A6D2D" w14:textId="77777777" w:rsidR="00474FE4" w:rsidRPr="00474FE4" w:rsidRDefault="00474FE4" w:rsidP="009E3736">
      <w:pPr>
        <w:pStyle w:val="Paragraphedeliste"/>
        <w:spacing w:after="120" w:line="240" w:lineRule="auto"/>
        <w:ind w:left="0"/>
        <w:contextualSpacing w:val="0"/>
        <w:jc w:val="center"/>
        <w:rPr>
          <w:rFonts w:ascii="Arial" w:hAnsi="Arial" w:cs="Arial"/>
          <w:b/>
        </w:rPr>
      </w:pPr>
      <w:r w:rsidRPr="00474FE4">
        <w:rPr>
          <w:rFonts w:ascii="Arial" w:hAnsi="Arial" w:cs="Arial"/>
          <w:b/>
        </w:rPr>
        <w:t>ANNEXE À RENDRE avec la copie de l’exercice B</w:t>
      </w:r>
    </w:p>
    <w:p w14:paraId="720B3F6C" w14:textId="77777777" w:rsidR="00474FE4" w:rsidRPr="00474FE4" w:rsidRDefault="00474FE4" w:rsidP="00474FE4">
      <w:pPr>
        <w:pStyle w:val="Paragraphedeliste"/>
        <w:spacing w:after="0" w:line="240" w:lineRule="auto"/>
        <w:ind w:left="0"/>
        <w:jc w:val="center"/>
        <w:rPr>
          <w:rFonts w:ascii="Arial" w:hAnsi="Arial" w:cs="Arial"/>
          <w:b/>
        </w:rPr>
      </w:pPr>
      <w:r w:rsidRPr="00474FE4">
        <w:rPr>
          <w:rFonts w:ascii="Arial" w:hAnsi="Arial" w:cs="Arial"/>
          <w:b/>
        </w:rPr>
        <w:t>Accélérateur linéaire Linac2 du CERN</w:t>
      </w:r>
    </w:p>
    <w:p w14:paraId="0E4A8E51" w14:textId="77777777" w:rsidR="00474FE4" w:rsidRDefault="00474FE4" w:rsidP="00474FE4">
      <w:pPr>
        <w:pStyle w:val="Paragraphedeliste"/>
        <w:spacing w:after="0" w:line="240" w:lineRule="auto"/>
        <w:ind w:left="0"/>
        <w:rPr>
          <w:rFonts w:ascii="Arial" w:hAnsi="Arial" w:cs="Arial"/>
          <w:bCs/>
        </w:rPr>
      </w:pPr>
    </w:p>
    <w:p w14:paraId="348CF79D" w14:textId="0C5B4318" w:rsidR="00474FE4" w:rsidRPr="009E3736" w:rsidRDefault="00474FE4" w:rsidP="00474FE4">
      <w:pPr>
        <w:pStyle w:val="Paragraphedeliste"/>
        <w:spacing w:after="0" w:line="240" w:lineRule="auto"/>
        <w:ind w:left="0"/>
        <w:rPr>
          <w:rFonts w:ascii="Arial" w:hAnsi="Arial" w:cs="Arial"/>
          <w:b/>
        </w:rPr>
      </w:pPr>
      <w:r w:rsidRPr="009E3736">
        <w:rPr>
          <w:rFonts w:ascii="Arial" w:hAnsi="Arial" w:cs="Arial"/>
          <w:b/>
        </w:rPr>
        <w:t>Annexe de la question 1.1 :</w:t>
      </w:r>
    </w:p>
    <w:p w14:paraId="3D39B4E5" w14:textId="2429A020" w:rsidR="009E3736" w:rsidRPr="00474FE4" w:rsidRDefault="000759D2" w:rsidP="00474FE4">
      <w:pPr>
        <w:pStyle w:val="Paragraphedeliste"/>
        <w:spacing w:after="0" w:line="240" w:lineRule="auto"/>
        <w:ind w:left="0"/>
        <w:rPr>
          <w:rFonts w:ascii="Arial" w:hAnsi="Arial" w:cs="Arial"/>
          <w:bCs/>
        </w:rPr>
      </w:pPr>
      <w:r>
        <w:rPr>
          <w:rFonts w:ascii="Arial" w:hAnsi="Arial" w:cs="Arial"/>
          <w:bCs/>
          <w:noProof/>
        </w:rPr>
        <w:drawing>
          <wp:anchor distT="0" distB="0" distL="114300" distR="114300" simplePos="0" relativeHeight="251661312" behindDoc="0" locked="0" layoutInCell="1" allowOverlap="1" wp14:anchorId="55C5C9DD" wp14:editId="53349BDA">
            <wp:simplePos x="0" y="0"/>
            <wp:positionH relativeFrom="column">
              <wp:posOffset>2995295</wp:posOffset>
            </wp:positionH>
            <wp:positionV relativeFrom="paragraph">
              <wp:posOffset>5080</wp:posOffset>
            </wp:positionV>
            <wp:extent cx="2621280" cy="1614805"/>
            <wp:effectExtent l="0" t="0" r="7620" b="444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1280" cy="1614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67D611" w14:textId="3065EBA7" w:rsidR="009E3736" w:rsidRDefault="009E3736" w:rsidP="00474FE4">
      <w:pPr>
        <w:pStyle w:val="Paragraphedeliste"/>
        <w:spacing w:after="0" w:line="240" w:lineRule="auto"/>
        <w:ind w:left="0"/>
        <w:contextualSpacing w:val="0"/>
        <w:rPr>
          <w:rFonts w:ascii="Arial" w:hAnsi="Arial" w:cs="Arial"/>
          <w:bCs/>
        </w:rPr>
      </w:pPr>
    </w:p>
    <w:p w14:paraId="3006A25C" w14:textId="77777777" w:rsidR="009E3736" w:rsidRDefault="009E3736" w:rsidP="00474FE4">
      <w:pPr>
        <w:pStyle w:val="Paragraphedeliste"/>
        <w:spacing w:after="0" w:line="240" w:lineRule="auto"/>
        <w:ind w:left="0"/>
        <w:contextualSpacing w:val="0"/>
        <w:rPr>
          <w:rFonts w:ascii="Arial" w:hAnsi="Arial" w:cs="Arial"/>
          <w:bCs/>
        </w:rPr>
      </w:pPr>
    </w:p>
    <w:p w14:paraId="6BA01295" w14:textId="77777777" w:rsidR="000759D2" w:rsidRDefault="000759D2" w:rsidP="00474FE4">
      <w:pPr>
        <w:pStyle w:val="Paragraphedeliste"/>
        <w:spacing w:after="0" w:line="240" w:lineRule="auto"/>
        <w:ind w:left="0"/>
        <w:contextualSpacing w:val="0"/>
        <w:rPr>
          <w:rFonts w:ascii="Arial" w:hAnsi="Arial" w:cs="Arial"/>
          <w:bCs/>
        </w:rPr>
      </w:pPr>
    </w:p>
    <w:p w14:paraId="13B21B5C" w14:textId="77777777" w:rsidR="000759D2" w:rsidRDefault="000759D2" w:rsidP="00474FE4">
      <w:pPr>
        <w:pStyle w:val="Paragraphedeliste"/>
        <w:spacing w:after="0" w:line="240" w:lineRule="auto"/>
        <w:ind w:left="0"/>
        <w:contextualSpacing w:val="0"/>
        <w:rPr>
          <w:rFonts w:ascii="Arial" w:hAnsi="Arial" w:cs="Arial"/>
          <w:bCs/>
        </w:rPr>
      </w:pPr>
    </w:p>
    <w:p w14:paraId="7C7262EC" w14:textId="77777777" w:rsidR="000759D2" w:rsidRDefault="000759D2" w:rsidP="00474FE4">
      <w:pPr>
        <w:pStyle w:val="Paragraphedeliste"/>
        <w:spacing w:after="0" w:line="240" w:lineRule="auto"/>
        <w:ind w:left="0"/>
        <w:contextualSpacing w:val="0"/>
        <w:rPr>
          <w:rFonts w:ascii="Arial" w:hAnsi="Arial" w:cs="Arial"/>
          <w:bCs/>
        </w:rPr>
      </w:pPr>
    </w:p>
    <w:p w14:paraId="19EEA631" w14:textId="77777777" w:rsidR="000759D2" w:rsidRPr="00474FE4" w:rsidRDefault="000759D2" w:rsidP="000759D2">
      <w:pPr>
        <w:pStyle w:val="Paragraphedeliste"/>
        <w:spacing w:after="0" w:line="240" w:lineRule="auto"/>
        <w:ind w:left="0"/>
        <w:rPr>
          <w:rFonts w:ascii="Arial" w:hAnsi="Arial" w:cs="Arial"/>
          <w:bCs/>
        </w:rPr>
      </w:pPr>
      <w:r w:rsidRPr="00474FE4">
        <w:rPr>
          <w:rFonts w:ascii="Arial" w:hAnsi="Arial" w:cs="Arial"/>
          <w:bCs/>
        </w:rPr>
        <w:t>Échelle</w:t>
      </w:r>
      <w:r>
        <w:rPr>
          <w:rFonts w:ascii="Arial" w:hAnsi="Arial" w:cs="Arial"/>
          <w:bCs/>
        </w:rPr>
        <w:t> :</w:t>
      </w:r>
      <w:r w:rsidRPr="00474FE4">
        <w:rPr>
          <w:rFonts w:ascii="Arial" w:hAnsi="Arial" w:cs="Arial"/>
          <w:bCs/>
        </w:rPr>
        <w:t xml:space="preserve"> 1 cm représente 10 MV</w:t>
      </w:r>
      <w:r>
        <w:rPr>
          <w:rFonts w:ascii="Arial" w:hAnsi="Arial" w:cs="Arial"/>
          <w:bCs/>
        </w:rPr>
        <w:t>·</w:t>
      </w:r>
      <w:r w:rsidRPr="00474FE4">
        <w:rPr>
          <w:rFonts w:ascii="Arial" w:hAnsi="Arial" w:cs="Arial"/>
          <w:bCs/>
        </w:rPr>
        <w:t>m</w:t>
      </w:r>
      <w:r w:rsidRPr="009E3736">
        <w:rPr>
          <w:rFonts w:ascii="Arial" w:hAnsi="Arial" w:cs="Arial"/>
          <w:bCs/>
          <w:vertAlign w:val="superscript"/>
        </w:rPr>
        <w:t>-1</w:t>
      </w:r>
      <w:r>
        <w:rPr>
          <w:rFonts w:ascii="Arial" w:hAnsi="Arial" w:cs="Arial"/>
          <w:bCs/>
        </w:rPr>
        <w:t xml:space="preserve"> </w:t>
      </w:r>
    </w:p>
    <w:p w14:paraId="6D553F8E" w14:textId="77777777" w:rsidR="000759D2" w:rsidRDefault="000759D2" w:rsidP="00474FE4">
      <w:pPr>
        <w:pStyle w:val="Paragraphedeliste"/>
        <w:spacing w:after="0" w:line="240" w:lineRule="auto"/>
        <w:ind w:left="0"/>
        <w:contextualSpacing w:val="0"/>
        <w:rPr>
          <w:rFonts w:ascii="Arial" w:hAnsi="Arial" w:cs="Arial"/>
          <w:bCs/>
        </w:rPr>
      </w:pPr>
    </w:p>
    <w:p w14:paraId="5130AC07" w14:textId="77777777" w:rsidR="000759D2" w:rsidRDefault="000759D2" w:rsidP="00474FE4">
      <w:pPr>
        <w:pStyle w:val="Paragraphedeliste"/>
        <w:spacing w:after="0" w:line="240" w:lineRule="auto"/>
        <w:ind w:left="0"/>
        <w:contextualSpacing w:val="0"/>
        <w:rPr>
          <w:rFonts w:ascii="Arial" w:hAnsi="Arial" w:cs="Arial"/>
          <w:bCs/>
        </w:rPr>
      </w:pPr>
    </w:p>
    <w:p w14:paraId="04C67584" w14:textId="77777777" w:rsidR="000759D2" w:rsidRDefault="000759D2" w:rsidP="00474FE4">
      <w:pPr>
        <w:pStyle w:val="Paragraphedeliste"/>
        <w:spacing w:after="0" w:line="240" w:lineRule="auto"/>
        <w:ind w:left="0"/>
        <w:contextualSpacing w:val="0"/>
        <w:rPr>
          <w:rFonts w:ascii="Arial" w:hAnsi="Arial" w:cs="Arial"/>
          <w:bCs/>
        </w:rPr>
      </w:pPr>
    </w:p>
    <w:p w14:paraId="553132B9" w14:textId="77777777" w:rsidR="000759D2" w:rsidRDefault="000759D2" w:rsidP="00474FE4">
      <w:pPr>
        <w:pStyle w:val="Paragraphedeliste"/>
        <w:spacing w:after="0" w:line="240" w:lineRule="auto"/>
        <w:ind w:left="0"/>
        <w:contextualSpacing w:val="0"/>
        <w:rPr>
          <w:rFonts w:ascii="Arial" w:hAnsi="Arial" w:cs="Arial"/>
          <w:bCs/>
        </w:rPr>
      </w:pPr>
    </w:p>
    <w:p w14:paraId="297A614B" w14:textId="5B47B40C" w:rsidR="00474FE4" w:rsidRPr="009E3736" w:rsidRDefault="00474FE4" w:rsidP="000759D2">
      <w:pPr>
        <w:pStyle w:val="Paragraphedeliste"/>
        <w:spacing w:after="120" w:line="240" w:lineRule="auto"/>
        <w:ind w:left="0"/>
        <w:contextualSpacing w:val="0"/>
        <w:rPr>
          <w:rFonts w:ascii="Arial" w:hAnsi="Arial" w:cs="Arial"/>
          <w:b/>
        </w:rPr>
      </w:pPr>
      <w:r w:rsidRPr="009E3736">
        <w:rPr>
          <w:rFonts w:ascii="Arial" w:hAnsi="Arial" w:cs="Arial"/>
          <w:b/>
        </w:rPr>
        <w:t>Annexe de la question 2.1.</w:t>
      </w:r>
      <w:r w:rsidR="009E3736" w:rsidRPr="009E3736">
        <w:rPr>
          <w:rFonts w:ascii="Arial" w:hAnsi="Arial" w:cs="Arial"/>
          <w:b/>
        </w:rPr>
        <w:t> :</w:t>
      </w:r>
    </w:p>
    <w:p w14:paraId="03047AA9" w14:textId="1A86B0B3" w:rsidR="009E3736" w:rsidRPr="008D5CF7" w:rsidRDefault="000759D2" w:rsidP="000759D2">
      <w:pPr>
        <w:pStyle w:val="Paragraphedeliste"/>
        <w:spacing w:after="0" w:line="240" w:lineRule="auto"/>
        <w:ind w:left="0"/>
        <w:contextualSpacing w:val="0"/>
        <w:jc w:val="center"/>
        <w:rPr>
          <w:rFonts w:ascii="Arial" w:hAnsi="Arial" w:cs="Arial"/>
          <w:bCs/>
        </w:rPr>
      </w:pPr>
      <w:r>
        <w:rPr>
          <w:rFonts w:ascii="Arial" w:hAnsi="Arial" w:cs="Arial"/>
          <w:bCs/>
          <w:noProof/>
        </w:rPr>
        <w:drawing>
          <wp:inline distT="0" distB="0" distL="0" distR="0" wp14:anchorId="6FDCA3A4" wp14:editId="736A61BE">
            <wp:extent cx="4912902" cy="1707307"/>
            <wp:effectExtent l="0" t="0" r="254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65851" cy="1725708"/>
                    </a:xfrm>
                    <a:prstGeom prst="rect">
                      <a:avLst/>
                    </a:prstGeom>
                    <a:noFill/>
                    <a:ln>
                      <a:noFill/>
                    </a:ln>
                  </pic:spPr>
                </pic:pic>
              </a:graphicData>
            </a:graphic>
          </wp:inline>
        </w:drawing>
      </w:r>
    </w:p>
    <w:sectPr w:rsidR="009E3736" w:rsidRPr="008D5CF7"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F418B1"/>
    <w:multiLevelType w:val="hybridMultilevel"/>
    <w:tmpl w:val="2822E76A"/>
    <w:lvl w:ilvl="0" w:tplc="A9C096F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BA2E9B"/>
    <w:multiLevelType w:val="hybridMultilevel"/>
    <w:tmpl w:val="46244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BD7D12"/>
    <w:multiLevelType w:val="hybridMultilevel"/>
    <w:tmpl w:val="D264F97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851D69"/>
    <w:multiLevelType w:val="hybridMultilevel"/>
    <w:tmpl w:val="0D6401E8"/>
    <w:lvl w:ilvl="0" w:tplc="FBB86A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000D83"/>
    <w:multiLevelType w:val="hybridMultilevel"/>
    <w:tmpl w:val="97F05FEA"/>
    <w:lvl w:ilvl="0" w:tplc="AA2A91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760F65"/>
    <w:multiLevelType w:val="hybridMultilevel"/>
    <w:tmpl w:val="7CF66F10"/>
    <w:lvl w:ilvl="0" w:tplc="5C14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437ECC"/>
    <w:multiLevelType w:val="multilevel"/>
    <w:tmpl w:val="E61EA12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F197BB0"/>
    <w:multiLevelType w:val="multilevel"/>
    <w:tmpl w:val="C7E67E0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3178019A"/>
    <w:multiLevelType w:val="hybridMultilevel"/>
    <w:tmpl w:val="3B582E0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3C5494"/>
    <w:multiLevelType w:val="hybridMultilevel"/>
    <w:tmpl w:val="1D04A202"/>
    <w:lvl w:ilvl="0" w:tplc="8E94592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0D1940"/>
    <w:multiLevelType w:val="hybridMultilevel"/>
    <w:tmpl w:val="E09445FC"/>
    <w:lvl w:ilvl="0" w:tplc="92D225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15:restartNumberingAfterBreak="0">
    <w:nsid w:val="3C40289A"/>
    <w:multiLevelType w:val="hybridMultilevel"/>
    <w:tmpl w:val="B3EC1674"/>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3C9C7BA5"/>
    <w:multiLevelType w:val="hybridMultilevel"/>
    <w:tmpl w:val="8782FAC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074A00"/>
    <w:multiLevelType w:val="hybridMultilevel"/>
    <w:tmpl w:val="8BF47278"/>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7A710B"/>
    <w:multiLevelType w:val="hybridMultilevel"/>
    <w:tmpl w:val="9A0C6BD4"/>
    <w:lvl w:ilvl="0" w:tplc="D914864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826FD6"/>
    <w:multiLevelType w:val="hybridMultilevel"/>
    <w:tmpl w:val="85B87D06"/>
    <w:lvl w:ilvl="0" w:tplc="1F7C36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725527"/>
    <w:multiLevelType w:val="hybridMultilevel"/>
    <w:tmpl w:val="3BC6893C"/>
    <w:lvl w:ilvl="0" w:tplc="BDDC24A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2D1BDD"/>
    <w:multiLevelType w:val="hybridMultilevel"/>
    <w:tmpl w:val="5C4EB69A"/>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A727FB"/>
    <w:multiLevelType w:val="hybridMultilevel"/>
    <w:tmpl w:val="E964276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5701B9"/>
    <w:multiLevelType w:val="hybridMultilevel"/>
    <w:tmpl w:val="298085CE"/>
    <w:lvl w:ilvl="0" w:tplc="502E77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2632E2A"/>
    <w:multiLevelType w:val="hybridMultilevel"/>
    <w:tmpl w:val="8B8621B8"/>
    <w:lvl w:ilvl="0" w:tplc="A10E1B6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35"/>
  </w:num>
  <w:num w:numId="2" w16cid:durableId="147598150">
    <w:abstractNumId w:val="36"/>
  </w:num>
  <w:num w:numId="3" w16cid:durableId="1043673191">
    <w:abstractNumId w:val="3"/>
  </w:num>
  <w:num w:numId="4" w16cid:durableId="1554997379">
    <w:abstractNumId w:val="12"/>
  </w:num>
  <w:num w:numId="5" w16cid:durableId="1774783699">
    <w:abstractNumId w:val="23"/>
  </w:num>
  <w:num w:numId="6" w16cid:durableId="1209610847">
    <w:abstractNumId w:val="5"/>
  </w:num>
  <w:num w:numId="7" w16cid:durableId="1069693144">
    <w:abstractNumId w:val="34"/>
  </w:num>
  <w:num w:numId="8" w16cid:durableId="2051689700">
    <w:abstractNumId w:val="29"/>
  </w:num>
  <w:num w:numId="9" w16cid:durableId="216749121">
    <w:abstractNumId w:val="1"/>
  </w:num>
  <w:num w:numId="10" w16cid:durableId="745884451">
    <w:abstractNumId w:val="27"/>
  </w:num>
  <w:num w:numId="11" w16cid:durableId="1463964506">
    <w:abstractNumId w:val="37"/>
  </w:num>
  <w:num w:numId="12" w16cid:durableId="1430850099">
    <w:abstractNumId w:val="2"/>
  </w:num>
  <w:num w:numId="13" w16cid:durableId="220554775">
    <w:abstractNumId w:val="20"/>
  </w:num>
  <w:num w:numId="14" w16cid:durableId="363479020">
    <w:abstractNumId w:val="0"/>
  </w:num>
  <w:num w:numId="15" w16cid:durableId="2015108701">
    <w:abstractNumId w:val="8"/>
  </w:num>
  <w:num w:numId="16" w16cid:durableId="166361213">
    <w:abstractNumId w:val="9"/>
  </w:num>
  <w:num w:numId="17" w16cid:durableId="1337030129">
    <w:abstractNumId w:val="4"/>
  </w:num>
  <w:num w:numId="18" w16cid:durableId="1288773730">
    <w:abstractNumId w:val="26"/>
  </w:num>
  <w:num w:numId="19" w16cid:durableId="1110125383">
    <w:abstractNumId w:val="11"/>
  </w:num>
  <w:num w:numId="20" w16cid:durableId="1853911922">
    <w:abstractNumId w:val="17"/>
  </w:num>
  <w:num w:numId="21" w16cid:durableId="632447056">
    <w:abstractNumId w:val="10"/>
  </w:num>
  <w:num w:numId="22" w16cid:durableId="343560615">
    <w:abstractNumId w:val="19"/>
  </w:num>
  <w:num w:numId="23" w16cid:durableId="717507297">
    <w:abstractNumId w:val="15"/>
  </w:num>
  <w:num w:numId="24" w16cid:durableId="1468930140">
    <w:abstractNumId w:val="24"/>
  </w:num>
  <w:num w:numId="25" w16cid:durableId="1380592053">
    <w:abstractNumId w:val="22"/>
  </w:num>
  <w:num w:numId="26" w16cid:durableId="1222137271">
    <w:abstractNumId w:val="32"/>
  </w:num>
  <w:num w:numId="27" w16cid:durableId="462043978">
    <w:abstractNumId w:val="18"/>
  </w:num>
  <w:num w:numId="28" w16cid:durableId="1148742695">
    <w:abstractNumId w:val="6"/>
  </w:num>
  <w:num w:numId="29" w16cid:durableId="459029466">
    <w:abstractNumId w:val="25"/>
  </w:num>
  <w:num w:numId="30" w16cid:durableId="1461147699">
    <w:abstractNumId w:val="31"/>
  </w:num>
  <w:num w:numId="31" w16cid:durableId="783302507">
    <w:abstractNumId w:val="14"/>
  </w:num>
  <w:num w:numId="32" w16cid:durableId="1541865777">
    <w:abstractNumId w:val="13"/>
  </w:num>
  <w:num w:numId="33" w16cid:durableId="813369748">
    <w:abstractNumId w:val="7"/>
  </w:num>
  <w:num w:numId="34" w16cid:durableId="1323313536">
    <w:abstractNumId w:val="30"/>
  </w:num>
  <w:num w:numId="35" w16cid:durableId="548499312">
    <w:abstractNumId w:val="28"/>
  </w:num>
  <w:num w:numId="36" w16cid:durableId="743726070">
    <w:abstractNumId w:val="21"/>
  </w:num>
  <w:num w:numId="37" w16cid:durableId="1115909528">
    <w:abstractNumId w:val="16"/>
  </w:num>
  <w:num w:numId="38" w16cid:durableId="90737545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156D1"/>
    <w:rsid w:val="00036B43"/>
    <w:rsid w:val="00040449"/>
    <w:rsid w:val="00050EBF"/>
    <w:rsid w:val="0007342B"/>
    <w:rsid w:val="000759D2"/>
    <w:rsid w:val="00093947"/>
    <w:rsid w:val="000B7173"/>
    <w:rsid w:val="000D6EDC"/>
    <w:rsid w:val="000E1FD4"/>
    <w:rsid w:val="000F5AD2"/>
    <w:rsid w:val="00107A43"/>
    <w:rsid w:val="00140146"/>
    <w:rsid w:val="0014090A"/>
    <w:rsid w:val="00142394"/>
    <w:rsid w:val="0014723E"/>
    <w:rsid w:val="001A533E"/>
    <w:rsid w:val="001D084D"/>
    <w:rsid w:val="001E7045"/>
    <w:rsid w:val="00215467"/>
    <w:rsid w:val="00222ABC"/>
    <w:rsid w:val="00233A95"/>
    <w:rsid w:val="00234D33"/>
    <w:rsid w:val="0026164E"/>
    <w:rsid w:val="002C27A0"/>
    <w:rsid w:val="002F5D46"/>
    <w:rsid w:val="00347D34"/>
    <w:rsid w:val="003516B1"/>
    <w:rsid w:val="00371118"/>
    <w:rsid w:val="00387A6D"/>
    <w:rsid w:val="003D41E2"/>
    <w:rsid w:val="00434711"/>
    <w:rsid w:val="0045530D"/>
    <w:rsid w:val="004640CD"/>
    <w:rsid w:val="00464EFD"/>
    <w:rsid w:val="004700A9"/>
    <w:rsid w:val="00474FE4"/>
    <w:rsid w:val="004C71DB"/>
    <w:rsid w:val="00524858"/>
    <w:rsid w:val="00540431"/>
    <w:rsid w:val="00557D7D"/>
    <w:rsid w:val="0056432E"/>
    <w:rsid w:val="005847DE"/>
    <w:rsid w:val="0058719A"/>
    <w:rsid w:val="005B0CDD"/>
    <w:rsid w:val="005F3CE7"/>
    <w:rsid w:val="00603DC8"/>
    <w:rsid w:val="00603F7B"/>
    <w:rsid w:val="00625CB6"/>
    <w:rsid w:val="00674D8F"/>
    <w:rsid w:val="00675FAC"/>
    <w:rsid w:val="006D1F2D"/>
    <w:rsid w:val="00771C9A"/>
    <w:rsid w:val="00772069"/>
    <w:rsid w:val="00810E4F"/>
    <w:rsid w:val="0087301A"/>
    <w:rsid w:val="008D5CF7"/>
    <w:rsid w:val="008E36F2"/>
    <w:rsid w:val="008F1CC1"/>
    <w:rsid w:val="00906CA8"/>
    <w:rsid w:val="009271C2"/>
    <w:rsid w:val="00973210"/>
    <w:rsid w:val="00974E49"/>
    <w:rsid w:val="009A2769"/>
    <w:rsid w:val="009B253E"/>
    <w:rsid w:val="009C65EF"/>
    <w:rsid w:val="009E181B"/>
    <w:rsid w:val="009E3736"/>
    <w:rsid w:val="009E4964"/>
    <w:rsid w:val="00A86B99"/>
    <w:rsid w:val="00A93ADE"/>
    <w:rsid w:val="00AC0230"/>
    <w:rsid w:val="00AE2D23"/>
    <w:rsid w:val="00B01CD2"/>
    <w:rsid w:val="00B158CD"/>
    <w:rsid w:val="00B46774"/>
    <w:rsid w:val="00B473C0"/>
    <w:rsid w:val="00B77E11"/>
    <w:rsid w:val="00BE35F9"/>
    <w:rsid w:val="00BE7836"/>
    <w:rsid w:val="00C045DE"/>
    <w:rsid w:val="00C507C4"/>
    <w:rsid w:val="00C73CD9"/>
    <w:rsid w:val="00CD6C6A"/>
    <w:rsid w:val="00DA1F80"/>
    <w:rsid w:val="00DA2CE7"/>
    <w:rsid w:val="00E01EB7"/>
    <w:rsid w:val="00E07C94"/>
    <w:rsid w:val="00E1509D"/>
    <w:rsid w:val="00E80426"/>
    <w:rsid w:val="00EB63DF"/>
    <w:rsid w:val="00F0583B"/>
    <w:rsid w:val="00F07080"/>
    <w:rsid w:val="00F15380"/>
    <w:rsid w:val="00F3482C"/>
    <w:rsid w:val="00FB52B1"/>
    <w:rsid w:val="00FD1D0E"/>
    <w:rsid w:val="00FE4E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s://labolycee.org"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4629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3</cp:revision>
  <cp:lastPrinted>2024-04-28T10:02:00Z</cp:lastPrinted>
  <dcterms:created xsi:type="dcterms:W3CDTF">2024-04-28T10:02:00Z</dcterms:created>
  <dcterms:modified xsi:type="dcterms:W3CDTF">2024-04-28T10:02:00Z</dcterms:modified>
</cp:coreProperties>
</file>