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DFAA" w14:textId="570B60DD" w:rsidR="00040449" w:rsidRDefault="001E7045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</w:t>
      </w:r>
      <w:r w:rsidR="00107A43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07A43">
        <w:rPr>
          <w:rFonts w:ascii="Arial" w:hAnsi="Arial" w:cs="Arial"/>
          <w:b/>
          <w:bCs/>
          <w:sz w:val="24"/>
          <w:szCs w:val="24"/>
        </w:rPr>
        <w:t>SI Métropole</w:t>
      </w:r>
      <w:r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BE35F9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Pr="00DB399C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https://labolycee.org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Default="00F0583B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70DE47B8" w:rsidR="00EB63DF" w:rsidRPr="00EB63DF" w:rsidRDefault="00EB63DF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107A43">
        <w:rPr>
          <w:rFonts w:ascii="Arial" w:hAnsi="Arial" w:cs="Arial"/>
          <w:b/>
          <w:bCs/>
          <w:sz w:val="24"/>
          <w:szCs w:val="24"/>
        </w:rPr>
        <w:t>A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(</w:t>
      </w:r>
      <w:r w:rsidR="00107A43">
        <w:rPr>
          <w:rFonts w:ascii="Arial" w:hAnsi="Arial" w:cs="Arial"/>
          <w:b/>
          <w:bCs/>
          <w:sz w:val="24"/>
          <w:szCs w:val="24"/>
        </w:rPr>
        <w:t>10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6A9689D2" w:rsidR="00EB63DF" w:rsidRPr="002C27A0" w:rsidRDefault="00107A43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La « méduse » : radar anti-bruit</w:t>
      </w:r>
    </w:p>
    <w:p w14:paraId="5EF8DA73" w14:textId="77777777" w:rsidR="00EB63DF" w:rsidRDefault="00EB63DF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01D336" w14:textId="5041F74D" w:rsidR="00F15380" w:rsidRDefault="00107A43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motos et scooters sont une cause de nuisances sonores. Il existe deux types de contrôles des nuisances sonores : un contrôle statique et un contrôle dynamique. Ce dernier est en cours d’expérimentation et se base sur un dispositif appelé « méduse » qui permet de mesurer le niveau d’intensité sonore d’un cyclomoteur en circulation.</w:t>
      </w:r>
    </w:p>
    <w:p w14:paraId="0469E20F" w14:textId="77777777" w:rsidR="00107A43" w:rsidRDefault="00107A43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47491A" w14:textId="5FF3F375" w:rsidR="00107A43" w:rsidRDefault="00107A43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L’objectif de l’exercice est d’exploiter des mesures de niveaux d’intensité sonore obtenues à l’aide du dispositif « méduse » et de mettre en évidence ses limites de fonctionnement.</w:t>
      </w:r>
    </w:p>
    <w:p w14:paraId="376F31D2" w14:textId="77777777" w:rsidR="00107A43" w:rsidRDefault="00107A43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0EBAF7" w14:textId="77A2FA25" w:rsidR="00107A43" w:rsidRPr="00107A43" w:rsidRDefault="00107A43" w:rsidP="000D6ED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07A43">
        <w:rPr>
          <w:rFonts w:ascii="Arial" w:hAnsi="Arial" w:cs="Arial"/>
          <w:b/>
          <w:bCs/>
          <w:sz w:val="24"/>
          <w:szCs w:val="24"/>
        </w:rPr>
        <w:t>Données :</w:t>
      </w:r>
    </w:p>
    <w:p w14:paraId="7A6DE4DA" w14:textId="77777777" w:rsidR="00107A43" w:rsidRDefault="00107A43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7D54B2" w14:textId="5CAE03AB" w:rsidR="00107A43" w:rsidRDefault="00107A43" w:rsidP="00107A43">
      <w:pPr>
        <w:pStyle w:val="Paragraphedeliste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Seuil d’audibilité de l’oreille humaine : </w:t>
      </w:r>
      <w:r w:rsidRPr="00DA1F80">
        <w:rPr>
          <w:rFonts w:ascii="Arial" w:hAnsi="Arial" w:cs="Arial"/>
          <w:i/>
          <w:iCs/>
          <w:sz w:val="24"/>
          <w:szCs w:val="24"/>
        </w:rPr>
        <w:t>I</w:t>
      </w:r>
      <w:r w:rsidRPr="00DA1F80">
        <w:rPr>
          <w:rFonts w:ascii="Arial" w:hAnsi="Arial" w:cs="Arial"/>
          <w:i/>
          <w:iCs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= 1,0</w:t>
      </w:r>
      <w:r>
        <w:rPr>
          <w:rFonts w:ascii="Arial" w:hAnsi="Arial" w:cs="Arial"/>
          <w:sz w:val="24"/>
          <w:szCs w:val="24"/>
        </w:rPr>
        <w:sym w:font="Symbol" w:char="F0B4"/>
      </w:r>
      <w:r>
        <w:rPr>
          <w:rFonts w:ascii="Arial" w:hAnsi="Arial" w:cs="Arial"/>
          <w:sz w:val="24"/>
          <w:szCs w:val="24"/>
        </w:rPr>
        <w:t>10</w:t>
      </w:r>
      <w:r w:rsidRPr="00107A43">
        <w:rPr>
          <w:rFonts w:ascii="Arial" w:hAnsi="Arial" w:cs="Arial"/>
          <w:sz w:val="24"/>
          <w:szCs w:val="24"/>
          <w:vertAlign w:val="superscript"/>
        </w:rPr>
        <w:t>-12</w:t>
      </w:r>
      <w:r>
        <w:rPr>
          <w:rFonts w:ascii="Arial" w:hAnsi="Arial" w:cs="Arial"/>
          <w:sz w:val="24"/>
          <w:szCs w:val="24"/>
        </w:rPr>
        <w:t xml:space="preserve"> W.m</w:t>
      </w:r>
      <w:r w:rsidRPr="00107A43">
        <w:rPr>
          <w:rFonts w:ascii="Arial" w:hAnsi="Arial" w:cs="Arial"/>
          <w:sz w:val="24"/>
          <w:szCs w:val="24"/>
          <w:vertAlign w:val="superscript"/>
        </w:rPr>
        <w:t>-2</w:t>
      </w:r>
      <w:r>
        <w:rPr>
          <w:rFonts w:ascii="Arial" w:hAnsi="Arial" w:cs="Arial"/>
          <w:sz w:val="24"/>
          <w:szCs w:val="24"/>
        </w:rPr>
        <w:t> ;</w:t>
      </w:r>
    </w:p>
    <w:p w14:paraId="2B57583E" w14:textId="2EB62362" w:rsidR="00107A43" w:rsidRPr="00B473C0" w:rsidRDefault="00107A43" w:rsidP="00107A43">
      <w:pPr>
        <w:pStyle w:val="Paragraphedeliste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Relation entre le niveau d’intensité sonore </w:t>
      </w:r>
      <w:r w:rsidRPr="00107A43">
        <w:rPr>
          <w:rFonts w:ascii="Arial" w:hAnsi="Arial" w:cs="Arial"/>
          <w:i/>
          <w:iCs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et intensité sonore </w:t>
      </w:r>
      <w:r w:rsidRPr="00107A43"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 : </w:t>
      </w:r>
      <m:oMath>
        <m:r>
          <w:rPr>
            <w:rFonts w:ascii="Cambria Math" w:hAnsi="Cambria Math" w:cs="Arial"/>
            <w:sz w:val="24"/>
            <w:szCs w:val="24"/>
          </w:rPr>
          <m:t>L=10×log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</m:e>
        </m:d>
      </m:oMath>
    </w:p>
    <w:p w14:paraId="6F358E1A" w14:textId="59DDB622" w:rsidR="00B473C0" w:rsidRPr="00B473C0" w:rsidRDefault="00B473C0" w:rsidP="00107A43">
      <w:pPr>
        <w:pStyle w:val="Paragraphedeliste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L’intensité sonore </w:t>
      </w:r>
      <w:r w:rsidRPr="00DA1F80">
        <w:rPr>
          <w:rFonts w:ascii="Arial" w:eastAsiaTheme="minorEastAsia" w:hAnsi="Arial" w:cs="Arial"/>
          <w:i/>
          <w:iCs/>
          <w:sz w:val="24"/>
          <w:szCs w:val="24"/>
        </w:rPr>
        <w:t>I</w:t>
      </w:r>
      <w:r>
        <w:rPr>
          <w:rFonts w:ascii="Arial" w:eastAsiaTheme="minorEastAsia" w:hAnsi="Arial" w:cs="Arial"/>
          <w:sz w:val="24"/>
          <w:szCs w:val="24"/>
        </w:rPr>
        <w:t xml:space="preserve"> mesurée à une distance </w:t>
      </w:r>
      <w:r w:rsidRPr="00DA1F80">
        <w:rPr>
          <w:rFonts w:ascii="Arial" w:eastAsiaTheme="minorEastAsia" w:hAnsi="Arial" w:cs="Arial"/>
          <w:i/>
          <w:iCs/>
          <w:sz w:val="24"/>
          <w:szCs w:val="24"/>
        </w:rPr>
        <w:t>d</w:t>
      </w:r>
      <w:r>
        <w:rPr>
          <w:rFonts w:ascii="Arial" w:eastAsiaTheme="minorEastAsia" w:hAnsi="Arial" w:cs="Arial"/>
          <w:sz w:val="24"/>
          <w:szCs w:val="24"/>
        </w:rPr>
        <w:t xml:space="preserve"> d’une source sonore ponctuelle est donnée par la relation suivante :</w:t>
      </w:r>
    </w:p>
    <w:p w14:paraId="368B261B" w14:textId="23031971" w:rsidR="00B473C0" w:rsidRDefault="00B473C0" w:rsidP="00B473C0">
      <w:pPr>
        <w:pStyle w:val="Paragraphedeliste"/>
        <w:tabs>
          <w:tab w:val="left" w:pos="567"/>
        </w:tabs>
        <w:spacing w:after="0" w:line="240" w:lineRule="auto"/>
        <w:ind w:left="567"/>
        <w:jc w:val="center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I=k×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 </m:t>
        </m:r>
      </m:oMath>
      <w:r>
        <w:rPr>
          <w:rFonts w:ascii="Arial" w:eastAsiaTheme="minorEastAsia" w:hAnsi="Arial" w:cs="Arial"/>
          <w:sz w:val="24"/>
          <w:szCs w:val="24"/>
        </w:rPr>
        <w:t>;</w:t>
      </w:r>
    </w:p>
    <w:p w14:paraId="5BA10CF3" w14:textId="15376EE6" w:rsidR="00B473C0" w:rsidRPr="00B473C0" w:rsidRDefault="00B473C0" w:rsidP="00B473C0">
      <w:pPr>
        <w:pStyle w:val="Paragraphedeliste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Theme="minorEastAsia" w:hAnsi="Arial" w:cs="Arial"/>
          <w:sz w:val="24"/>
          <w:szCs w:val="24"/>
        </w:rPr>
        <w:t>où</w:t>
      </w:r>
      <w:proofErr w:type="gramEnd"/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DA1F80">
        <w:rPr>
          <w:rFonts w:ascii="Arial" w:eastAsiaTheme="minorEastAsia" w:hAnsi="Arial" w:cs="Arial"/>
          <w:i/>
          <w:iCs/>
          <w:sz w:val="24"/>
          <w:szCs w:val="24"/>
        </w:rPr>
        <w:t>k</w:t>
      </w:r>
      <w:r>
        <w:rPr>
          <w:rFonts w:ascii="Arial" w:eastAsiaTheme="minorEastAsia" w:hAnsi="Arial" w:cs="Arial"/>
          <w:sz w:val="24"/>
          <w:szCs w:val="24"/>
        </w:rPr>
        <w:t xml:space="preserve"> est une constante qui dépend notamment de la puissance de la source ;</w:t>
      </w:r>
    </w:p>
    <w:p w14:paraId="24F0EE2D" w14:textId="4FEA5A4E" w:rsidR="00B473C0" w:rsidRPr="00107A43" w:rsidRDefault="00B473C0" w:rsidP="00107A43">
      <w:pPr>
        <w:pStyle w:val="Paragraphedeliste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Le niveau d’intensité sonore maximal toléré selon la législation française, est de 85 décibels.</w:t>
      </w:r>
    </w:p>
    <w:p w14:paraId="602A9E12" w14:textId="77777777" w:rsidR="00BE35F9" w:rsidRDefault="00BE35F9" w:rsidP="00BE35F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930E1CB" w14:textId="2D221282" w:rsidR="00B473C0" w:rsidRPr="00107A43" w:rsidRDefault="00E01EB7" w:rsidP="00B473C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Première a</w:t>
      </w:r>
      <w:r w:rsidR="00B473C0">
        <w:rPr>
          <w:rFonts w:ascii="Arial" w:hAnsi="Arial" w:cs="Arial"/>
          <w:b/>
          <w:bCs/>
          <w:sz w:val="24"/>
          <w:szCs w:val="24"/>
        </w:rPr>
        <w:t>pproche : le contrôle statique</w:t>
      </w:r>
    </w:p>
    <w:p w14:paraId="03E05A03" w14:textId="77777777" w:rsidR="00B473C0" w:rsidRDefault="00B473C0" w:rsidP="00BE35F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4A4D5AE" w14:textId="148D2545" w:rsidR="00B473C0" w:rsidRDefault="00B473C0" w:rsidP="00BE35F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valeur </w:t>
      </w:r>
      <w:r w:rsidRPr="00B473C0">
        <w:rPr>
          <w:rFonts w:ascii="Arial" w:hAnsi="Arial" w:cs="Arial"/>
          <w:i/>
          <w:iCs/>
          <w:sz w:val="24"/>
          <w:szCs w:val="24"/>
        </w:rPr>
        <w:t>U.1</w:t>
      </w:r>
      <w:r>
        <w:rPr>
          <w:rFonts w:ascii="Arial" w:hAnsi="Arial" w:cs="Arial"/>
          <w:sz w:val="24"/>
          <w:szCs w:val="24"/>
        </w:rPr>
        <w:t xml:space="preserve"> sur la carte grise d’un cyclomoteur (voir figure 1) correspond à la valeur du niveau d’intensité sonore en décibels (dB) en statique, c’est-à-dire lorsqu’un sonomètre est placé à 50 cm du pot d’échappement du cyclomoteur immobile.</w:t>
      </w:r>
    </w:p>
    <w:p w14:paraId="2D80C343" w14:textId="77777777" w:rsidR="00B473C0" w:rsidRDefault="00B473C0" w:rsidP="00BE35F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FB7D9D3" w14:textId="0779B4F0" w:rsidR="00B473C0" w:rsidRDefault="00B473C0" w:rsidP="00BE35F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CA3366" wp14:editId="00EED5A8">
            <wp:extent cx="5423096" cy="683070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735" cy="68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77F6F" w14:textId="77777777" w:rsidR="00B473C0" w:rsidRDefault="00B473C0" w:rsidP="00BE35F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CF07A32" w14:textId="2DE2EBC7" w:rsidR="00B473C0" w:rsidRDefault="00B473C0" w:rsidP="0014090A">
      <w:pPr>
        <w:pStyle w:val="Paragraphedeliste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1. Extrait d’une carte grise d’un cyclomoteur</w:t>
      </w:r>
    </w:p>
    <w:p w14:paraId="1EEAE9C8" w14:textId="77777777" w:rsidR="00B473C0" w:rsidRDefault="00B473C0" w:rsidP="00BE35F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2ACEA0F" w14:textId="729A597B" w:rsidR="00B473C0" w:rsidRDefault="00B473C0" w:rsidP="00B473C0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73C0">
        <w:rPr>
          <w:rFonts w:ascii="Arial" w:hAnsi="Arial" w:cs="Arial"/>
          <w:b/>
          <w:bCs/>
          <w:sz w:val="24"/>
          <w:szCs w:val="24"/>
        </w:rPr>
        <w:t>Q1.</w:t>
      </w:r>
      <w:r>
        <w:rPr>
          <w:rFonts w:ascii="Arial" w:hAnsi="Arial" w:cs="Arial"/>
          <w:sz w:val="24"/>
          <w:szCs w:val="24"/>
        </w:rPr>
        <w:tab/>
        <w:t xml:space="preserve">Montrer que la valeur, notée </w:t>
      </w:r>
      <w:r w:rsidRPr="00DA1F80">
        <w:rPr>
          <w:rFonts w:ascii="Arial" w:hAnsi="Arial" w:cs="Arial"/>
          <w:i/>
          <w:iCs/>
          <w:sz w:val="24"/>
          <w:szCs w:val="24"/>
        </w:rPr>
        <w:t>I</w:t>
      </w:r>
      <w:r w:rsidRPr="00DA1F80">
        <w:rPr>
          <w:rFonts w:ascii="Arial" w:hAnsi="Arial" w:cs="Arial"/>
          <w:i/>
          <w:iCs/>
          <w:sz w:val="24"/>
          <w:szCs w:val="24"/>
          <w:vertAlign w:val="subscript"/>
        </w:rPr>
        <w:t>50</w:t>
      </w:r>
      <w:r>
        <w:rPr>
          <w:rFonts w:ascii="Arial" w:hAnsi="Arial" w:cs="Arial"/>
          <w:sz w:val="24"/>
          <w:szCs w:val="24"/>
        </w:rPr>
        <w:t xml:space="preserve">, de l’intensité sonore </w:t>
      </w:r>
      <w:r w:rsidRPr="00DA1F80"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à 50 cm du pot d’échappement du cyclomoteur immobile est : </w:t>
      </w:r>
      <w:r w:rsidRPr="00DA1F80">
        <w:rPr>
          <w:rFonts w:ascii="Arial" w:hAnsi="Arial" w:cs="Arial"/>
          <w:i/>
          <w:iCs/>
          <w:sz w:val="24"/>
          <w:szCs w:val="24"/>
        </w:rPr>
        <w:t>I</w:t>
      </w:r>
      <w:r w:rsidRPr="00DA1F80">
        <w:rPr>
          <w:rFonts w:ascii="Arial" w:hAnsi="Arial" w:cs="Arial"/>
          <w:i/>
          <w:iCs/>
          <w:sz w:val="24"/>
          <w:szCs w:val="24"/>
          <w:vertAlign w:val="subscript"/>
        </w:rPr>
        <w:t>50</w:t>
      </w:r>
      <w:r>
        <w:rPr>
          <w:rFonts w:ascii="Arial" w:hAnsi="Arial" w:cs="Arial"/>
          <w:sz w:val="24"/>
          <w:szCs w:val="24"/>
        </w:rPr>
        <w:t xml:space="preserve"> = 5,0</w:t>
      </w:r>
      <w:r>
        <w:rPr>
          <w:rFonts w:ascii="Arial" w:hAnsi="Arial" w:cs="Arial"/>
          <w:sz w:val="24"/>
          <w:szCs w:val="24"/>
        </w:rPr>
        <w:sym w:font="Symbol" w:char="F0B4"/>
      </w:r>
      <w:r>
        <w:rPr>
          <w:rFonts w:ascii="Arial" w:hAnsi="Arial" w:cs="Arial"/>
          <w:sz w:val="24"/>
          <w:szCs w:val="24"/>
        </w:rPr>
        <w:t>10</w:t>
      </w:r>
      <w:r w:rsidRPr="00B473C0">
        <w:rPr>
          <w:rFonts w:ascii="Arial" w:hAnsi="Arial" w:cs="Arial"/>
          <w:sz w:val="24"/>
          <w:szCs w:val="24"/>
          <w:vertAlign w:val="superscript"/>
        </w:rPr>
        <w:t>-5</w:t>
      </w:r>
      <w:r>
        <w:rPr>
          <w:rFonts w:ascii="Arial" w:hAnsi="Arial" w:cs="Arial"/>
          <w:sz w:val="24"/>
          <w:szCs w:val="24"/>
        </w:rPr>
        <w:t xml:space="preserve"> W.m</w:t>
      </w:r>
      <w:r w:rsidRPr="00B473C0">
        <w:rPr>
          <w:rFonts w:ascii="Arial" w:hAnsi="Arial" w:cs="Arial"/>
          <w:sz w:val="24"/>
          <w:szCs w:val="24"/>
          <w:vertAlign w:val="superscript"/>
        </w:rPr>
        <w:t>-2</w:t>
      </w:r>
      <w:r>
        <w:rPr>
          <w:rFonts w:ascii="Arial" w:hAnsi="Arial" w:cs="Arial"/>
          <w:sz w:val="24"/>
          <w:szCs w:val="24"/>
        </w:rPr>
        <w:t>.</w:t>
      </w:r>
    </w:p>
    <w:p w14:paraId="34F54162" w14:textId="77777777" w:rsidR="00B473C0" w:rsidRDefault="00B473C0" w:rsidP="00BE35F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502C480" w14:textId="652799BF" w:rsidR="00B473C0" w:rsidRPr="00E01EB7" w:rsidRDefault="00B473C0" w:rsidP="00B473C0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pacing w:val="-2"/>
          <w:sz w:val="24"/>
          <w:szCs w:val="24"/>
        </w:rPr>
      </w:pPr>
      <w:r w:rsidRPr="00E01EB7">
        <w:rPr>
          <w:rFonts w:ascii="Arial" w:hAnsi="Arial" w:cs="Arial"/>
          <w:b/>
          <w:bCs/>
          <w:spacing w:val="-2"/>
          <w:sz w:val="24"/>
          <w:szCs w:val="24"/>
        </w:rPr>
        <w:t>Q2.</w:t>
      </w:r>
      <w:r w:rsidRPr="00E01EB7">
        <w:rPr>
          <w:rFonts w:ascii="Arial" w:hAnsi="Arial" w:cs="Arial"/>
          <w:spacing w:val="-2"/>
          <w:sz w:val="24"/>
          <w:szCs w:val="24"/>
        </w:rPr>
        <w:tab/>
      </w:r>
      <w:r w:rsidR="009E4964" w:rsidRPr="00E01EB7">
        <w:rPr>
          <w:rFonts w:ascii="Arial" w:hAnsi="Arial" w:cs="Arial"/>
          <w:spacing w:val="-2"/>
          <w:sz w:val="24"/>
          <w:szCs w:val="24"/>
        </w:rPr>
        <w:t>Choisir en justifiant, parmi les propositions ci-dessous, celle traduisant l’évolution de l’intensité sonore lorsque l’on double la distance au pot d’échappement ; sa valeur sera notée</w:t>
      </w:r>
      <w:r w:rsidRPr="00E01EB7">
        <w:rPr>
          <w:rFonts w:ascii="Arial" w:hAnsi="Arial" w:cs="Arial"/>
          <w:spacing w:val="-2"/>
          <w:sz w:val="24"/>
          <w:szCs w:val="24"/>
        </w:rPr>
        <w:t xml:space="preserve"> </w:t>
      </w:r>
      <w:r w:rsidRPr="00DA1F80">
        <w:rPr>
          <w:rFonts w:ascii="Arial" w:hAnsi="Arial" w:cs="Arial"/>
          <w:i/>
          <w:iCs/>
          <w:spacing w:val="-2"/>
          <w:sz w:val="24"/>
          <w:szCs w:val="24"/>
        </w:rPr>
        <w:t>I</w:t>
      </w:r>
      <w:r w:rsidR="009E4964" w:rsidRPr="00DA1F8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10</w:t>
      </w:r>
      <w:r w:rsidRPr="00DA1F8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0</w:t>
      </w:r>
      <w:r w:rsidRPr="00E01EB7">
        <w:rPr>
          <w:rFonts w:ascii="Arial" w:hAnsi="Arial" w:cs="Arial"/>
          <w:spacing w:val="-2"/>
          <w:sz w:val="24"/>
          <w:szCs w:val="24"/>
        </w:rPr>
        <w:t>.</w:t>
      </w:r>
    </w:p>
    <w:p w14:paraId="73EA0332" w14:textId="77777777" w:rsidR="00B473C0" w:rsidRDefault="00B473C0" w:rsidP="00BE35F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CEF8E73" w14:textId="2877D24D" w:rsidR="00B473C0" w:rsidRDefault="009E4964" w:rsidP="00BE35F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Proposition a. </w:t>
      </w:r>
      <w:r w:rsidRPr="00DA1F80">
        <w:rPr>
          <w:rFonts w:ascii="Arial" w:hAnsi="Arial" w:cs="Arial"/>
          <w:i/>
          <w:iCs/>
          <w:sz w:val="24"/>
          <w:szCs w:val="24"/>
        </w:rPr>
        <w:t>I</w:t>
      </w:r>
      <w:r w:rsidRPr="00DA1F80">
        <w:rPr>
          <w:rFonts w:ascii="Arial" w:hAnsi="Arial" w:cs="Arial"/>
          <w:i/>
          <w:iCs/>
          <w:sz w:val="24"/>
          <w:szCs w:val="24"/>
          <w:vertAlign w:val="subscript"/>
        </w:rPr>
        <w:t>100</w:t>
      </w:r>
      <w:r w:rsidRPr="00DA1F80">
        <w:rPr>
          <w:rFonts w:ascii="Arial" w:hAnsi="Arial" w:cs="Arial"/>
          <w:i/>
          <w:iCs/>
          <w:sz w:val="24"/>
          <w:szCs w:val="24"/>
        </w:rPr>
        <w:t xml:space="preserve"> = I</w:t>
      </w:r>
      <w:r w:rsidR="0014090A" w:rsidRPr="00DA1F80">
        <w:rPr>
          <w:rFonts w:ascii="Arial" w:hAnsi="Arial" w:cs="Arial"/>
          <w:i/>
          <w:iCs/>
          <w:sz w:val="24"/>
          <w:szCs w:val="24"/>
          <w:vertAlign w:val="subscript"/>
        </w:rPr>
        <w:t>5</w:t>
      </w:r>
      <w:r w:rsidRPr="00DA1F80">
        <w:rPr>
          <w:rFonts w:ascii="Arial" w:hAnsi="Arial" w:cs="Arial"/>
          <w:i/>
          <w:iCs/>
          <w:sz w:val="24"/>
          <w:szCs w:val="24"/>
          <w:vertAlign w:val="subscript"/>
        </w:rPr>
        <w:t>0</w:t>
      </w:r>
    </w:p>
    <w:p w14:paraId="7C20F53F" w14:textId="2AE0C80F" w:rsidR="0014090A" w:rsidRDefault="0014090A" w:rsidP="0014090A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Proposition b. </w:t>
      </w:r>
      <w:r w:rsidRPr="00DA1F80">
        <w:rPr>
          <w:rFonts w:ascii="Arial" w:hAnsi="Arial" w:cs="Arial"/>
          <w:i/>
          <w:iCs/>
          <w:sz w:val="24"/>
          <w:szCs w:val="24"/>
        </w:rPr>
        <w:t>I</w:t>
      </w:r>
      <w:r w:rsidRPr="00DA1F80">
        <w:rPr>
          <w:rFonts w:ascii="Arial" w:hAnsi="Arial" w:cs="Arial"/>
          <w:i/>
          <w:iCs/>
          <w:sz w:val="24"/>
          <w:szCs w:val="24"/>
          <w:vertAlign w:val="subscript"/>
        </w:rPr>
        <w:t>100</w:t>
      </w:r>
      <w:r w:rsidRPr="00DA1F80">
        <w:rPr>
          <w:rFonts w:ascii="Arial" w:hAnsi="Arial" w:cs="Arial"/>
          <w:i/>
          <w:iCs/>
          <w:sz w:val="24"/>
          <w:szCs w:val="24"/>
        </w:rPr>
        <w:t xml:space="preserve"> = I</w:t>
      </w:r>
      <w:r w:rsidRPr="00DA1F80">
        <w:rPr>
          <w:rFonts w:ascii="Arial" w:hAnsi="Arial" w:cs="Arial"/>
          <w:i/>
          <w:iCs/>
          <w:sz w:val="24"/>
          <w:szCs w:val="24"/>
          <w:vertAlign w:val="subscript"/>
        </w:rPr>
        <w:t>50</w:t>
      </w:r>
      <w:r>
        <w:rPr>
          <w:rFonts w:ascii="Arial" w:hAnsi="Arial" w:cs="Arial"/>
          <w:sz w:val="24"/>
          <w:szCs w:val="24"/>
        </w:rPr>
        <w:t>/2</w:t>
      </w:r>
    </w:p>
    <w:p w14:paraId="21F862D4" w14:textId="033B47E3" w:rsidR="0014090A" w:rsidRDefault="0014090A" w:rsidP="0014090A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Proposition c. </w:t>
      </w:r>
      <w:r w:rsidRPr="00DA1F80">
        <w:rPr>
          <w:rFonts w:ascii="Arial" w:hAnsi="Arial" w:cs="Arial"/>
          <w:i/>
          <w:iCs/>
          <w:sz w:val="24"/>
          <w:szCs w:val="24"/>
        </w:rPr>
        <w:t>I</w:t>
      </w:r>
      <w:r w:rsidRPr="00DA1F80">
        <w:rPr>
          <w:rFonts w:ascii="Arial" w:hAnsi="Arial" w:cs="Arial"/>
          <w:i/>
          <w:iCs/>
          <w:sz w:val="24"/>
          <w:szCs w:val="24"/>
          <w:vertAlign w:val="subscript"/>
        </w:rPr>
        <w:t>100</w:t>
      </w:r>
      <w:r w:rsidRPr="00DA1F80">
        <w:rPr>
          <w:rFonts w:ascii="Arial" w:hAnsi="Arial" w:cs="Arial"/>
          <w:i/>
          <w:iCs/>
          <w:sz w:val="24"/>
          <w:szCs w:val="24"/>
        </w:rPr>
        <w:t xml:space="preserve"> = I</w:t>
      </w:r>
      <w:r w:rsidRPr="00DA1F80">
        <w:rPr>
          <w:rFonts w:ascii="Arial" w:hAnsi="Arial" w:cs="Arial"/>
          <w:i/>
          <w:iCs/>
          <w:sz w:val="24"/>
          <w:szCs w:val="24"/>
          <w:vertAlign w:val="subscript"/>
        </w:rPr>
        <w:t>50</w:t>
      </w:r>
      <w:r>
        <w:rPr>
          <w:rFonts w:ascii="Arial" w:hAnsi="Arial" w:cs="Arial"/>
          <w:sz w:val="24"/>
          <w:szCs w:val="24"/>
        </w:rPr>
        <w:t>/4</w:t>
      </w:r>
    </w:p>
    <w:p w14:paraId="41E5A149" w14:textId="2FD62E66" w:rsidR="0014090A" w:rsidRDefault="0014090A" w:rsidP="0014090A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Proposition d. </w:t>
      </w:r>
      <w:r w:rsidRPr="00DA1F80">
        <w:rPr>
          <w:rFonts w:ascii="Arial" w:hAnsi="Arial" w:cs="Arial"/>
          <w:i/>
          <w:iCs/>
          <w:sz w:val="24"/>
          <w:szCs w:val="24"/>
        </w:rPr>
        <w:t>I</w:t>
      </w:r>
      <w:r w:rsidRPr="00DA1F80">
        <w:rPr>
          <w:rFonts w:ascii="Arial" w:hAnsi="Arial" w:cs="Arial"/>
          <w:i/>
          <w:iCs/>
          <w:sz w:val="24"/>
          <w:szCs w:val="24"/>
          <w:vertAlign w:val="subscript"/>
        </w:rPr>
        <w:t>100</w:t>
      </w:r>
      <w:r w:rsidRPr="00DA1F80">
        <w:rPr>
          <w:rFonts w:ascii="Arial" w:hAnsi="Arial" w:cs="Arial"/>
          <w:i/>
          <w:iCs/>
          <w:sz w:val="24"/>
          <w:szCs w:val="24"/>
        </w:rPr>
        <w:t xml:space="preserve"> = I</w:t>
      </w:r>
      <w:r w:rsidRPr="00DA1F80">
        <w:rPr>
          <w:rFonts w:ascii="Arial" w:hAnsi="Arial" w:cs="Arial"/>
          <w:i/>
          <w:iCs/>
          <w:sz w:val="24"/>
          <w:szCs w:val="24"/>
          <w:vertAlign w:val="subscript"/>
        </w:rPr>
        <w:t>50</w:t>
      </w:r>
      <w:r>
        <w:rPr>
          <w:rFonts w:ascii="Arial" w:hAnsi="Arial" w:cs="Arial"/>
          <w:sz w:val="24"/>
          <w:szCs w:val="24"/>
        </w:rPr>
        <w:sym w:font="Symbol" w:char="F0B4"/>
      </w:r>
      <w:r>
        <w:rPr>
          <w:rFonts w:ascii="Arial" w:hAnsi="Arial" w:cs="Arial"/>
          <w:sz w:val="24"/>
          <w:szCs w:val="24"/>
        </w:rPr>
        <w:t>2</w:t>
      </w:r>
    </w:p>
    <w:p w14:paraId="216940FE" w14:textId="21EA027F" w:rsidR="0014090A" w:rsidRDefault="0014090A" w:rsidP="0014090A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Proposition e. </w:t>
      </w:r>
      <w:r w:rsidRPr="00DA1F80">
        <w:rPr>
          <w:rFonts w:ascii="Arial" w:hAnsi="Arial" w:cs="Arial"/>
          <w:i/>
          <w:iCs/>
          <w:sz w:val="24"/>
          <w:szCs w:val="24"/>
        </w:rPr>
        <w:t>I</w:t>
      </w:r>
      <w:r w:rsidRPr="00DA1F80">
        <w:rPr>
          <w:rFonts w:ascii="Arial" w:hAnsi="Arial" w:cs="Arial"/>
          <w:i/>
          <w:iCs/>
          <w:sz w:val="24"/>
          <w:szCs w:val="24"/>
          <w:vertAlign w:val="subscript"/>
        </w:rPr>
        <w:t>100</w:t>
      </w:r>
      <w:r w:rsidRPr="00DA1F80">
        <w:rPr>
          <w:rFonts w:ascii="Arial" w:hAnsi="Arial" w:cs="Arial"/>
          <w:i/>
          <w:iCs/>
          <w:sz w:val="24"/>
          <w:szCs w:val="24"/>
        </w:rPr>
        <w:t xml:space="preserve"> = I</w:t>
      </w:r>
      <w:r w:rsidRPr="00DA1F80">
        <w:rPr>
          <w:rFonts w:ascii="Arial" w:hAnsi="Arial" w:cs="Arial"/>
          <w:i/>
          <w:iCs/>
          <w:sz w:val="24"/>
          <w:szCs w:val="24"/>
          <w:vertAlign w:val="subscript"/>
        </w:rPr>
        <w:t>50</w:t>
      </w:r>
      <w:r>
        <w:rPr>
          <w:rFonts w:ascii="Arial" w:hAnsi="Arial" w:cs="Arial"/>
          <w:sz w:val="24"/>
          <w:szCs w:val="24"/>
        </w:rPr>
        <w:sym w:font="Symbol" w:char="F0B4"/>
      </w:r>
      <w:r>
        <w:rPr>
          <w:rFonts w:ascii="Arial" w:hAnsi="Arial" w:cs="Arial"/>
          <w:sz w:val="24"/>
          <w:szCs w:val="24"/>
        </w:rPr>
        <w:t>4</w:t>
      </w:r>
    </w:p>
    <w:p w14:paraId="2FE1C4A3" w14:textId="77777777" w:rsidR="00B473C0" w:rsidRDefault="00B473C0" w:rsidP="00BE35F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97F7661" w14:textId="32731911" w:rsidR="0014090A" w:rsidRDefault="0014090A" w:rsidP="0014090A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73C0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B473C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Montrer alors que si l’on place un sonomètre à 1 m de distance du pot d’échappement, la valeur du niveau d’intensité sonore est réduite de 6,0 dB.</w:t>
      </w:r>
    </w:p>
    <w:p w14:paraId="10D82C22" w14:textId="7A854F09" w:rsidR="001E7045" w:rsidRDefault="001E7045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69300E7" w14:textId="549ED1BB" w:rsidR="005F3CE7" w:rsidRPr="0014090A" w:rsidRDefault="0014090A" w:rsidP="005F3CE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090A">
        <w:rPr>
          <w:rFonts w:ascii="Arial" w:hAnsi="Arial" w:cs="Arial"/>
          <w:b/>
          <w:bCs/>
          <w:sz w:val="24"/>
          <w:szCs w:val="24"/>
        </w:rPr>
        <w:lastRenderedPageBreak/>
        <w:t>Deuxième approche : le contrôle dynamique</w:t>
      </w:r>
    </w:p>
    <w:p w14:paraId="2DFF2CDB" w14:textId="77777777" w:rsidR="0014090A" w:rsidRDefault="0014090A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251A1" w14:textId="6E36DDA3" w:rsidR="0014090A" w:rsidRDefault="0058719A" w:rsidP="005871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81F0A9C" wp14:editId="038F4D6B">
            <wp:extent cx="4473038" cy="4049053"/>
            <wp:effectExtent l="0" t="0" r="381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60" cy="406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31663" w14:textId="77777777" w:rsidR="0058719A" w:rsidRDefault="0058719A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A55DF1" w14:textId="14908A8E" w:rsidR="0014090A" w:rsidRDefault="0014090A" w:rsidP="001409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Figure 2. Fonctionnement du dispositif « méduse ». </w:t>
      </w:r>
      <w:r w:rsidRPr="0014090A">
        <w:rPr>
          <w:rFonts w:ascii="Arial" w:hAnsi="Arial" w:cs="Arial"/>
          <w:sz w:val="24"/>
          <w:szCs w:val="24"/>
          <w:u w:val="single"/>
        </w:rPr>
        <w:t>https://www.leparisien.fr/</w:t>
      </w:r>
    </w:p>
    <w:p w14:paraId="24565C41" w14:textId="77777777" w:rsidR="00107A43" w:rsidRDefault="00107A43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24CBC7" w14:textId="77777777" w:rsidR="0058719A" w:rsidRDefault="0058719A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C6A39B" w14:textId="3EAF7E8B" w:rsidR="0058719A" w:rsidRDefault="0058719A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D3BC408" wp14:editId="11AD4151">
            <wp:extent cx="6478270" cy="407289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0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073FB" w14:textId="29BBA6CF" w:rsidR="0058719A" w:rsidRDefault="0058719A" w:rsidP="005871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Figure 3. Niveau d’intensité sonore enregistré par un dispositif « méduse », rue de l’Espérance à Paris en matinée (22 février 2022). </w:t>
      </w:r>
      <w:r w:rsidRPr="0014090A">
        <w:rPr>
          <w:rFonts w:ascii="Arial" w:hAnsi="Arial" w:cs="Arial"/>
          <w:sz w:val="24"/>
          <w:szCs w:val="24"/>
          <w:u w:val="single"/>
        </w:rPr>
        <w:t>https://</w:t>
      </w:r>
      <w:r>
        <w:rPr>
          <w:rFonts w:ascii="Arial" w:hAnsi="Arial" w:cs="Arial"/>
          <w:sz w:val="24"/>
          <w:szCs w:val="24"/>
          <w:u w:val="single"/>
        </w:rPr>
        <w:t>monquartier.bruitparif</w:t>
      </w:r>
      <w:r w:rsidRPr="0014090A">
        <w:rPr>
          <w:rFonts w:ascii="Arial" w:hAnsi="Arial" w:cs="Arial"/>
          <w:sz w:val="24"/>
          <w:szCs w:val="24"/>
          <w:u w:val="single"/>
        </w:rPr>
        <w:t>.fr/</w:t>
      </w:r>
      <w:r>
        <w:rPr>
          <w:rFonts w:ascii="Arial" w:hAnsi="Arial" w:cs="Arial"/>
          <w:sz w:val="24"/>
          <w:szCs w:val="24"/>
          <w:u w:val="single"/>
        </w:rPr>
        <w:t>hebdoscope</w:t>
      </w:r>
    </w:p>
    <w:p w14:paraId="1F01C8F4" w14:textId="1C8904E7" w:rsidR="0058719A" w:rsidRDefault="0058719A" w:rsidP="0058719A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73C0">
        <w:rPr>
          <w:rFonts w:ascii="Arial" w:hAnsi="Arial" w:cs="Arial"/>
          <w:b/>
          <w:bCs/>
          <w:sz w:val="24"/>
          <w:szCs w:val="24"/>
        </w:rPr>
        <w:lastRenderedPageBreak/>
        <w:t>Q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B473C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Indiquer le nombre de véhicules en infraction en donnant pour chacun d’eux une estimation de l’heure de passage.</w:t>
      </w:r>
    </w:p>
    <w:p w14:paraId="370D7221" w14:textId="77777777" w:rsidR="00107A43" w:rsidRDefault="00107A43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C8BAD7" w14:textId="287D18B3" w:rsidR="0058719A" w:rsidRDefault="0045530D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groupe de motards traverse une commune équipé d’un dispositif « méduse ». Ils disposent du même modèle de moto et roulent tous à 50 km.h</w:t>
      </w:r>
      <w:r w:rsidRPr="00F3482C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. Une première moto passe devant le dispositif « méduse » qui mesure un niveau d’intensité sonore </w:t>
      </w:r>
      <w:r w:rsidRPr="0045530D">
        <w:rPr>
          <w:rFonts w:ascii="Arial" w:hAnsi="Arial" w:cs="Arial"/>
          <w:i/>
          <w:iCs/>
          <w:sz w:val="24"/>
          <w:szCs w:val="24"/>
        </w:rPr>
        <w:t>L</w:t>
      </w:r>
      <w:r w:rsidRPr="0045530D">
        <w:rPr>
          <w:rFonts w:ascii="Arial" w:hAnsi="Arial" w:cs="Arial"/>
          <w:i/>
          <w:iCs/>
          <w:sz w:val="24"/>
          <w:szCs w:val="24"/>
          <w:vertAlign w:val="subscript"/>
        </w:rPr>
        <w:t>m</w:t>
      </w:r>
      <w:r>
        <w:rPr>
          <w:rFonts w:ascii="Arial" w:hAnsi="Arial" w:cs="Arial"/>
          <w:sz w:val="24"/>
          <w:szCs w:val="24"/>
        </w:rPr>
        <w:t xml:space="preserve"> = 78 dB. Quelques instants plus tard, un groupe de motards s’approche du dispositif « méduse ».</w:t>
      </w:r>
    </w:p>
    <w:p w14:paraId="466E8AE6" w14:textId="77777777" w:rsidR="0045530D" w:rsidRDefault="0045530D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0D127A" w14:textId="699BC090" w:rsidR="0045530D" w:rsidRDefault="0045530D" w:rsidP="0045530D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73C0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B473C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Déterminer le nombre de motos qui peuvent passer simultanément devant le dispositif sans dépasser le niveau d’intensité </w:t>
      </w:r>
      <w:r w:rsidR="00E01EB7">
        <w:rPr>
          <w:rFonts w:ascii="Arial" w:hAnsi="Arial" w:cs="Arial"/>
          <w:sz w:val="24"/>
          <w:szCs w:val="24"/>
        </w:rPr>
        <w:t>sonore maximal toléré</w:t>
      </w:r>
      <w:r>
        <w:rPr>
          <w:rFonts w:ascii="Arial" w:hAnsi="Arial" w:cs="Arial"/>
          <w:sz w:val="24"/>
          <w:szCs w:val="24"/>
        </w:rPr>
        <w:t>.</w:t>
      </w:r>
    </w:p>
    <w:p w14:paraId="629C7D3B" w14:textId="77777777" w:rsidR="0045530D" w:rsidRDefault="0045530D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09B7A9" w14:textId="03ED616F" w:rsidR="0045530D" w:rsidRDefault="0045530D" w:rsidP="0045530D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73C0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B473C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E01EB7">
        <w:rPr>
          <w:rFonts w:ascii="Arial" w:hAnsi="Arial" w:cs="Arial"/>
          <w:sz w:val="24"/>
          <w:szCs w:val="24"/>
        </w:rPr>
        <w:t>Émettre une critique quant à la fiabilité du dispositif « méduse ». Justifier l’intérêt de la caméra embarquée pour confirmer la réponse à la question 4.</w:t>
      </w:r>
    </w:p>
    <w:p w14:paraId="12E3DE95" w14:textId="77777777" w:rsidR="0058719A" w:rsidRDefault="0058719A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8719A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6311D"/>
    <w:multiLevelType w:val="hybridMultilevel"/>
    <w:tmpl w:val="B55AC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6A7"/>
    <w:multiLevelType w:val="hybridMultilevel"/>
    <w:tmpl w:val="D03C1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4C63"/>
    <w:multiLevelType w:val="hybridMultilevel"/>
    <w:tmpl w:val="52E0B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12B2"/>
    <w:multiLevelType w:val="hybridMultilevel"/>
    <w:tmpl w:val="4BF68D00"/>
    <w:lvl w:ilvl="0" w:tplc="D6423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69C6"/>
    <w:multiLevelType w:val="hybridMultilevel"/>
    <w:tmpl w:val="92FEA60C"/>
    <w:lvl w:ilvl="0" w:tplc="2C2CF0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3A78"/>
    <w:multiLevelType w:val="hybridMultilevel"/>
    <w:tmpl w:val="B3184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E48C9"/>
    <w:multiLevelType w:val="hybridMultilevel"/>
    <w:tmpl w:val="F6522CE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D7D12"/>
    <w:multiLevelType w:val="hybridMultilevel"/>
    <w:tmpl w:val="D264F97C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51D69"/>
    <w:multiLevelType w:val="hybridMultilevel"/>
    <w:tmpl w:val="0D6401E8"/>
    <w:lvl w:ilvl="0" w:tplc="FBB86AA8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37ECC"/>
    <w:multiLevelType w:val="multilevel"/>
    <w:tmpl w:val="E61EA1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178019A"/>
    <w:multiLevelType w:val="hybridMultilevel"/>
    <w:tmpl w:val="3B582E04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D1940"/>
    <w:multiLevelType w:val="hybridMultilevel"/>
    <w:tmpl w:val="E09445FC"/>
    <w:lvl w:ilvl="0" w:tplc="92D225A0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82371"/>
    <w:multiLevelType w:val="hybridMultilevel"/>
    <w:tmpl w:val="DB5E4F3C"/>
    <w:lvl w:ilvl="0" w:tplc="28E42C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367884"/>
    <w:multiLevelType w:val="hybridMultilevel"/>
    <w:tmpl w:val="A8600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C1E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74A00"/>
    <w:multiLevelType w:val="hybridMultilevel"/>
    <w:tmpl w:val="8BF47278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26FD6"/>
    <w:multiLevelType w:val="hybridMultilevel"/>
    <w:tmpl w:val="85B87D06"/>
    <w:lvl w:ilvl="0" w:tplc="1F7C36D2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25067"/>
    <w:multiLevelType w:val="hybridMultilevel"/>
    <w:tmpl w:val="6C403C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12DB7"/>
    <w:multiLevelType w:val="hybridMultilevel"/>
    <w:tmpl w:val="2CA64928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C5295"/>
    <w:multiLevelType w:val="hybridMultilevel"/>
    <w:tmpl w:val="E4309096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F10C6"/>
    <w:multiLevelType w:val="hybridMultilevel"/>
    <w:tmpl w:val="5B9021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21"/>
  </w:num>
  <w:num w:numId="2" w16cid:durableId="147598150">
    <w:abstractNumId w:val="22"/>
  </w:num>
  <w:num w:numId="3" w16cid:durableId="1043673191">
    <w:abstractNumId w:val="3"/>
  </w:num>
  <w:num w:numId="4" w16cid:durableId="1554997379">
    <w:abstractNumId w:val="10"/>
  </w:num>
  <w:num w:numId="5" w16cid:durableId="1774783699">
    <w:abstractNumId w:val="15"/>
  </w:num>
  <w:num w:numId="6" w16cid:durableId="1209610847">
    <w:abstractNumId w:val="5"/>
  </w:num>
  <w:num w:numId="7" w16cid:durableId="1069693144">
    <w:abstractNumId w:val="20"/>
  </w:num>
  <w:num w:numId="8" w16cid:durableId="2051689700">
    <w:abstractNumId w:val="19"/>
  </w:num>
  <w:num w:numId="9" w16cid:durableId="216749121">
    <w:abstractNumId w:val="1"/>
  </w:num>
  <w:num w:numId="10" w16cid:durableId="745884451">
    <w:abstractNumId w:val="18"/>
  </w:num>
  <w:num w:numId="11" w16cid:durableId="1463964506">
    <w:abstractNumId w:val="23"/>
  </w:num>
  <w:num w:numId="12" w16cid:durableId="1430850099">
    <w:abstractNumId w:val="2"/>
  </w:num>
  <w:num w:numId="13" w16cid:durableId="220554775">
    <w:abstractNumId w:val="14"/>
  </w:num>
  <w:num w:numId="14" w16cid:durableId="363479020">
    <w:abstractNumId w:val="0"/>
  </w:num>
  <w:num w:numId="15" w16cid:durableId="2015108701">
    <w:abstractNumId w:val="6"/>
  </w:num>
  <w:num w:numId="16" w16cid:durableId="166361213">
    <w:abstractNumId w:val="7"/>
  </w:num>
  <w:num w:numId="17" w16cid:durableId="1337030129">
    <w:abstractNumId w:val="4"/>
  </w:num>
  <w:num w:numId="18" w16cid:durableId="1288773730">
    <w:abstractNumId w:val="17"/>
  </w:num>
  <w:num w:numId="19" w16cid:durableId="1110125383">
    <w:abstractNumId w:val="9"/>
  </w:num>
  <w:num w:numId="20" w16cid:durableId="1853911922">
    <w:abstractNumId w:val="12"/>
  </w:num>
  <w:num w:numId="21" w16cid:durableId="632447056">
    <w:abstractNumId w:val="8"/>
  </w:num>
  <w:num w:numId="22" w16cid:durableId="343560615">
    <w:abstractNumId w:val="13"/>
  </w:num>
  <w:num w:numId="23" w16cid:durableId="717507297">
    <w:abstractNumId w:val="11"/>
  </w:num>
  <w:num w:numId="24" w16cid:durableId="14689301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011E9"/>
    <w:rsid w:val="000141A8"/>
    <w:rsid w:val="00036B43"/>
    <w:rsid w:val="00040449"/>
    <w:rsid w:val="00093947"/>
    <w:rsid w:val="000B7173"/>
    <w:rsid w:val="000D6EDC"/>
    <w:rsid w:val="000F5AD2"/>
    <w:rsid w:val="00107A43"/>
    <w:rsid w:val="0014090A"/>
    <w:rsid w:val="00142394"/>
    <w:rsid w:val="0014723E"/>
    <w:rsid w:val="001A533E"/>
    <w:rsid w:val="001E7045"/>
    <w:rsid w:val="00215467"/>
    <w:rsid w:val="00222ABC"/>
    <w:rsid w:val="00233A95"/>
    <w:rsid w:val="00234D33"/>
    <w:rsid w:val="0026164E"/>
    <w:rsid w:val="002C27A0"/>
    <w:rsid w:val="002F5D46"/>
    <w:rsid w:val="00371118"/>
    <w:rsid w:val="00387A6D"/>
    <w:rsid w:val="003D41E2"/>
    <w:rsid w:val="00434711"/>
    <w:rsid w:val="0045530D"/>
    <w:rsid w:val="004640CD"/>
    <w:rsid w:val="00464EFD"/>
    <w:rsid w:val="004700A9"/>
    <w:rsid w:val="004C71DB"/>
    <w:rsid w:val="00524858"/>
    <w:rsid w:val="00557D7D"/>
    <w:rsid w:val="0056432E"/>
    <w:rsid w:val="005847DE"/>
    <w:rsid w:val="0058719A"/>
    <w:rsid w:val="005B0CDD"/>
    <w:rsid w:val="005C72DE"/>
    <w:rsid w:val="005F3CE7"/>
    <w:rsid w:val="00603DC8"/>
    <w:rsid w:val="00603F7B"/>
    <w:rsid w:val="00625CB6"/>
    <w:rsid w:val="00675FAC"/>
    <w:rsid w:val="006D1F2D"/>
    <w:rsid w:val="00772069"/>
    <w:rsid w:val="00810E4F"/>
    <w:rsid w:val="0087301A"/>
    <w:rsid w:val="008F1CC1"/>
    <w:rsid w:val="009271C2"/>
    <w:rsid w:val="00974E49"/>
    <w:rsid w:val="009A2769"/>
    <w:rsid w:val="009B253E"/>
    <w:rsid w:val="009C65EF"/>
    <w:rsid w:val="009E181B"/>
    <w:rsid w:val="009E4964"/>
    <w:rsid w:val="00A86B99"/>
    <w:rsid w:val="00AC0230"/>
    <w:rsid w:val="00AE0C07"/>
    <w:rsid w:val="00AE2D23"/>
    <w:rsid w:val="00B01CD2"/>
    <w:rsid w:val="00B158CD"/>
    <w:rsid w:val="00B46774"/>
    <w:rsid w:val="00B473C0"/>
    <w:rsid w:val="00BE35F9"/>
    <w:rsid w:val="00BE7836"/>
    <w:rsid w:val="00C045DE"/>
    <w:rsid w:val="00C507C4"/>
    <w:rsid w:val="00C73CD9"/>
    <w:rsid w:val="00CD6C6A"/>
    <w:rsid w:val="00DA1F80"/>
    <w:rsid w:val="00DA2CE7"/>
    <w:rsid w:val="00E01EB7"/>
    <w:rsid w:val="00E1509D"/>
    <w:rsid w:val="00EB63DF"/>
    <w:rsid w:val="00F0583B"/>
    <w:rsid w:val="00F15380"/>
    <w:rsid w:val="00F3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D6E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abolyce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3</cp:revision>
  <cp:lastPrinted>2024-04-16T08:52:00Z</cp:lastPrinted>
  <dcterms:created xsi:type="dcterms:W3CDTF">2024-04-16T08:52:00Z</dcterms:created>
  <dcterms:modified xsi:type="dcterms:W3CDTF">2024-04-16T08:53:00Z</dcterms:modified>
</cp:coreProperties>
</file>