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17B93" w14:textId="77777777" w:rsidR="009B6B18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B9156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CF4901">
        <w:rPr>
          <w:rFonts w:ascii="Arial" w:hAnsi="Arial" w:cs="Arial"/>
          <w:b/>
          <w:bCs/>
          <w:sz w:val="24"/>
          <w:szCs w:val="24"/>
        </w:rPr>
        <w:t>1</w:t>
      </w:r>
      <w:r w:rsidR="009B6B18">
        <w:rPr>
          <w:rFonts w:ascii="Arial" w:hAnsi="Arial" w:cs="Arial"/>
          <w:b/>
          <w:bCs/>
          <w:sz w:val="24"/>
          <w:szCs w:val="24"/>
        </w:rPr>
        <w:t xml:space="preserve"> Sciences physiques pour les sciences de </w:t>
      </w:r>
      <w:proofErr w:type="gramStart"/>
      <w:r w:rsidR="009B6B18">
        <w:rPr>
          <w:rFonts w:ascii="Arial" w:hAnsi="Arial" w:cs="Arial"/>
          <w:b/>
          <w:bCs/>
          <w:sz w:val="24"/>
          <w:szCs w:val="24"/>
        </w:rPr>
        <w:t>l’</w:t>
      </w:r>
      <w:proofErr w:type="spellStart"/>
      <w:r w:rsidR="009B6B18">
        <w:rPr>
          <w:rFonts w:ascii="Arial" w:hAnsi="Arial" w:cs="Arial"/>
          <w:b/>
          <w:bCs/>
          <w:sz w:val="24"/>
          <w:szCs w:val="24"/>
        </w:rPr>
        <w:t>ingénieur.e</w:t>
      </w:r>
      <w:proofErr w:type="spellEnd"/>
      <w:proofErr w:type="gramEnd"/>
    </w:p>
    <w:p w14:paraId="640CDFAA" w14:textId="4EED826D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967BC5" w14:textId="3D181F5A" w:rsidR="00EB63DF" w:rsidRPr="002C27A0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5C7D74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5C7D74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  <w:r w:rsidR="009B6B18">
        <w:rPr>
          <w:rFonts w:ascii="Arial" w:hAnsi="Arial" w:cs="Arial"/>
          <w:b/>
          <w:bCs/>
          <w:sz w:val="24"/>
          <w:szCs w:val="24"/>
        </w:rPr>
        <w:t xml:space="preserve"> </w:t>
      </w:r>
      <w:r w:rsidR="00CF4901">
        <w:rPr>
          <w:rFonts w:ascii="Arial" w:hAnsi="Arial" w:cs="Arial"/>
          <w:b/>
          <w:bCs/>
          <w:caps/>
          <w:sz w:val="24"/>
          <w:szCs w:val="24"/>
        </w:rPr>
        <w:t>La panenka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1E005920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306397" w14:textId="20913583" w:rsidR="00CF4901" w:rsidRPr="00CF4901" w:rsidRDefault="00CF4901" w:rsidP="003F099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F4901">
        <w:rPr>
          <w:rFonts w:ascii="Arial" w:hAnsi="Arial" w:cs="Arial"/>
          <w:sz w:val="24"/>
          <w:szCs w:val="24"/>
        </w:rPr>
        <w:t>En 1976, lors de la finale de l’Euro, le match est serré et doit se décider aux tirs aux buts.</w:t>
      </w:r>
      <w:r>
        <w:rPr>
          <w:rFonts w:ascii="Arial" w:hAnsi="Arial" w:cs="Arial"/>
          <w:sz w:val="24"/>
          <w:szCs w:val="24"/>
        </w:rPr>
        <w:t xml:space="preserve"> </w:t>
      </w:r>
      <w:r w:rsidRPr="00CF4901">
        <w:rPr>
          <w:rFonts w:ascii="Arial" w:hAnsi="Arial" w:cs="Arial"/>
          <w:sz w:val="24"/>
          <w:szCs w:val="24"/>
        </w:rPr>
        <w:t>Antonín</w:t>
      </w:r>
      <w:r>
        <w:rPr>
          <w:rFonts w:ascii="Arial" w:hAnsi="Arial" w:cs="Arial"/>
          <w:sz w:val="24"/>
          <w:szCs w:val="24"/>
        </w:rPr>
        <w:t> </w:t>
      </w:r>
      <w:r w:rsidRPr="00CF4901">
        <w:rPr>
          <w:rFonts w:ascii="Arial" w:hAnsi="Arial" w:cs="Arial"/>
          <w:sz w:val="24"/>
          <w:szCs w:val="24"/>
        </w:rPr>
        <w:t>Panenka, joueur tchécoslovaque, doit effectuer un tir décisif. Il prend une longue course</w:t>
      </w:r>
      <w:r>
        <w:rPr>
          <w:rFonts w:ascii="Arial" w:hAnsi="Arial" w:cs="Arial"/>
          <w:sz w:val="24"/>
          <w:szCs w:val="24"/>
        </w:rPr>
        <w:t xml:space="preserve"> </w:t>
      </w:r>
      <w:r w:rsidRPr="00CF4901">
        <w:rPr>
          <w:rFonts w:ascii="Arial" w:hAnsi="Arial" w:cs="Arial"/>
          <w:sz w:val="24"/>
          <w:szCs w:val="24"/>
        </w:rPr>
        <w:t>d’élan et frappe… mollement et en plein milieu du but. Le gardien allemand Sepp Maier, qui a plongé</w:t>
      </w:r>
      <w:r>
        <w:rPr>
          <w:rFonts w:ascii="Arial" w:hAnsi="Arial" w:cs="Arial"/>
          <w:sz w:val="24"/>
          <w:szCs w:val="24"/>
        </w:rPr>
        <w:t xml:space="preserve"> </w:t>
      </w:r>
      <w:r w:rsidRPr="00CF4901">
        <w:rPr>
          <w:rFonts w:ascii="Arial" w:hAnsi="Arial" w:cs="Arial"/>
          <w:sz w:val="24"/>
          <w:szCs w:val="24"/>
        </w:rPr>
        <w:t>sur sa gauche, regarde impuissant ce ballon qui retombe doucement dans ses filets. Panenka vient</w:t>
      </w:r>
      <w:r>
        <w:rPr>
          <w:rFonts w:ascii="Arial" w:hAnsi="Arial" w:cs="Arial"/>
          <w:sz w:val="24"/>
          <w:szCs w:val="24"/>
        </w:rPr>
        <w:t xml:space="preserve"> </w:t>
      </w:r>
      <w:r w:rsidRPr="00CF4901">
        <w:rPr>
          <w:rFonts w:ascii="Arial" w:hAnsi="Arial" w:cs="Arial"/>
          <w:sz w:val="24"/>
          <w:szCs w:val="24"/>
        </w:rPr>
        <w:t>de donner à la fois le titre à son équipe et naissance à une véritable œuvre d’art</w:t>
      </w:r>
      <w:r>
        <w:rPr>
          <w:rFonts w:ascii="Arial" w:hAnsi="Arial" w:cs="Arial"/>
          <w:sz w:val="24"/>
          <w:szCs w:val="24"/>
        </w:rPr>
        <w:t> :</w:t>
      </w:r>
      <w:r w:rsidRPr="00CF4901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 </w:t>
      </w:r>
      <w:r w:rsidRPr="00CF4901">
        <w:rPr>
          <w:rFonts w:ascii="Arial" w:hAnsi="Arial" w:cs="Arial"/>
          <w:sz w:val="24"/>
          <w:szCs w:val="24"/>
        </w:rPr>
        <w:t>la panenka</w:t>
      </w:r>
      <w:r>
        <w:rPr>
          <w:rFonts w:ascii="Arial" w:hAnsi="Arial" w:cs="Arial"/>
          <w:sz w:val="24"/>
          <w:szCs w:val="24"/>
        </w:rPr>
        <w:t> </w:t>
      </w:r>
      <w:r w:rsidRPr="00CF4901">
        <w:rPr>
          <w:rFonts w:ascii="Arial" w:hAnsi="Arial" w:cs="Arial"/>
          <w:sz w:val="24"/>
          <w:szCs w:val="24"/>
        </w:rPr>
        <w:t>».</w:t>
      </w:r>
    </w:p>
    <w:p w14:paraId="0ABD3505" w14:textId="2EF4E474" w:rsidR="00CF4901" w:rsidRPr="00CF4901" w:rsidRDefault="00CF4901" w:rsidP="003F099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F4901">
        <w:rPr>
          <w:rFonts w:ascii="Arial" w:hAnsi="Arial" w:cs="Arial"/>
          <w:sz w:val="24"/>
          <w:szCs w:val="24"/>
        </w:rPr>
        <w:t>En 2015 Panenka raconte comment lui est venue cette idée</w:t>
      </w:r>
      <w:r w:rsidR="003F0992">
        <w:rPr>
          <w:rFonts w:ascii="Arial" w:hAnsi="Arial" w:cs="Arial"/>
          <w:sz w:val="24"/>
          <w:szCs w:val="24"/>
        </w:rPr>
        <w:t> :</w:t>
      </w:r>
      <w:r w:rsidRPr="00CF4901">
        <w:rPr>
          <w:rFonts w:ascii="Arial" w:hAnsi="Arial" w:cs="Arial"/>
          <w:sz w:val="24"/>
          <w:szCs w:val="24"/>
        </w:rPr>
        <w:t xml:space="preserve"> «</w:t>
      </w:r>
      <w:r w:rsidR="003F0992">
        <w:rPr>
          <w:rFonts w:ascii="Arial" w:hAnsi="Arial" w:cs="Arial"/>
          <w:sz w:val="24"/>
          <w:szCs w:val="24"/>
        </w:rPr>
        <w:t> </w:t>
      </w:r>
      <w:r w:rsidRPr="00CF4901">
        <w:rPr>
          <w:rFonts w:ascii="Arial" w:hAnsi="Arial" w:cs="Arial"/>
          <w:sz w:val="24"/>
          <w:szCs w:val="24"/>
        </w:rPr>
        <w:t>Une nuit où je ne dormais</w:t>
      </w:r>
      <w:r>
        <w:rPr>
          <w:rFonts w:ascii="Arial" w:hAnsi="Arial" w:cs="Arial"/>
          <w:sz w:val="24"/>
          <w:szCs w:val="24"/>
        </w:rPr>
        <w:t xml:space="preserve"> </w:t>
      </w:r>
      <w:r w:rsidRPr="00CF4901">
        <w:rPr>
          <w:rFonts w:ascii="Arial" w:hAnsi="Arial" w:cs="Arial"/>
          <w:sz w:val="24"/>
          <w:szCs w:val="24"/>
        </w:rPr>
        <w:t>pas, je me suis dit que les gardiens choisissaient généralement de partir sur un côté. Mais si on</w:t>
      </w:r>
      <w:r>
        <w:rPr>
          <w:rFonts w:ascii="Arial" w:hAnsi="Arial" w:cs="Arial"/>
          <w:sz w:val="24"/>
          <w:szCs w:val="24"/>
        </w:rPr>
        <w:t xml:space="preserve"> </w:t>
      </w:r>
      <w:r w:rsidRPr="00CF4901">
        <w:rPr>
          <w:rFonts w:ascii="Arial" w:hAnsi="Arial" w:cs="Arial"/>
          <w:sz w:val="24"/>
          <w:szCs w:val="24"/>
        </w:rPr>
        <w:t>frappait très fort au centre, ils pouvaient quand même arrêter la balle en tendant le pied. En</w:t>
      </w:r>
      <w:r>
        <w:rPr>
          <w:rFonts w:ascii="Arial" w:hAnsi="Arial" w:cs="Arial"/>
          <w:sz w:val="24"/>
          <w:szCs w:val="24"/>
        </w:rPr>
        <w:t xml:space="preserve"> </w:t>
      </w:r>
      <w:r w:rsidRPr="00CF4901">
        <w:rPr>
          <w:rFonts w:ascii="Arial" w:hAnsi="Arial" w:cs="Arial"/>
          <w:sz w:val="24"/>
          <w:szCs w:val="24"/>
        </w:rPr>
        <w:t>revanche, si le contact avec le ballon était plus léger, il serait impossible au gardien de faire demi-tour pour repousser le ballon.</w:t>
      </w:r>
      <w:r w:rsidR="003F0992">
        <w:rPr>
          <w:rFonts w:ascii="Arial" w:hAnsi="Arial" w:cs="Arial"/>
          <w:sz w:val="24"/>
          <w:szCs w:val="24"/>
        </w:rPr>
        <w:t> </w:t>
      </w:r>
      <w:r w:rsidRPr="00CF4901">
        <w:rPr>
          <w:rFonts w:ascii="Arial" w:hAnsi="Arial" w:cs="Arial"/>
          <w:sz w:val="24"/>
          <w:szCs w:val="24"/>
        </w:rPr>
        <w:t>» En effet, il est alors trop tard et le gardien a déjà plongé trop loin</w:t>
      </w:r>
      <w:r>
        <w:rPr>
          <w:rFonts w:ascii="Arial" w:hAnsi="Arial" w:cs="Arial"/>
          <w:sz w:val="24"/>
          <w:szCs w:val="24"/>
        </w:rPr>
        <w:t xml:space="preserve"> </w:t>
      </w:r>
      <w:r w:rsidRPr="00CF4901">
        <w:rPr>
          <w:rFonts w:ascii="Arial" w:hAnsi="Arial" w:cs="Arial"/>
          <w:sz w:val="24"/>
          <w:szCs w:val="24"/>
        </w:rPr>
        <w:t>pour arrêter le tir.</w:t>
      </w:r>
    </w:p>
    <w:p w14:paraId="2603041A" w14:textId="76A072D6" w:rsidR="00CF4901" w:rsidRPr="00CF4901" w:rsidRDefault="00CF4901" w:rsidP="003F099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F4901">
        <w:rPr>
          <w:rFonts w:ascii="Arial" w:hAnsi="Arial" w:cs="Arial"/>
          <w:sz w:val="24"/>
          <w:szCs w:val="24"/>
        </w:rPr>
        <w:t>Cette technique demeure longtemps confidentielle car le championnat tchécoslovaque reste</w:t>
      </w:r>
      <w:r>
        <w:rPr>
          <w:rFonts w:ascii="Arial" w:hAnsi="Arial" w:cs="Arial"/>
          <w:sz w:val="24"/>
          <w:szCs w:val="24"/>
        </w:rPr>
        <w:t xml:space="preserve"> </w:t>
      </w:r>
      <w:r w:rsidRPr="00CF4901">
        <w:rPr>
          <w:rFonts w:ascii="Arial" w:hAnsi="Arial" w:cs="Arial"/>
          <w:sz w:val="24"/>
          <w:szCs w:val="24"/>
        </w:rPr>
        <w:t>secret, cloîtré derrière le «</w:t>
      </w:r>
      <w:r w:rsidR="003F0992">
        <w:rPr>
          <w:rFonts w:ascii="Arial" w:hAnsi="Arial" w:cs="Arial"/>
          <w:sz w:val="24"/>
          <w:szCs w:val="24"/>
        </w:rPr>
        <w:t> </w:t>
      </w:r>
      <w:r w:rsidRPr="00CF4901">
        <w:rPr>
          <w:rFonts w:ascii="Arial" w:hAnsi="Arial" w:cs="Arial"/>
          <w:sz w:val="24"/>
          <w:szCs w:val="24"/>
        </w:rPr>
        <w:t>rideau de fer</w:t>
      </w:r>
      <w:r w:rsidR="003F0992">
        <w:rPr>
          <w:rFonts w:ascii="Arial" w:hAnsi="Arial" w:cs="Arial"/>
          <w:sz w:val="24"/>
          <w:szCs w:val="24"/>
        </w:rPr>
        <w:t> </w:t>
      </w:r>
      <w:r w:rsidRPr="00CF4901">
        <w:rPr>
          <w:rFonts w:ascii="Arial" w:hAnsi="Arial" w:cs="Arial"/>
          <w:sz w:val="24"/>
          <w:szCs w:val="24"/>
        </w:rPr>
        <w:t>». La spéciale de Panenka est donc totalement inconnue</w:t>
      </w:r>
      <w:r>
        <w:rPr>
          <w:rFonts w:ascii="Arial" w:hAnsi="Arial" w:cs="Arial"/>
          <w:sz w:val="24"/>
          <w:szCs w:val="24"/>
        </w:rPr>
        <w:t xml:space="preserve"> </w:t>
      </w:r>
      <w:r w:rsidRPr="00CF4901">
        <w:rPr>
          <w:rFonts w:ascii="Arial" w:hAnsi="Arial" w:cs="Arial"/>
          <w:sz w:val="24"/>
          <w:szCs w:val="24"/>
        </w:rPr>
        <w:t>des Occidentaux, d’où la surprise totale en finale de l’Euro 76</w:t>
      </w:r>
      <w:r>
        <w:rPr>
          <w:rFonts w:ascii="Arial" w:hAnsi="Arial" w:cs="Arial"/>
          <w:sz w:val="24"/>
          <w:szCs w:val="24"/>
        </w:rPr>
        <w:t> !</w:t>
      </w:r>
    </w:p>
    <w:p w14:paraId="780209E8" w14:textId="51F64F81" w:rsidR="00CF4901" w:rsidRDefault="00CF4901" w:rsidP="003F0992">
      <w:pPr>
        <w:spacing w:after="0" w:line="240" w:lineRule="auto"/>
        <w:ind w:left="2410"/>
        <w:jc w:val="both"/>
        <w:rPr>
          <w:rFonts w:ascii="Arial" w:hAnsi="Arial" w:cs="Arial"/>
          <w:sz w:val="24"/>
          <w:szCs w:val="24"/>
        </w:rPr>
      </w:pPr>
      <w:r w:rsidRPr="00CF4901">
        <w:rPr>
          <w:rFonts w:ascii="Arial" w:hAnsi="Arial" w:cs="Arial"/>
          <w:sz w:val="24"/>
          <w:szCs w:val="24"/>
        </w:rPr>
        <w:t xml:space="preserve">D’après Jérôme BERGOT, </w:t>
      </w:r>
      <w:r w:rsidRPr="003F0992">
        <w:rPr>
          <w:rFonts w:ascii="Arial" w:hAnsi="Arial" w:cs="Arial"/>
          <w:i/>
          <w:iCs/>
          <w:sz w:val="24"/>
          <w:szCs w:val="24"/>
        </w:rPr>
        <w:t>La dure épreuve du penalty</w:t>
      </w:r>
      <w:r w:rsidR="003F0992" w:rsidRPr="003F0992">
        <w:rPr>
          <w:rFonts w:ascii="Arial" w:hAnsi="Arial" w:cs="Arial"/>
          <w:i/>
          <w:iCs/>
          <w:sz w:val="24"/>
          <w:szCs w:val="24"/>
        </w:rPr>
        <w:t> :</w:t>
      </w:r>
      <w:r w:rsidRPr="003F0992">
        <w:rPr>
          <w:rFonts w:ascii="Arial" w:hAnsi="Arial" w:cs="Arial"/>
          <w:i/>
          <w:iCs/>
          <w:sz w:val="24"/>
          <w:szCs w:val="24"/>
        </w:rPr>
        <w:t xml:space="preserve"> Antonin Panenka,</w:t>
      </w:r>
      <w:r w:rsidR="003F0992" w:rsidRPr="003F0992">
        <w:rPr>
          <w:rFonts w:ascii="Arial" w:hAnsi="Arial" w:cs="Arial"/>
          <w:i/>
          <w:iCs/>
          <w:sz w:val="24"/>
          <w:szCs w:val="24"/>
        </w:rPr>
        <w:t xml:space="preserve"> </w:t>
      </w:r>
      <w:r w:rsidRPr="003F0992">
        <w:rPr>
          <w:rFonts w:ascii="Arial" w:hAnsi="Arial" w:cs="Arial"/>
          <w:i/>
          <w:iCs/>
          <w:sz w:val="24"/>
          <w:szCs w:val="24"/>
        </w:rPr>
        <w:t>un geste caché derrière le rideau</w:t>
      </w:r>
      <w:r w:rsidRPr="00CF4901">
        <w:rPr>
          <w:rFonts w:ascii="Arial" w:hAnsi="Arial" w:cs="Arial"/>
          <w:sz w:val="24"/>
          <w:szCs w:val="24"/>
        </w:rPr>
        <w:t>, Ouest France 2021</w:t>
      </w:r>
    </w:p>
    <w:p w14:paraId="5575407C" w14:textId="77777777" w:rsidR="00CF4901" w:rsidRDefault="00CF4901" w:rsidP="00CF4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931CC0" w14:textId="0A0FA51F" w:rsidR="00CF4901" w:rsidRDefault="00CF4901" w:rsidP="003F09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CF1A5C" wp14:editId="28B01359">
            <wp:extent cx="5590523" cy="24828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677" cy="250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8026C" w14:textId="77777777" w:rsidR="003F0992" w:rsidRPr="00CF4901" w:rsidRDefault="003F0992" w:rsidP="003F09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4901">
        <w:rPr>
          <w:rFonts w:ascii="Arial" w:hAnsi="Arial" w:cs="Arial"/>
          <w:sz w:val="24"/>
          <w:szCs w:val="24"/>
        </w:rPr>
        <w:t>Captures d’écran du tir de Panenka</w:t>
      </w:r>
    </w:p>
    <w:p w14:paraId="6F774629" w14:textId="77777777" w:rsidR="00CF4901" w:rsidRPr="00CF4901" w:rsidRDefault="00CF4901" w:rsidP="00CF4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75F491" w14:textId="4EB63951" w:rsidR="00CB5E53" w:rsidRPr="003F0992" w:rsidRDefault="00CF4901" w:rsidP="00CF4901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3F0992">
        <w:rPr>
          <w:rFonts w:ascii="Arial" w:hAnsi="Arial" w:cs="Arial"/>
          <w:spacing w:val="-2"/>
          <w:sz w:val="24"/>
          <w:szCs w:val="24"/>
        </w:rPr>
        <w:t>On cherche à étudier la trajectoire du ballon lors du tir au but à partir de la vidéo de la finale de</w:t>
      </w:r>
      <w:r w:rsidR="003F0992">
        <w:rPr>
          <w:rFonts w:ascii="Arial" w:hAnsi="Arial" w:cs="Arial"/>
          <w:spacing w:val="-2"/>
          <w:sz w:val="24"/>
          <w:szCs w:val="24"/>
        </w:rPr>
        <w:t> </w:t>
      </w:r>
      <w:r w:rsidRPr="003F0992">
        <w:rPr>
          <w:rFonts w:ascii="Arial" w:hAnsi="Arial" w:cs="Arial"/>
          <w:spacing w:val="-2"/>
          <w:sz w:val="24"/>
          <w:szCs w:val="24"/>
        </w:rPr>
        <w:t>1976.</w:t>
      </w:r>
      <w:r w:rsidR="003F0992" w:rsidRPr="003F0992">
        <w:rPr>
          <w:rFonts w:ascii="Arial" w:hAnsi="Arial" w:cs="Arial"/>
          <w:spacing w:val="-2"/>
          <w:sz w:val="24"/>
          <w:szCs w:val="24"/>
        </w:rPr>
        <w:t xml:space="preserve"> </w:t>
      </w:r>
      <w:r w:rsidRPr="003F0992">
        <w:rPr>
          <w:rFonts w:ascii="Arial" w:hAnsi="Arial" w:cs="Arial"/>
          <w:spacing w:val="-2"/>
          <w:sz w:val="24"/>
          <w:szCs w:val="24"/>
        </w:rPr>
        <w:t>Malheureusement, le zoom progressif de la vidéo ne permet pas de faire des mesures de vitesse très précises. En revanche on peut faire des chronométrages à l’aide d’un logiciel de pointage. On étudie le mouvement à partir de l’instant, choisi comme origine des temps, où le ballon ne touche plus ni le sol ni le pied de Panenka.</w:t>
      </w:r>
    </w:p>
    <w:p w14:paraId="7A6DE4DA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9A6FA4" w14:textId="1C581BEF" w:rsidR="00CF4901" w:rsidRPr="00CF4901" w:rsidRDefault="00CF4901" w:rsidP="00CF4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901">
        <w:rPr>
          <w:rFonts w:ascii="Arial" w:hAnsi="Arial" w:cs="Arial"/>
          <w:sz w:val="24"/>
          <w:szCs w:val="24"/>
        </w:rPr>
        <w:lastRenderedPageBreak/>
        <w:t>Les informations extraites de la vidéo sont les suivantes</w:t>
      </w:r>
      <w:r>
        <w:rPr>
          <w:rFonts w:ascii="Arial" w:hAnsi="Arial" w:cs="Arial"/>
          <w:sz w:val="24"/>
          <w:szCs w:val="24"/>
        </w:rPr>
        <w:t> :</w:t>
      </w:r>
    </w:p>
    <w:p w14:paraId="54B9B57A" w14:textId="2CB24B07" w:rsidR="00CF4901" w:rsidRPr="003F0992" w:rsidRDefault="00CF4901" w:rsidP="003F0992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F0992">
        <w:rPr>
          <w:rFonts w:ascii="Arial" w:hAnsi="Arial" w:cs="Arial"/>
          <w:sz w:val="24"/>
          <w:szCs w:val="24"/>
        </w:rPr>
        <w:t>le</w:t>
      </w:r>
      <w:proofErr w:type="gramEnd"/>
      <w:r w:rsidRPr="003F0992">
        <w:rPr>
          <w:rFonts w:ascii="Arial" w:hAnsi="Arial" w:cs="Arial"/>
          <w:sz w:val="24"/>
          <w:szCs w:val="24"/>
        </w:rPr>
        <w:t xml:space="preserve"> ballon traverse la ligne de but à </w:t>
      </w:r>
      <w:r w:rsidR="003F0992" w:rsidRPr="00CF4901">
        <w:rPr>
          <w:rFonts w:ascii="Arial" w:hAnsi="Arial" w:cs="Arial"/>
          <w:i/>
          <w:iCs/>
          <w:sz w:val="24"/>
          <w:szCs w:val="24"/>
        </w:rPr>
        <w:t>t</w:t>
      </w:r>
      <w:r w:rsidR="003F0992" w:rsidRPr="00CF4901">
        <w:rPr>
          <w:rFonts w:ascii="Arial" w:hAnsi="Arial" w:cs="Arial"/>
          <w:i/>
          <w:iCs/>
          <w:sz w:val="24"/>
          <w:szCs w:val="24"/>
          <w:vertAlign w:val="subscript"/>
        </w:rPr>
        <w:t>b</w:t>
      </w:r>
      <w:r w:rsidRPr="003F0992">
        <w:rPr>
          <w:rFonts w:ascii="Arial" w:hAnsi="Arial" w:cs="Arial"/>
          <w:sz w:val="24"/>
          <w:szCs w:val="24"/>
        </w:rPr>
        <w:t xml:space="preserve"> = 0,96 s ;</w:t>
      </w:r>
    </w:p>
    <w:p w14:paraId="41683BD9" w14:textId="1C5EA882" w:rsidR="00CF4901" w:rsidRPr="003F0992" w:rsidRDefault="00CF4901" w:rsidP="003F0992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F0992">
        <w:rPr>
          <w:rFonts w:ascii="Arial" w:hAnsi="Arial" w:cs="Arial"/>
          <w:sz w:val="24"/>
          <w:szCs w:val="24"/>
        </w:rPr>
        <w:t>le</w:t>
      </w:r>
      <w:proofErr w:type="gramEnd"/>
      <w:r w:rsidRPr="003F0992">
        <w:rPr>
          <w:rFonts w:ascii="Arial" w:hAnsi="Arial" w:cs="Arial"/>
          <w:sz w:val="24"/>
          <w:szCs w:val="24"/>
        </w:rPr>
        <w:t xml:space="preserve"> ballon semble traverser la ligne de but en plein milieu de la cage à la fois dans le sens de la hauteur et de la largeur.</w:t>
      </w:r>
    </w:p>
    <w:p w14:paraId="7C45C6EE" w14:textId="77777777" w:rsidR="00CF4901" w:rsidRDefault="00CF4901" w:rsidP="00CF4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9B43F" w14:textId="17898282" w:rsidR="00CF4901" w:rsidRDefault="00CF4901" w:rsidP="003F09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355989" wp14:editId="161489CE">
            <wp:extent cx="5562600" cy="2241401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018" cy="224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768BD" w14:textId="77777777" w:rsidR="00CF4901" w:rsidRDefault="00CF4901" w:rsidP="00CF4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CCD829" w14:textId="3A649B52" w:rsidR="00CF4901" w:rsidRPr="00CF4901" w:rsidRDefault="00CF4901" w:rsidP="00CF49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4901">
        <w:rPr>
          <w:rFonts w:ascii="Arial" w:hAnsi="Arial" w:cs="Arial"/>
          <w:sz w:val="24"/>
          <w:szCs w:val="24"/>
        </w:rPr>
        <w:t>Figure 1. Schéma de la situation</w:t>
      </w:r>
    </w:p>
    <w:p w14:paraId="07BED0B8" w14:textId="77777777" w:rsidR="00CF4901" w:rsidRDefault="00CF4901" w:rsidP="00CF4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98985A" w14:textId="77777777" w:rsidR="003F0992" w:rsidRDefault="003F0992" w:rsidP="00CF4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8D7F0E" w14:textId="7169ED3A" w:rsidR="00CF4901" w:rsidRPr="00CF4901" w:rsidRDefault="00CF4901" w:rsidP="00CF4901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4901">
        <w:rPr>
          <w:rFonts w:ascii="Arial" w:hAnsi="Arial" w:cs="Arial"/>
          <w:b/>
          <w:bCs/>
          <w:sz w:val="24"/>
          <w:szCs w:val="24"/>
        </w:rPr>
        <w:t>Données :</w:t>
      </w:r>
    </w:p>
    <w:p w14:paraId="4E4FED9D" w14:textId="70AE386A" w:rsidR="00CF4901" w:rsidRPr="00CF4901" w:rsidRDefault="00CF4901" w:rsidP="00CF4901">
      <w:pPr>
        <w:pStyle w:val="Paragraphedeliste"/>
        <w:numPr>
          <w:ilvl w:val="0"/>
          <w:numId w:val="27"/>
        </w:numPr>
        <w:tabs>
          <w:tab w:val="left" w:pos="567"/>
        </w:tabs>
        <w:spacing w:after="6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CF4901">
        <w:rPr>
          <w:rFonts w:ascii="Arial" w:hAnsi="Arial" w:cs="Arial"/>
          <w:sz w:val="24"/>
          <w:szCs w:val="24"/>
        </w:rPr>
        <w:t>intensité</w:t>
      </w:r>
      <w:proofErr w:type="gramEnd"/>
      <w:r w:rsidRPr="00CF4901">
        <w:rPr>
          <w:rFonts w:ascii="Arial" w:hAnsi="Arial" w:cs="Arial"/>
          <w:sz w:val="24"/>
          <w:szCs w:val="24"/>
        </w:rPr>
        <w:t xml:space="preserve"> du champ de pesanteur terrestre : </w:t>
      </w:r>
      <w:r w:rsidRPr="00CF4901">
        <w:rPr>
          <w:rFonts w:ascii="Arial" w:hAnsi="Arial" w:cs="Arial"/>
          <w:i/>
          <w:iCs/>
          <w:sz w:val="24"/>
          <w:szCs w:val="24"/>
        </w:rPr>
        <w:t>g</w:t>
      </w:r>
      <w:r w:rsidRPr="00CF4901">
        <w:rPr>
          <w:rFonts w:ascii="Arial" w:hAnsi="Arial" w:cs="Arial"/>
          <w:sz w:val="24"/>
          <w:szCs w:val="24"/>
        </w:rPr>
        <w:t xml:space="preserve"> = 9,81 m.s</w:t>
      </w:r>
      <w:r w:rsidRPr="00CF4901">
        <w:rPr>
          <w:rFonts w:ascii="Arial" w:hAnsi="Arial" w:cs="Arial"/>
          <w:sz w:val="24"/>
          <w:szCs w:val="24"/>
          <w:vertAlign w:val="superscript"/>
        </w:rPr>
        <w:t>-2</w:t>
      </w:r>
      <w:r w:rsidRPr="00CF4901">
        <w:rPr>
          <w:rFonts w:ascii="Arial" w:hAnsi="Arial" w:cs="Arial"/>
          <w:sz w:val="24"/>
          <w:szCs w:val="24"/>
        </w:rPr>
        <w:t> ;</w:t>
      </w:r>
    </w:p>
    <w:p w14:paraId="6B5B7C58" w14:textId="6A0CDC33" w:rsidR="00CF4901" w:rsidRPr="00CF4901" w:rsidRDefault="00CF4901" w:rsidP="00CF4901">
      <w:pPr>
        <w:pStyle w:val="Paragraphedeliste"/>
        <w:numPr>
          <w:ilvl w:val="0"/>
          <w:numId w:val="27"/>
        </w:numPr>
        <w:tabs>
          <w:tab w:val="left" w:pos="567"/>
        </w:tabs>
        <w:spacing w:after="6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CF4901">
        <w:rPr>
          <w:rFonts w:ascii="Arial" w:hAnsi="Arial" w:cs="Arial"/>
          <w:sz w:val="24"/>
          <w:szCs w:val="24"/>
        </w:rPr>
        <w:t>distance</w:t>
      </w:r>
      <w:proofErr w:type="gramEnd"/>
      <w:r w:rsidRPr="00CF4901">
        <w:rPr>
          <w:rFonts w:ascii="Arial" w:hAnsi="Arial" w:cs="Arial"/>
          <w:sz w:val="24"/>
          <w:szCs w:val="24"/>
        </w:rPr>
        <w:t xml:space="preserve"> jusqu’à la ligne de but lors d’un tir au but : </w:t>
      </w:r>
      <w:r w:rsidRPr="00CF4901">
        <w:rPr>
          <w:rFonts w:ascii="Arial" w:hAnsi="Arial" w:cs="Arial"/>
          <w:i/>
          <w:iCs/>
          <w:sz w:val="24"/>
          <w:szCs w:val="24"/>
        </w:rPr>
        <w:t>D</w:t>
      </w:r>
      <w:r w:rsidRPr="00CF4901">
        <w:rPr>
          <w:rFonts w:ascii="Arial" w:hAnsi="Arial" w:cs="Arial"/>
          <w:sz w:val="24"/>
          <w:szCs w:val="24"/>
        </w:rPr>
        <w:t xml:space="preserve"> = 11 m ;</w:t>
      </w:r>
    </w:p>
    <w:p w14:paraId="2FBE33C8" w14:textId="3A4BF503" w:rsidR="00CF4901" w:rsidRPr="00CF4901" w:rsidRDefault="00CF4901" w:rsidP="00CF4901">
      <w:pPr>
        <w:pStyle w:val="Paragraphedeliste"/>
        <w:numPr>
          <w:ilvl w:val="0"/>
          <w:numId w:val="27"/>
        </w:numPr>
        <w:tabs>
          <w:tab w:val="left" w:pos="567"/>
        </w:tabs>
        <w:spacing w:after="6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CF4901">
        <w:rPr>
          <w:rFonts w:ascii="Arial" w:hAnsi="Arial" w:cs="Arial"/>
          <w:sz w:val="24"/>
          <w:szCs w:val="24"/>
        </w:rPr>
        <w:t>dimensions</w:t>
      </w:r>
      <w:proofErr w:type="gramEnd"/>
      <w:r w:rsidRPr="00CF4901">
        <w:rPr>
          <w:rFonts w:ascii="Arial" w:hAnsi="Arial" w:cs="Arial"/>
          <w:sz w:val="24"/>
          <w:szCs w:val="24"/>
        </w:rPr>
        <w:t xml:space="preserve"> de la cage de but : </w:t>
      </w:r>
      <w:r w:rsidRPr="00CF4901">
        <w:rPr>
          <w:rFonts w:ascii="Arial" w:hAnsi="Arial" w:cs="Arial"/>
          <w:i/>
          <w:iCs/>
          <w:sz w:val="24"/>
          <w:szCs w:val="24"/>
        </w:rPr>
        <w:t>L</w:t>
      </w:r>
      <w:r w:rsidRPr="00CF4901">
        <w:rPr>
          <w:rFonts w:ascii="Arial" w:hAnsi="Arial" w:cs="Arial"/>
          <w:sz w:val="24"/>
          <w:szCs w:val="24"/>
        </w:rPr>
        <w:t xml:space="preserve"> = 7,32 m en largeur et </w:t>
      </w:r>
      <w:r w:rsidRPr="00CF4901">
        <w:rPr>
          <w:rFonts w:ascii="Arial" w:hAnsi="Arial" w:cs="Arial"/>
          <w:i/>
          <w:iCs/>
          <w:sz w:val="24"/>
          <w:szCs w:val="24"/>
        </w:rPr>
        <w:t>h</w:t>
      </w:r>
      <w:r w:rsidRPr="00CF4901">
        <w:rPr>
          <w:rFonts w:ascii="Arial" w:hAnsi="Arial" w:cs="Arial"/>
          <w:sz w:val="24"/>
          <w:szCs w:val="24"/>
        </w:rPr>
        <w:t xml:space="preserve"> = 2,44 m en hauteur ;</w:t>
      </w:r>
    </w:p>
    <w:p w14:paraId="2ED54438" w14:textId="78D4FF85" w:rsidR="00CF4901" w:rsidRPr="00CF4901" w:rsidRDefault="00CF4901" w:rsidP="00CF4901">
      <w:pPr>
        <w:pStyle w:val="Paragraphedeliste"/>
        <w:numPr>
          <w:ilvl w:val="0"/>
          <w:numId w:val="27"/>
        </w:numPr>
        <w:tabs>
          <w:tab w:val="left" w:pos="567"/>
        </w:tabs>
        <w:spacing w:after="6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CF4901">
        <w:rPr>
          <w:rFonts w:ascii="Arial" w:hAnsi="Arial" w:cs="Arial"/>
          <w:sz w:val="24"/>
          <w:szCs w:val="24"/>
        </w:rPr>
        <w:t>vitesse</w:t>
      </w:r>
      <w:proofErr w:type="gramEnd"/>
      <w:r w:rsidRPr="00CF4901">
        <w:rPr>
          <w:rFonts w:ascii="Arial" w:hAnsi="Arial" w:cs="Arial"/>
          <w:sz w:val="24"/>
          <w:szCs w:val="24"/>
        </w:rPr>
        <w:t xml:space="preserve"> initiale moyenne d’un tir au but lors d’un penalty « classique » : 120 km.h</w:t>
      </w:r>
      <w:r w:rsidRPr="00CF4901">
        <w:rPr>
          <w:rFonts w:ascii="Arial" w:hAnsi="Arial" w:cs="Arial"/>
          <w:sz w:val="24"/>
          <w:szCs w:val="24"/>
          <w:vertAlign w:val="superscript"/>
        </w:rPr>
        <w:t>-1</w:t>
      </w:r>
      <w:r w:rsidRPr="00CF4901">
        <w:rPr>
          <w:rFonts w:ascii="Arial" w:hAnsi="Arial" w:cs="Arial"/>
          <w:sz w:val="24"/>
          <w:szCs w:val="24"/>
        </w:rPr>
        <w:t> ;</w:t>
      </w:r>
    </w:p>
    <w:p w14:paraId="46A6D389" w14:textId="698E6B54" w:rsidR="00CF4901" w:rsidRPr="00CF4901" w:rsidRDefault="00CF4901" w:rsidP="00CF4901">
      <w:pPr>
        <w:pStyle w:val="Paragraphedeliste"/>
        <w:numPr>
          <w:ilvl w:val="0"/>
          <w:numId w:val="27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CF4901">
        <w:rPr>
          <w:rFonts w:ascii="Arial" w:hAnsi="Arial" w:cs="Arial"/>
          <w:sz w:val="24"/>
          <w:szCs w:val="24"/>
        </w:rPr>
        <w:t>le</w:t>
      </w:r>
      <w:proofErr w:type="gramEnd"/>
      <w:r w:rsidRPr="00CF4901">
        <w:rPr>
          <w:rFonts w:ascii="Arial" w:hAnsi="Arial" w:cs="Arial"/>
          <w:sz w:val="24"/>
          <w:szCs w:val="24"/>
        </w:rPr>
        <w:t xml:space="preserve"> ballon traverse la ligne de but à </w:t>
      </w:r>
      <w:r w:rsidRPr="00CF4901">
        <w:rPr>
          <w:rFonts w:ascii="Arial" w:hAnsi="Arial" w:cs="Arial"/>
          <w:i/>
          <w:iCs/>
          <w:sz w:val="24"/>
          <w:szCs w:val="24"/>
        </w:rPr>
        <w:t>t</w:t>
      </w:r>
      <w:r w:rsidRPr="00CF4901">
        <w:rPr>
          <w:rFonts w:ascii="Arial" w:hAnsi="Arial" w:cs="Arial"/>
          <w:i/>
          <w:iCs/>
          <w:sz w:val="24"/>
          <w:szCs w:val="24"/>
          <w:vertAlign w:val="subscript"/>
        </w:rPr>
        <w:t>b</w:t>
      </w:r>
      <w:r w:rsidRPr="00CF4901">
        <w:rPr>
          <w:rFonts w:ascii="Arial" w:hAnsi="Arial" w:cs="Arial"/>
          <w:sz w:val="24"/>
          <w:szCs w:val="24"/>
        </w:rPr>
        <w:t xml:space="preserve"> = 0,96 s.</w:t>
      </w:r>
    </w:p>
    <w:p w14:paraId="7D47397E" w14:textId="14C21403" w:rsidR="00CF4901" w:rsidRPr="00CF4901" w:rsidRDefault="00CF4901" w:rsidP="00CF4901">
      <w:pPr>
        <w:spacing w:after="12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CF4901">
        <w:rPr>
          <w:rFonts w:ascii="Arial" w:hAnsi="Arial" w:cs="Arial"/>
          <w:spacing w:val="-2"/>
          <w:sz w:val="24"/>
          <w:szCs w:val="24"/>
        </w:rPr>
        <w:t>Le ballon est choisi comme système d’étude. Le référentiel d’étude est décrit sur la figure ci-dessus. Il est supposé galiléen.</w:t>
      </w:r>
    </w:p>
    <w:p w14:paraId="2878DA3A" w14:textId="0976A7D4" w:rsidR="00CF4901" w:rsidRPr="00CF4901" w:rsidRDefault="00CF4901" w:rsidP="00CF490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F4901">
        <w:rPr>
          <w:rFonts w:ascii="Arial" w:hAnsi="Arial" w:cs="Arial"/>
          <w:b/>
          <w:bCs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ab/>
      </w:r>
      <w:r w:rsidRPr="00CF4901">
        <w:rPr>
          <w:rFonts w:ascii="Arial" w:hAnsi="Arial" w:cs="Arial"/>
          <w:sz w:val="24"/>
          <w:szCs w:val="24"/>
        </w:rPr>
        <w:t>Représenter sur un schéma le ballon et la ou les force(s) qui s’exercent sur lui entre l’instant</w:t>
      </w:r>
      <w:r>
        <w:rPr>
          <w:rFonts w:ascii="Arial" w:hAnsi="Arial" w:cs="Arial"/>
          <w:sz w:val="24"/>
          <w:szCs w:val="24"/>
        </w:rPr>
        <w:t xml:space="preserve"> </w:t>
      </w:r>
      <w:r w:rsidRPr="00CF4901">
        <w:rPr>
          <w:rFonts w:ascii="Arial" w:hAnsi="Arial" w:cs="Arial"/>
          <w:sz w:val="24"/>
          <w:szCs w:val="24"/>
        </w:rPr>
        <w:t>de la frappe et celui de l’impact avec le sol (on néglige l’influence de l’air).</w:t>
      </w:r>
    </w:p>
    <w:p w14:paraId="4771498E" w14:textId="4AB27B86" w:rsidR="00CF4901" w:rsidRPr="00CF4901" w:rsidRDefault="00CF4901" w:rsidP="00CF490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F4901">
        <w:rPr>
          <w:rFonts w:ascii="Arial" w:hAnsi="Arial" w:cs="Arial"/>
          <w:b/>
          <w:bCs/>
          <w:sz w:val="24"/>
          <w:szCs w:val="24"/>
        </w:rPr>
        <w:t>Q2.</w:t>
      </w:r>
      <w:r>
        <w:rPr>
          <w:rFonts w:ascii="Arial" w:hAnsi="Arial" w:cs="Arial"/>
          <w:sz w:val="24"/>
          <w:szCs w:val="24"/>
        </w:rPr>
        <w:tab/>
      </w:r>
      <w:r w:rsidRPr="00CF4901">
        <w:rPr>
          <w:rFonts w:ascii="Arial" w:hAnsi="Arial" w:cs="Arial"/>
          <w:sz w:val="24"/>
          <w:szCs w:val="24"/>
        </w:rPr>
        <w:t>Déterminer l’expression des coordonnées du vecteur accélération dans le repère proposé</w:t>
      </w:r>
      <w:r>
        <w:rPr>
          <w:rFonts w:ascii="Arial" w:hAnsi="Arial" w:cs="Arial"/>
          <w:sz w:val="24"/>
          <w:szCs w:val="24"/>
        </w:rPr>
        <w:t xml:space="preserve"> </w:t>
      </w:r>
      <w:r w:rsidRPr="00CF4901">
        <w:rPr>
          <w:rFonts w:ascii="Arial" w:hAnsi="Arial" w:cs="Arial"/>
          <w:sz w:val="24"/>
          <w:szCs w:val="24"/>
        </w:rPr>
        <w:t>sur la figure 1.</w:t>
      </w:r>
    </w:p>
    <w:p w14:paraId="601F96EA" w14:textId="3B897435" w:rsidR="00CF4901" w:rsidRDefault="00CF4901" w:rsidP="00CF490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F4901">
        <w:rPr>
          <w:rFonts w:ascii="Arial" w:hAnsi="Arial" w:cs="Arial"/>
          <w:b/>
          <w:bCs/>
          <w:sz w:val="24"/>
          <w:szCs w:val="24"/>
        </w:rPr>
        <w:t>Q3.</w:t>
      </w:r>
      <w:r>
        <w:rPr>
          <w:rFonts w:ascii="Arial" w:hAnsi="Arial" w:cs="Arial"/>
          <w:sz w:val="24"/>
          <w:szCs w:val="24"/>
        </w:rPr>
        <w:tab/>
      </w:r>
      <w:r w:rsidRPr="00CF4901">
        <w:rPr>
          <w:rFonts w:ascii="Arial" w:hAnsi="Arial" w:cs="Arial"/>
          <w:sz w:val="24"/>
          <w:szCs w:val="24"/>
        </w:rPr>
        <w:t>Montrer que les équations horaires du mouvement sont les suivantes</w:t>
      </w:r>
      <w:r>
        <w:rPr>
          <w:rFonts w:ascii="Arial" w:hAnsi="Arial" w:cs="Arial"/>
          <w:sz w:val="24"/>
          <w:szCs w:val="24"/>
        </w:rPr>
        <w:t> :</w:t>
      </w:r>
    </w:p>
    <w:p w14:paraId="36ED700A" w14:textId="2667AAC8" w:rsidR="00CF4901" w:rsidRPr="00CF4901" w:rsidRDefault="009E6CD8" w:rsidP="009E6CD8">
      <w:pPr>
        <w:tabs>
          <w:tab w:val="left" w:pos="567"/>
        </w:tabs>
        <w:spacing w:after="120" w:line="240" w:lineRule="auto"/>
        <w:ind w:left="567" w:hanging="567"/>
        <w:jc w:val="center"/>
        <w:rPr>
          <w:rFonts w:ascii="Arial" w:hAnsi="Arial" w:cs="Arial"/>
          <w:sz w:val="24"/>
          <w:szCs w:val="24"/>
        </w:rPr>
      </w:pPr>
      <w:r w:rsidRPr="009E6CD8">
        <w:rPr>
          <w:rFonts w:ascii="Arial" w:hAnsi="Arial" w:cs="Arial"/>
          <w:b/>
          <w:bCs/>
          <w:position w:val="-46"/>
          <w:sz w:val="24"/>
          <w:szCs w:val="24"/>
        </w:rPr>
        <w:object w:dxaOrig="2079" w:dyaOrig="1040" w14:anchorId="6AEC8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3.8pt;height:52.2pt" o:ole="">
            <v:imagedata r:id="rId8" o:title=""/>
          </v:shape>
          <o:OLEObject Type="Embed" ProgID="Equation.DSMT4" ShapeID="_x0000_i1027" DrawAspect="Content" ObjectID="_1786357773" r:id="rId9"/>
        </w:object>
      </w:r>
    </w:p>
    <w:p w14:paraId="12FC78EC" w14:textId="34AB0906" w:rsidR="00CF4901" w:rsidRPr="00CF4901" w:rsidRDefault="00CF4901" w:rsidP="00CF490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F4901">
        <w:rPr>
          <w:rFonts w:ascii="Arial" w:hAnsi="Arial" w:cs="Arial"/>
          <w:b/>
          <w:bCs/>
          <w:sz w:val="24"/>
          <w:szCs w:val="24"/>
        </w:rPr>
        <w:t>Q4.</w:t>
      </w:r>
      <w:r>
        <w:rPr>
          <w:rFonts w:ascii="Arial" w:hAnsi="Arial" w:cs="Arial"/>
          <w:sz w:val="24"/>
          <w:szCs w:val="24"/>
        </w:rPr>
        <w:tab/>
      </w:r>
      <w:r w:rsidRPr="00CF4901">
        <w:rPr>
          <w:rFonts w:ascii="Arial" w:hAnsi="Arial" w:cs="Arial"/>
          <w:sz w:val="24"/>
          <w:szCs w:val="24"/>
        </w:rPr>
        <w:t>Recopier le schéma de situation de la figure 1 et tracer l’allure de la trajectoire du ballon.</w:t>
      </w:r>
    </w:p>
    <w:p w14:paraId="722596D2" w14:textId="7E549D51" w:rsidR="00CF4901" w:rsidRPr="00CF4901" w:rsidRDefault="00CF4901" w:rsidP="00CF490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F4901">
        <w:rPr>
          <w:rFonts w:ascii="Arial" w:hAnsi="Arial" w:cs="Arial"/>
          <w:b/>
          <w:bCs/>
          <w:sz w:val="24"/>
          <w:szCs w:val="24"/>
        </w:rPr>
        <w:t>Q5.</w:t>
      </w:r>
      <w:r>
        <w:rPr>
          <w:rFonts w:ascii="Arial" w:hAnsi="Arial" w:cs="Arial"/>
          <w:sz w:val="24"/>
          <w:szCs w:val="24"/>
        </w:rPr>
        <w:tab/>
      </w:r>
      <w:r w:rsidRPr="00CF4901">
        <w:rPr>
          <w:rFonts w:ascii="Arial" w:hAnsi="Arial" w:cs="Arial"/>
          <w:sz w:val="24"/>
          <w:szCs w:val="24"/>
        </w:rPr>
        <w:t xml:space="preserve">En utilisant les équations horaires et les données fournies, déterminer les valeurs de </w:t>
      </w:r>
      <w:r w:rsidRPr="00F23ED4">
        <w:rPr>
          <w:rFonts w:ascii="Arial" w:hAnsi="Arial" w:cs="Arial"/>
          <w:i/>
          <w:iCs/>
          <w:sz w:val="24"/>
          <w:szCs w:val="24"/>
        </w:rPr>
        <w:t>v</w:t>
      </w:r>
      <w:r w:rsidRPr="00F23ED4">
        <w:rPr>
          <w:rFonts w:ascii="Arial" w:hAnsi="Arial" w:cs="Arial"/>
          <w:i/>
          <w:iCs/>
          <w:sz w:val="24"/>
          <w:szCs w:val="24"/>
          <w:vertAlign w:val="subscript"/>
        </w:rPr>
        <w:t>0x</w:t>
      </w:r>
      <w:r w:rsidRPr="00CF4901">
        <w:rPr>
          <w:rFonts w:ascii="Arial" w:hAnsi="Arial" w:cs="Arial"/>
          <w:sz w:val="24"/>
          <w:szCs w:val="24"/>
        </w:rPr>
        <w:t xml:space="preserve"> et</w:t>
      </w:r>
      <w:r>
        <w:rPr>
          <w:rFonts w:ascii="Arial" w:hAnsi="Arial" w:cs="Arial"/>
          <w:sz w:val="24"/>
          <w:szCs w:val="24"/>
        </w:rPr>
        <w:t xml:space="preserve"> </w:t>
      </w:r>
      <w:r w:rsidRPr="00CF4901">
        <w:rPr>
          <w:rFonts w:ascii="Arial" w:hAnsi="Arial" w:cs="Arial"/>
          <w:sz w:val="24"/>
          <w:szCs w:val="24"/>
        </w:rPr>
        <w:t xml:space="preserve">de </w:t>
      </w:r>
      <w:r w:rsidRPr="00F23ED4">
        <w:rPr>
          <w:rFonts w:ascii="Arial" w:hAnsi="Arial" w:cs="Arial"/>
          <w:i/>
          <w:iCs/>
          <w:sz w:val="24"/>
          <w:szCs w:val="24"/>
        </w:rPr>
        <w:t>v</w:t>
      </w:r>
      <w:r w:rsidRPr="00F23ED4">
        <w:rPr>
          <w:rFonts w:ascii="Arial" w:hAnsi="Arial" w:cs="Arial"/>
          <w:i/>
          <w:iCs/>
          <w:sz w:val="24"/>
          <w:szCs w:val="24"/>
          <w:vertAlign w:val="subscript"/>
        </w:rPr>
        <w:t>0y</w:t>
      </w:r>
      <w:r w:rsidRPr="00CF4901">
        <w:rPr>
          <w:rFonts w:ascii="Arial" w:hAnsi="Arial" w:cs="Arial"/>
          <w:sz w:val="24"/>
          <w:szCs w:val="24"/>
        </w:rPr>
        <w:t>.</w:t>
      </w:r>
    </w:p>
    <w:p w14:paraId="5DCB0C58" w14:textId="455338A0" w:rsidR="00CF4901" w:rsidRPr="00F23ED4" w:rsidRDefault="00CF4901" w:rsidP="00CF4901">
      <w:pPr>
        <w:spacing w:after="12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23ED4">
        <w:rPr>
          <w:rFonts w:ascii="Arial" w:hAnsi="Arial" w:cs="Arial"/>
          <w:i/>
          <w:iCs/>
          <w:sz w:val="24"/>
          <w:szCs w:val="24"/>
        </w:rPr>
        <w:t>Le candidat est invité à prendre des initiatives et à présenter la démarche suivie, même si elle n’a pas abouti. La démarche est évaluée et nécessite d’être correctement présentée.</w:t>
      </w:r>
    </w:p>
    <w:p w14:paraId="3963DD1D" w14:textId="720F8BE0" w:rsidR="00CB5E53" w:rsidRDefault="00CF4901" w:rsidP="009E6CD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F4901">
        <w:rPr>
          <w:rFonts w:ascii="Arial" w:hAnsi="Arial" w:cs="Arial"/>
          <w:b/>
          <w:bCs/>
          <w:sz w:val="24"/>
          <w:szCs w:val="24"/>
        </w:rPr>
        <w:t>Q6.</w:t>
      </w:r>
      <w:r>
        <w:rPr>
          <w:rFonts w:ascii="Arial" w:hAnsi="Arial" w:cs="Arial"/>
          <w:sz w:val="24"/>
          <w:szCs w:val="24"/>
        </w:rPr>
        <w:tab/>
      </w:r>
      <w:r w:rsidRPr="00CF4901">
        <w:rPr>
          <w:rFonts w:ascii="Arial" w:hAnsi="Arial" w:cs="Arial"/>
          <w:sz w:val="24"/>
          <w:szCs w:val="24"/>
        </w:rPr>
        <w:t>Vérifier que Panenka frappe effectivement «</w:t>
      </w:r>
      <w:r>
        <w:rPr>
          <w:rFonts w:ascii="Arial" w:hAnsi="Arial" w:cs="Arial"/>
          <w:sz w:val="24"/>
          <w:szCs w:val="24"/>
        </w:rPr>
        <w:t> </w:t>
      </w:r>
      <w:r w:rsidRPr="00CF4901">
        <w:rPr>
          <w:rFonts w:ascii="Arial" w:hAnsi="Arial" w:cs="Arial"/>
          <w:sz w:val="24"/>
          <w:szCs w:val="24"/>
        </w:rPr>
        <w:t>mollement</w:t>
      </w:r>
      <w:r>
        <w:rPr>
          <w:rFonts w:ascii="Arial" w:hAnsi="Arial" w:cs="Arial"/>
          <w:sz w:val="24"/>
          <w:szCs w:val="24"/>
        </w:rPr>
        <w:t> </w:t>
      </w:r>
      <w:r w:rsidRPr="00CF4901">
        <w:rPr>
          <w:rFonts w:ascii="Arial" w:hAnsi="Arial" w:cs="Arial"/>
          <w:sz w:val="24"/>
          <w:szCs w:val="24"/>
        </w:rPr>
        <w:t>» (c’est-à-dire faiblement) dans le</w:t>
      </w:r>
      <w:r>
        <w:rPr>
          <w:rFonts w:ascii="Arial" w:hAnsi="Arial" w:cs="Arial"/>
          <w:sz w:val="24"/>
          <w:szCs w:val="24"/>
        </w:rPr>
        <w:t xml:space="preserve"> </w:t>
      </w:r>
      <w:r w:rsidRPr="00CF4901">
        <w:rPr>
          <w:rFonts w:ascii="Arial" w:hAnsi="Arial" w:cs="Arial"/>
          <w:sz w:val="24"/>
          <w:szCs w:val="24"/>
        </w:rPr>
        <w:t>ballon.</w:t>
      </w:r>
    </w:p>
    <w:sectPr w:rsidR="00CB5E53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EA6"/>
    <w:multiLevelType w:val="hybridMultilevel"/>
    <w:tmpl w:val="C35AE4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B2B81"/>
    <w:multiLevelType w:val="hybridMultilevel"/>
    <w:tmpl w:val="B4362960"/>
    <w:lvl w:ilvl="0" w:tplc="867CE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22A4D"/>
    <w:multiLevelType w:val="hybridMultilevel"/>
    <w:tmpl w:val="255A7B5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56E90"/>
    <w:multiLevelType w:val="hybridMultilevel"/>
    <w:tmpl w:val="6EB212C6"/>
    <w:lvl w:ilvl="0" w:tplc="3EF008F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7"/>
  </w:num>
  <w:num w:numId="2" w16cid:durableId="147598150">
    <w:abstractNumId w:val="28"/>
  </w:num>
  <w:num w:numId="3" w16cid:durableId="1043673191">
    <w:abstractNumId w:val="5"/>
  </w:num>
  <w:num w:numId="4" w16cid:durableId="1554997379">
    <w:abstractNumId w:val="12"/>
  </w:num>
  <w:num w:numId="5" w16cid:durableId="1774783699">
    <w:abstractNumId w:val="18"/>
  </w:num>
  <w:num w:numId="6" w16cid:durableId="1209610847">
    <w:abstractNumId w:val="7"/>
  </w:num>
  <w:num w:numId="7" w16cid:durableId="1069693144">
    <w:abstractNumId w:val="26"/>
  </w:num>
  <w:num w:numId="8" w16cid:durableId="2051689700">
    <w:abstractNumId w:val="24"/>
  </w:num>
  <w:num w:numId="9" w16cid:durableId="216749121">
    <w:abstractNumId w:val="2"/>
  </w:num>
  <w:num w:numId="10" w16cid:durableId="745884451">
    <w:abstractNumId w:val="21"/>
  </w:num>
  <w:num w:numId="11" w16cid:durableId="1463964506">
    <w:abstractNumId w:val="29"/>
  </w:num>
  <w:num w:numId="12" w16cid:durableId="1430850099">
    <w:abstractNumId w:val="3"/>
  </w:num>
  <w:num w:numId="13" w16cid:durableId="220554775">
    <w:abstractNumId w:val="17"/>
  </w:num>
  <w:num w:numId="14" w16cid:durableId="363479020">
    <w:abstractNumId w:val="1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6"/>
  </w:num>
  <w:num w:numId="18" w16cid:durableId="1288773730">
    <w:abstractNumId w:val="20"/>
  </w:num>
  <w:num w:numId="19" w16cid:durableId="1110125383">
    <w:abstractNumId w:val="11"/>
  </w:num>
  <w:num w:numId="20" w16cid:durableId="1853911922">
    <w:abstractNumId w:val="15"/>
  </w:num>
  <w:num w:numId="21" w16cid:durableId="632447056">
    <w:abstractNumId w:val="10"/>
  </w:num>
  <w:num w:numId="22" w16cid:durableId="343560615">
    <w:abstractNumId w:val="16"/>
  </w:num>
  <w:num w:numId="23" w16cid:durableId="717507297">
    <w:abstractNumId w:val="13"/>
  </w:num>
  <w:num w:numId="24" w16cid:durableId="1468930140">
    <w:abstractNumId w:val="19"/>
  </w:num>
  <w:num w:numId="25" w16cid:durableId="1853181516">
    <w:abstractNumId w:val="4"/>
  </w:num>
  <w:num w:numId="26" w16cid:durableId="864906973">
    <w:abstractNumId w:val="14"/>
  </w:num>
  <w:num w:numId="27" w16cid:durableId="263617023">
    <w:abstractNumId w:val="0"/>
  </w:num>
  <w:num w:numId="28" w16cid:durableId="1521747151">
    <w:abstractNumId w:val="25"/>
  </w:num>
  <w:num w:numId="29" w16cid:durableId="1822505956">
    <w:abstractNumId w:val="23"/>
  </w:num>
  <w:num w:numId="30" w16cid:durableId="3154953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540A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F1B02"/>
    <w:rsid w:val="002F5D46"/>
    <w:rsid w:val="00371118"/>
    <w:rsid w:val="00387A6D"/>
    <w:rsid w:val="003D41E2"/>
    <w:rsid w:val="003F0992"/>
    <w:rsid w:val="00434711"/>
    <w:rsid w:val="0045530D"/>
    <w:rsid w:val="004640CD"/>
    <w:rsid w:val="00464EFD"/>
    <w:rsid w:val="004C71DB"/>
    <w:rsid w:val="00524858"/>
    <w:rsid w:val="00557D7D"/>
    <w:rsid w:val="0056432E"/>
    <w:rsid w:val="005847DE"/>
    <w:rsid w:val="0058719A"/>
    <w:rsid w:val="005B0CDD"/>
    <w:rsid w:val="005C7D74"/>
    <w:rsid w:val="005D08A3"/>
    <w:rsid w:val="005F3CE7"/>
    <w:rsid w:val="00603DC8"/>
    <w:rsid w:val="00603F7B"/>
    <w:rsid w:val="00625CB6"/>
    <w:rsid w:val="00675FAC"/>
    <w:rsid w:val="006D1F2D"/>
    <w:rsid w:val="006D218C"/>
    <w:rsid w:val="0070438F"/>
    <w:rsid w:val="00733946"/>
    <w:rsid w:val="00772069"/>
    <w:rsid w:val="00810E4F"/>
    <w:rsid w:val="0087301A"/>
    <w:rsid w:val="008F1CC1"/>
    <w:rsid w:val="009271C2"/>
    <w:rsid w:val="00974E49"/>
    <w:rsid w:val="009A2769"/>
    <w:rsid w:val="009B253E"/>
    <w:rsid w:val="009B6B18"/>
    <w:rsid w:val="009C65EF"/>
    <w:rsid w:val="009E181B"/>
    <w:rsid w:val="009E4964"/>
    <w:rsid w:val="009E6CD8"/>
    <w:rsid w:val="00A86B99"/>
    <w:rsid w:val="00AC0230"/>
    <w:rsid w:val="00AE2D23"/>
    <w:rsid w:val="00B01CD2"/>
    <w:rsid w:val="00B158CD"/>
    <w:rsid w:val="00B46774"/>
    <w:rsid w:val="00B473C0"/>
    <w:rsid w:val="00B9156F"/>
    <w:rsid w:val="00BE35F9"/>
    <w:rsid w:val="00BE7836"/>
    <w:rsid w:val="00C045DE"/>
    <w:rsid w:val="00C16116"/>
    <w:rsid w:val="00C507C4"/>
    <w:rsid w:val="00C57C50"/>
    <w:rsid w:val="00C73CD9"/>
    <w:rsid w:val="00CB5E53"/>
    <w:rsid w:val="00CD6C6A"/>
    <w:rsid w:val="00CF4901"/>
    <w:rsid w:val="00D51385"/>
    <w:rsid w:val="00DA2CE7"/>
    <w:rsid w:val="00DA3C0C"/>
    <w:rsid w:val="00E01EB7"/>
    <w:rsid w:val="00E1509D"/>
    <w:rsid w:val="00EB63DF"/>
    <w:rsid w:val="00F0583B"/>
    <w:rsid w:val="00F15380"/>
    <w:rsid w:val="00F23ED4"/>
    <w:rsid w:val="00F3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dcterms:created xsi:type="dcterms:W3CDTF">2024-08-28T11:41:00Z</dcterms:created>
  <dcterms:modified xsi:type="dcterms:W3CDTF">2024-08-28T11:43:00Z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