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411AA3DC" w:rsidR="00040449" w:rsidRDefault="001E7045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107A4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B67EBF">
        <w:rPr>
          <w:rFonts w:ascii="Arial" w:hAnsi="Arial" w:cs="Arial"/>
          <w:b/>
          <w:bCs/>
          <w:sz w:val="24"/>
          <w:szCs w:val="24"/>
        </w:rPr>
        <w:t>Réunion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A01910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3A0E9CC2" w:rsidR="00F0583B" w:rsidRDefault="00471580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Sciences physiques pour les sciences 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l’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ingénieur.e</w:t>
      </w:r>
      <w:proofErr w:type="spellEnd"/>
      <w:proofErr w:type="gramEnd"/>
    </w:p>
    <w:p w14:paraId="1B7917E5" w14:textId="72E4A43F" w:rsidR="00EB63DF" w:rsidRPr="00EB63DF" w:rsidRDefault="00EB63DF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A01910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</w:t>
      </w:r>
      <w:r w:rsidR="00471580">
        <w:rPr>
          <w:rFonts w:ascii="Arial" w:hAnsi="Arial" w:cs="Arial"/>
          <w:b/>
          <w:bCs/>
          <w:sz w:val="24"/>
          <w:szCs w:val="24"/>
        </w:rPr>
        <w:t>, 30 min</w:t>
      </w:r>
      <w:r w:rsidRPr="00EB63DF">
        <w:rPr>
          <w:rFonts w:ascii="Arial" w:hAnsi="Arial" w:cs="Arial"/>
          <w:b/>
          <w:bCs/>
          <w:sz w:val="24"/>
          <w:szCs w:val="24"/>
        </w:rPr>
        <w:t>)</w:t>
      </w:r>
    </w:p>
    <w:p w14:paraId="0F967BC5" w14:textId="1EBDEE2C" w:rsidR="00EB63DF" w:rsidRPr="002C27A0" w:rsidRDefault="00A01910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Le scanner à rayons X</w:t>
      </w:r>
    </w:p>
    <w:p w14:paraId="0469E20F" w14:textId="77777777" w:rsidR="00107A43" w:rsidRDefault="00107A43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C73957" w14:textId="4E492E47" w:rsidR="00A01910" w:rsidRPr="00BE6462" w:rsidRDefault="00A01910" w:rsidP="00A0191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  <w:r w:rsidRPr="00BE6462">
        <w:rPr>
          <w:rFonts w:ascii="Arial" w:hAnsi="Arial" w:cs="Arial"/>
          <w:spacing w:val="4"/>
          <w:sz w:val="24"/>
          <w:szCs w:val="24"/>
        </w:rPr>
        <w:t>La radiographie réalisée par un scanner à rayons X est une technique d’imagerie médicale utile dans le diagnostic de nombreuses pathologies.</w:t>
      </w:r>
    </w:p>
    <w:p w14:paraId="12BD9B90" w14:textId="2ABFAA4C" w:rsidR="007F62DD" w:rsidRPr="00BE6462" w:rsidRDefault="00A01910" w:rsidP="00A01910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BE6462">
        <w:rPr>
          <w:rFonts w:ascii="Arial" w:hAnsi="Arial" w:cs="Arial"/>
          <w:spacing w:val="4"/>
          <w:sz w:val="24"/>
          <w:szCs w:val="24"/>
        </w:rPr>
        <w:t>Le scanner crée un faisceau à rayons X à l’aide d’un tube à rayons X ou tube de Coolidge</w:t>
      </w:r>
      <w:r w:rsidR="00BE6462" w:rsidRPr="00BE6462">
        <w:rPr>
          <w:rFonts w:ascii="Arial" w:hAnsi="Arial" w:cs="Arial"/>
          <w:spacing w:val="4"/>
          <w:sz w:val="24"/>
          <w:szCs w:val="24"/>
        </w:rPr>
        <w:t>.</w:t>
      </w:r>
    </w:p>
    <w:p w14:paraId="266E0E3A" w14:textId="77777777" w:rsidR="00A01910" w:rsidRDefault="00A01910" w:rsidP="00A01910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FA5D6BA" w14:textId="58FE179B" w:rsidR="00BE6462" w:rsidRDefault="00BE6462" w:rsidP="00BE6462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B31DFC" wp14:editId="45E0B7F5">
            <wp:extent cx="4368800" cy="28321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54836" w14:textId="77777777" w:rsidR="00A01910" w:rsidRDefault="00A01910" w:rsidP="00A01910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3AB603" w14:textId="32686689" w:rsidR="00A01910" w:rsidRPr="00BE6462" w:rsidRDefault="00A01910" w:rsidP="00A0191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  <w:r w:rsidRPr="00BE6462">
        <w:rPr>
          <w:rFonts w:ascii="Arial" w:hAnsi="Arial" w:cs="Arial"/>
          <w:spacing w:val="4"/>
          <w:sz w:val="24"/>
          <w:szCs w:val="24"/>
        </w:rPr>
        <w:t xml:space="preserve">Dans ce tube à rayons X, une tension élevée </w:t>
      </w:r>
      <w:r w:rsidRPr="00BE6462">
        <w:rPr>
          <w:rFonts w:ascii="Arial" w:hAnsi="Arial" w:cs="Arial"/>
          <w:i/>
          <w:iCs/>
          <w:spacing w:val="4"/>
          <w:sz w:val="24"/>
          <w:szCs w:val="24"/>
        </w:rPr>
        <w:t>U</w:t>
      </w:r>
      <w:r w:rsidRPr="00BE6462">
        <w:rPr>
          <w:rFonts w:ascii="Arial" w:hAnsi="Arial" w:cs="Arial"/>
          <w:spacing w:val="4"/>
          <w:sz w:val="24"/>
          <w:szCs w:val="24"/>
        </w:rPr>
        <w:t xml:space="preserve"> est maintenue entre un filament cathodique, borne négative, et une anode tournante, borne positive (figures 1 et 2). Un courant électrique provoque l'échauffement d'un filament situé à la cathode. L’agitation des électrons présents augmente et une partie d’entre eux est éjectée du filament au point O, avec une vitesse négligeable. La tension </w:t>
      </w:r>
      <w:r w:rsidRPr="00BE6462">
        <w:rPr>
          <w:rFonts w:ascii="Arial" w:hAnsi="Arial" w:cs="Arial"/>
          <w:i/>
          <w:iCs/>
          <w:spacing w:val="4"/>
          <w:sz w:val="24"/>
          <w:szCs w:val="24"/>
        </w:rPr>
        <w:t>U</w:t>
      </w:r>
      <w:r w:rsidRPr="00BE6462">
        <w:rPr>
          <w:rFonts w:ascii="Arial" w:hAnsi="Arial" w:cs="Arial"/>
          <w:spacing w:val="4"/>
          <w:sz w:val="24"/>
          <w:szCs w:val="24"/>
        </w:rPr>
        <w:t xml:space="preserve"> accélère les électrons du point O vers l'anode en tungstène. Devenus très énergétiques, ils frappent l’anode, ce qui produit des rayons X.</w:t>
      </w:r>
    </w:p>
    <w:p w14:paraId="18FA65B3" w14:textId="70A747CE" w:rsidR="00A01910" w:rsidRPr="00BE6462" w:rsidRDefault="00A01910" w:rsidP="00A0191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  <w:r w:rsidRPr="00BE6462">
        <w:rPr>
          <w:rFonts w:ascii="Arial" w:hAnsi="Arial" w:cs="Arial"/>
          <w:spacing w:val="4"/>
          <w:sz w:val="24"/>
          <w:szCs w:val="24"/>
        </w:rPr>
        <w:t>Pour obtenir ces rayons X, chaque électron doit avoir acquis une énergie cinétique égale à 6,4 × 10</w:t>
      </w:r>
      <w:r w:rsidRPr="00BE6462">
        <w:rPr>
          <w:rFonts w:ascii="Arial" w:hAnsi="Arial" w:cs="Arial"/>
          <w:spacing w:val="4"/>
          <w:sz w:val="24"/>
          <w:szCs w:val="24"/>
          <w:vertAlign w:val="superscript"/>
        </w:rPr>
        <w:t>-15</w:t>
      </w:r>
      <w:r w:rsidRPr="00BE6462">
        <w:rPr>
          <w:rFonts w:ascii="Arial" w:hAnsi="Arial" w:cs="Arial"/>
          <w:spacing w:val="4"/>
          <w:sz w:val="24"/>
          <w:szCs w:val="24"/>
        </w:rPr>
        <w:t xml:space="preserve"> J au minimum.</w:t>
      </w:r>
    </w:p>
    <w:p w14:paraId="7CDE0182" w14:textId="77777777" w:rsidR="00A01910" w:rsidRDefault="00A01910" w:rsidP="00A01910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0"/>
        <w:gridCol w:w="5148"/>
      </w:tblGrid>
      <w:tr w:rsidR="00BE6462" w14:paraId="68778A46" w14:textId="77777777" w:rsidTr="00831509">
        <w:tc>
          <w:tcPr>
            <w:tcW w:w="5040" w:type="dxa"/>
            <w:vAlign w:val="center"/>
          </w:tcPr>
          <w:p w14:paraId="5FC717DB" w14:textId="6132D401" w:rsidR="00BE6462" w:rsidRDefault="00BE6462" w:rsidP="00BE6462">
            <w:pPr>
              <w:pStyle w:val="Paragraphedeliste"/>
              <w:ind w:left="0"/>
              <w:contextualSpacing w:val="0"/>
              <w:jc w:val="center"/>
            </w:pPr>
            <w:r>
              <w:object w:dxaOrig="6770" w:dyaOrig="4510" w14:anchorId="56941A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.4pt;height:160.2pt" o:ole="">
                  <v:imagedata r:id="rId7" o:title=""/>
                </v:shape>
                <o:OLEObject Type="Embed" ProgID="PBrush" ShapeID="_x0000_i1025" DrawAspect="Content" ObjectID="_1789713730" r:id="rId8"/>
              </w:object>
            </w:r>
          </w:p>
          <w:p w14:paraId="44FBCF6E" w14:textId="77777777" w:rsidR="00BE6462" w:rsidRDefault="00BE6462" w:rsidP="00BE6462">
            <w:pPr>
              <w:pStyle w:val="Paragraphedeliste"/>
              <w:ind w:left="0"/>
              <w:contextualSpacing w:val="0"/>
              <w:jc w:val="center"/>
            </w:pPr>
          </w:p>
          <w:p w14:paraId="79CC7E45" w14:textId="77777777" w:rsidR="00BE6462" w:rsidRPr="00BE6462" w:rsidRDefault="00BE6462" w:rsidP="00BE646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462">
              <w:rPr>
                <w:rFonts w:ascii="Arial" w:hAnsi="Arial" w:cs="Arial"/>
                <w:sz w:val="24"/>
                <w:szCs w:val="24"/>
              </w:rPr>
              <w:t>Figure 1 - Schéma représentatif du tube à</w:t>
            </w:r>
          </w:p>
          <w:p w14:paraId="351514A7" w14:textId="77777777" w:rsidR="00BE6462" w:rsidRPr="00BE6462" w:rsidRDefault="00BE6462" w:rsidP="00BE646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6462">
              <w:rPr>
                <w:rFonts w:ascii="Arial" w:hAnsi="Arial" w:cs="Arial"/>
                <w:sz w:val="24"/>
                <w:szCs w:val="24"/>
              </w:rPr>
              <w:t>rayons</w:t>
            </w:r>
            <w:proofErr w:type="gramEnd"/>
            <w:r w:rsidRPr="00BE6462">
              <w:rPr>
                <w:rFonts w:ascii="Arial" w:hAnsi="Arial" w:cs="Arial"/>
                <w:sz w:val="24"/>
                <w:szCs w:val="24"/>
              </w:rPr>
              <w:t xml:space="preserve"> X (tube de Coolidge).</w:t>
            </w:r>
          </w:p>
          <w:p w14:paraId="7CE1B93B" w14:textId="04C6209D" w:rsidR="00BE6462" w:rsidRDefault="00BE6462" w:rsidP="00BE6462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462">
              <w:rPr>
                <w:rFonts w:ascii="Arial" w:hAnsi="Arial" w:cs="Arial"/>
                <w:sz w:val="24"/>
                <w:szCs w:val="24"/>
              </w:rPr>
              <w:t>http://wiki.side-sante.fr</w:t>
            </w:r>
          </w:p>
        </w:tc>
        <w:tc>
          <w:tcPr>
            <w:tcW w:w="5148" w:type="dxa"/>
            <w:vAlign w:val="center"/>
          </w:tcPr>
          <w:p w14:paraId="3F0BAEA1" w14:textId="589F8522" w:rsidR="00BE6462" w:rsidRDefault="00BE6462" w:rsidP="00BE6462">
            <w:pPr>
              <w:pStyle w:val="Paragraphedeliste"/>
              <w:ind w:left="0"/>
              <w:contextualSpacing w:val="0"/>
              <w:jc w:val="center"/>
            </w:pPr>
            <w:r>
              <w:object w:dxaOrig="7840" w:dyaOrig="4570" w14:anchorId="33E3CA8C">
                <v:shape id="_x0000_i1026" type="#_x0000_t75" style="width:246.6pt;height:2in" o:ole="">
                  <v:imagedata r:id="rId9" o:title=""/>
                </v:shape>
                <o:OLEObject Type="Embed" ProgID="PBrush" ShapeID="_x0000_i1026" DrawAspect="Content" ObjectID="_1789713731" r:id="rId10"/>
              </w:object>
            </w:r>
          </w:p>
          <w:p w14:paraId="37462A12" w14:textId="77777777" w:rsidR="00BE6462" w:rsidRPr="00471580" w:rsidRDefault="00BE6462" w:rsidP="00BE6462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14:paraId="53EE1BA4" w14:textId="77777777" w:rsidR="00BE6462" w:rsidRPr="00471580" w:rsidRDefault="00BE6462" w:rsidP="00BE6462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14:paraId="7A8C03B7" w14:textId="6931A238" w:rsidR="00BE6462" w:rsidRDefault="00BE6462" w:rsidP="00BE6462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1580">
              <w:rPr>
                <w:rFonts w:ascii="Arial" w:hAnsi="Arial" w:cs="Arial"/>
                <w:sz w:val="24"/>
                <w:szCs w:val="24"/>
              </w:rPr>
              <w:t>Figure 2 - Sch</w:t>
            </w:r>
            <w:r w:rsidRPr="00BE6462">
              <w:rPr>
                <w:rFonts w:ascii="Arial" w:hAnsi="Arial" w:cs="Arial"/>
                <w:sz w:val="24"/>
                <w:szCs w:val="24"/>
              </w:rPr>
              <w:t>éma simplifié</w:t>
            </w:r>
          </w:p>
        </w:tc>
      </w:tr>
    </w:tbl>
    <w:p w14:paraId="66A56EC6" w14:textId="34CE608C" w:rsidR="00BE6462" w:rsidRDefault="00831509" w:rsidP="00831509">
      <w:pPr>
        <w:pStyle w:val="Paragraphedeliste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31509">
        <w:rPr>
          <w:rFonts w:ascii="Arial" w:hAnsi="Arial" w:cs="Arial"/>
          <w:spacing w:val="4"/>
          <w:sz w:val="24"/>
          <w:szCs w:val="24"/>
        </w:rPr>
        <w:t>Le but de cet exercice est de calculer la tension minimale à appliquer entre la cathode et l’anode pour que le faisceau d’électrons parvienne à provoquer l’émission de photons X au niveau de l’anode.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BE6462">
        <w:rPr>
          <w:rFonts w:ascii="Arial" w:hAnsi="Arial" w:cs="Arial"/>
          <w:sz w:val="24"/>
          <w:szCs w:val="24"/>
        </w:rPr>
        <w:br w:type="page"/>
      </w:r>
    </w:p>
    <w:p w14:paraId="41F727F7" w14:textId="516BC94B" w:rsidR="00BE6462" w:rsidRPr="00A53AB2" w:rsidRDefault="00BE6462" w:rsidP="00BE646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spacing w:val="4"/>
          <w:sz w:val="24"/>
          <w:szCs w:val="24"/>
        </w:rPr>
        <w:lastRenderedPageBreak/>
        <w:t>On considèrera l’électron comme système d’étude assimilé à un point matériel dont on négligera le poids.</w:t>
      </w:r>
    </w:p>
    <w:p w14:paraId="41C51888" w14:textId="77777777" w:rsidR="00BE6462" w:rsidRPr="00A53AB2" w:rsidRDefault="00BE6462" w:rsidP="00BE646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spacing w:val="4"/>
          <w:sz w:val="24"/>
          <w:szCs w:val="24"/>
        </w:rPr>
        <w:t>Son mouvement sera étudié dans un référentiel terrestre considéré comme galiléen.</w:t>
      </w:r>
    </w:p>
    <w:p w14:paraId="414ADF2A" w14:textId="77777777" w:rsidR="00BE6462" w:rsidRPr="00A53AB2" w:rsidRDefault="00BE6462" w:rsidP="00BE646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spacing w:val="4"/>
          <w:sz w:val="24"/>
          <w:szCs w:val="24"/>
        </w:rPr>
        <w:t>À l’instant initial, l’électron est situé au point O et sa vitesse est considérée comme nulle.</w:t>
      </w:r>
    </w:p>
    <w:p w14:paraId="7EDE628C" w14:textId="77777777" w:rsidR="00BE6462" w:rsidRDefault="00BE6462" w:rsidP="00BE646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</w:p>
    <w:p w14:paraId="0BF404A7" w14:textId="77777777" w:rsidR="00831509" w:rsidRPr="00A53AB2" w:rsidRDefault="00831509" w:rsidP="0083150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Données</w:t>
      </w:r>
    </w:p>
    <w:p w14:paraId="2396623B" w14:textId="77777777" w:rsidR="00831509" w:rsidRPr="00A53AB2" w:rsidRDefault="00831509" w:rsidP="00BE6462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pacing w:val="4"/>
          <w:sz w:val="24"/>
          <w:szCs w:val="24"/>
        </w:rPr>
      </w:pPr>
    </w:p>
    <w:p w14:paraId="348D31A4" w14:textId="26B2A860" w:rsidR="00BE6462" w:rsidRPr="00A53AB2" w:rsidRDefault="00BE6462" w:rsidP="00A53AB2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spacing w:val="4"/>
          <w:sz w:val="24"/>
          <w:szCs w:val="24"/>
        </w:rPr>
        <w:t>Masse de l’électron</w:t>
      </w:r>
      <w:r w:rsidR="003764C5" w:rsidRPr="00A53AB2">
        <w:rPr>
          <w:rFonts w:ascii="Arial" w:hAnsi="Arial" w:cs="Arial"/>
          <w:spacing w:val="4"/>
          <w:sz w:val="24"/>
          <w:szCs w:val="24"/>
        </w:rPr>
        <w:t> :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</w:t>
      </w:r>
      <w:r w:rsidRPr="00A53AB2">
        <w:rPr>
          <w:rFonts w:ascii="Arial" w:hAnsi="Arial" w:cs="Arial"/>
          <w:i/>
          <w:iCs/>
          <w:spacing w:val="4"/>
          <w:sz w:val="24"/>
          <w:szCs w:val="24"/>
        </w:rPr>
        <w:t>m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= 9,1 × 10</w:t>
      </w:r>
      <w:r w:rsidR="00471580">
        <w:rPr>
          <w:rFonts w:ascii="Arial" w:hAnsi="Arial" w:cs="Arial"/>
          <w:spacing w:val="4"/>
          <w:sz w:val="24"/>
          <w:szCs w:val="24"/>
          <w:vertAlign w:val="superscript"/>
        </w:rPr>
        <w:t>–</w:t>
      </w:r>
      <w:r w:rsidRPr="00A53AB2">
        <w:rPr>
          <w:rFonts w:ascii="Arial" w:hAnsi="Arial" w:cs="Arial"/>
          <w:spacing w:val="4"/>
          <w:sz w:val="24"/>
          <w:szCs w:val="24"/>
          <w:vertAlign w:val="superscript"/>
        </w:rPr>
        <w:t>31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kg.</w:t>
      </w:r>
    </w:p>
    <w:p w14:paraId="76F9CA73" w14:textId="57DC2E28" w:rsidR="00A01910" w:rsidRPr="00A53AB2" w:rsidRDefault="00BE6462" w:rsidP="00A53AB2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spacing w:val="4"/>
          <w:sz w:val="24"/>
          <w:szCs w:val="24"/>
        </w:rPr>
        <w:t>Charge de l’électron</w:t>
      </w:r>
      <w:r w:rsidR="003764C5" w:rsidRPr="00A53AB2">
        <w:rPr>
          <w:rFonts w:ascii="Arial" w:hAnsi="Arial" w:cs="Arial"/>
          <w:spacing w:val="4"/>
          <w:sz w:val="24"/>
          <w:szCs w:val="24"/>
        </w:rPr>
        <w:t> :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</w:t>
      </w:r>
      <w:r w:rsidRPr="00A53AB2">
        <w:rPr>
          <w:rFonts w:ascii="Arial" w:hAnsi="Arial" w:cs="Arial"/>
          <w:i/>
          <w:iCs/>
          <w:spacing w:val="4"/>
          <w:sz w:val="24"/>
          <w:szCs w:val="24"/>
        </w:rPr>
        <w:t>q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= </w:t>
      </w:r>
      <w:r w:rsidR="00471580">
        <w:rPr>
          <w:rFonts w:ascii="Arial" w:hAnsi="Arial" w:cs="Arial"/>
          <w:spacing w:val="4"/>
          <w:sz w:val="24"/>
          <w:szCs w:val="24"/>
        </w:rPr>
        <w:t>–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</w:t>
      </w:r>
      <w:r w:rsidRPr="00A53AB2">
        <w:rPr>
          <w:rFonts w:ascii="Arial" w:hAnsi="Arial" w:cs="Arial"/>
          <w:i/>
          <w:iCs/>
          <w:spacing w:val="4"/>
          <w:sz w:val="24"/>
          <w:szCs w:val="24"/>
        </w:rPr>
        <w:t>e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= </w:t>
      </w:r>
      <w:r w:rsidR="00471580">
        <w:rPr>
          <w:rFonts w:ascii="Arial" w:hAnsi="Arial" w:cs="Arial"/>
          <w:spacing w:val="4"/>
          <w:sz w:val="24"/>
          <w:szCs w:val="24"/>
        </w:rPr>
        <w:t>–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1,6 × 10</w:t>
      </w:r>
      <w:r w:rsidR="00471580">
        <w:rPr>
          <w:rFonts w:ascii="Arial" w:hAnsi="Arial" w:cs="Arial"/>
          <w:spacing w:val="4"/>
          <w:sz w:val="24"/>
          <w:szCs w:val="24"/>
          <w:vertAlign w:val="superscript"/>
        </w:rPr>
        <w:t>–</w:t>
      </w:r>
      <w:r w:rsidRPr="00A53AB2">
        <w:rPr>
          <w:rFonts w:ascii="Arial" w:hAnsi="Arial" w:cs="Arial"/>
          <w:spacing w:val="4"/>
          <w:sz w:val="24"/>
          <w:szCs w:val="24"/>
          <w:vertAlign w:val="superscript"/>
        </w:rPr>
        <w:t>19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C</w:t>
      </w:r>
    </w:p>
    <w:p w14:paraId="15EFA0AE" w14:textId="77777777" w:rsidR="00A01910" w:rsidRPr="00A53AB2" w:rsidRDefault="00A01910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32ACEA0F" w14:textId="1EB15566" w:rsidR="00B473C0" w:rsidRPr="00A53AB2" w:rsidRDefault="00B473C0" w:rsidP="007F62DD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1.</w:t>
      </w:r>
      <w:r w:rsidRPr="00A53AB2">
        <w:rPr>
          <w:rFonts w:ascii="Arial" w:hAnsi="Arial" w:cs="Arial"/>
          <w:spacing w:val="4"/>
          <w:sz w:val="24"/>
          <w:szCs w:val="24"/>
        </w:rPr>
        <w:tab/>
      </w:r>
      <w:r w:rsidR="00A53AB2" w:rsidRPr="00A53AB2">
        <w:rPr>
          <w:rFonts w:ascii="Arial" w:hAnsi="Arial" w:cs="Arial"/>
          <w:spacing w:val="4"/>
          <w:sz w:val="24"/>
          <w:szCs w:val="24"/>
        </w:rPr>
        <w:t>Reproduire la figure 2 puis tracer, entre la cathode et l’anode, sans préciser d’échelle :</w:t>
      </w:r>
    </w:p>
    <w:p w14:paraId="27A725B8" w14:textId="24AB7231" w:rsidR="00A53AB2" w:rsidRPr="00A53AB2" w:rsidRDefault="00A53AB2" w:rsidP="00A53AB2">
      <w:pPr>
        <w:pStyle w:val="Paragraphedeliste"/>
        <w:numPr>
          <w:ilvl w:val="1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A53AB2">
        <w:rPr>
          <w:rFonts w:ascii="Arial" w:hAnsi="Arial" w:cs="Arial"/>
          <w:spacing w:val="4"/>
          <w:sz w:val="24"/>
          <w:szCs w:val="24"/>
        </w:rPr>
        <w:t>le</w:t>
      </w:r>
      <w:proofErr w:type="gramEnd"/>
      <w:r w:rsidRPr="00A53AB2">
        <w:rPr>
          <w:rFonts w:ascii="Arial" w:hAnsi="Arial" w:cs="Arial"/>
          <w:spacing w:val="4"/>
          <w:sz w:val="24"/>
          <w:szCs w:val="24"/>
        </w:rPr>
        <w:t xml:space="preserve"> vecteur champ électrique supposé uniforme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4"/>
                <w:sz w:val="24"/>
                <w:szCs w:val="24"/>
              </w:rPr>
              <m:t>E</m:t>
            </m:r>
          </m:e>
        </m:acc>
      </m:oMath>
      <w:r w:rsidRPr="00A53AB2">
        <w:rPr>
          <w:rFonts w:ascii="Arial" w:hAnsi="Arial" w:cs="Arial"/>
          <w:spacing w:val="4"/>
          <w:sz w:val="24"/>
          <w:szCs w:val="24"/>
        </w:rPr>
        <w:t>,</w:t>
      </w:r>
    </w:p>
    <w:p w14:paraId="525ECBED" w14:textId="7CE4842A" w:rsidR="00A53AB2" w:rsidRPr="00A53AB2" w:rsidRDefault="00A53AB2" w:rsidP="00A53AB2">
      <w:pPr>
        <w:pStyle w:val="Paragraphedeliste"/>
        <w:numPr>
          <w:ilvl w:val="1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4"/>
          <w:sz w:val="24"/>
          <w:szCs w:val="24"/>
        </w:rPr>
      </w:pPr>
      <w:proofErr w:type="gramStart"/>
      <w:r w:rsidRPr="00A53AB2">
        <w:rPr>
          <w:rFonts w:ascii="Arial" w:hAnsi="Arial" w:cs="Arial"/>
          <w:spacing w:val="4"/>
          <w:sz w:val="24"/>
          <w:szCs w:val="24"/>
        </w:rPr>
        <w:t>la</w:t>
      </w:r>
      <w:proofErr w:type="gramEnd"/>
      <w:r w:rsidRPr="00A53AB2">
        <w:rPr>
          <w:rFonts w:ascii="Arial" w:hAnsi="Arial" w:cs="Arial"/>
          <w:spacing w:val="4"/>
          <w:sz w:val="24"/>
          <w:szCs w:val="24"/>
        </w:rPr>
        <w:t xml:space="preserve"> force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4"/>
                <w:sz w:val="24"/>
                <w:szCs w:val="24"/>
              </w:rPr>
              <m:t>F</m:t>
            </m:r>
          </m:e>
        </m:acc>
      </m:oMath>
      <w:r w:rsidRPr="00A53AB2">
        <w:rPr>
          <w:rFonts w:ascii="Arial" w:hAnsi="Arial" w:cs="Arial"/>
          <w:spacing w:val="4"/>
          <w:sz w:val="24"/>
          <w:szCs w:val="24"/>
        </w:rPr>
        <w:t xml:space="preserve"> que subit un électron situé en un point de l’axe (O</w:t>
      </w:r>
      <w:r w:rsidRPr="00A53AB2">
        <w:rPr>
          <w:rFonts w:ascii="Cambria Math" w:hAnsi="Cambria Math" w:cs="Cambria Math"/>
          <w:spacing w:val="4"/>
          <w:sz w:val="24"/>
          <w:szCs w:val="24"/>
        </w:rPr>
        <w:t>𝑥</w:t>
      </w:r>
      <w:r w:rsidRPr="00A53AB2">
        <w:rPr>
          <w:rFonts w:ascii="Arial" w:hAnsi="Arial" w:cs="Arial"/>
          <w:spacing w:val="4"/>
          <w:sz w:val="24"/>
          <w:szCs w:val="24"/>
        </w:rPr>
        <w:t>).</w:t>
      </w:r>
    </w:p>
    <w:p w14:paraId="36319CD6" w14:textId="77777777" w:rsidR="00A53AB2" w:rsidRPr="00A53AB2" w:rsidRDefault="00A53AB2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0502C480" w14:textId="68575603" w:rsidR="00B473C0" w:rsidRPr="00A53AB2" w:rsidRDefault="00B473C0" w:rsidP="007F62DD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2.</w:t>
      </w:r>
      <w:r w:rsidRPr="00A53AB2">
        <w:rPr>
          <w:rFonts w:ascii="Arial" w:hAnsi="Arial" w:cs="Arial"/>
          <w:spacing w:val="4"/>
          <w:sz w:val="24"/>
          <w:szCs w:val="24"/>
        </w:rPr>
        <w:tab/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Donner l’expression vectorielle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4"/>
                <w:sz w:val="24"/>
                <w:szCs w:val="24"/>
              </w:rPr>
              <m:t>F</m:t>
            </m:r>
          </m:e>
        </m:acc>
      </m:oMath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en fonction de </w:t>
      </w:r>
      <w:r w:rsidR="00A53AB2" w:rsidRPr="00A53AB2">
        <w:rPr>
          <w:rFonts w:ascii="Arial" w:hAnsi="Arial" w:cs="Arial"/>
          <w:i/>
          <w:iCs/>
          <w:spacing w:val="4"/>
          <w:sz w:val="24"/>
          <w:szCs w:val="24"/>
        </w:rPr>
        <w:t>e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4"/>
                <w:sz w:val="24"/>
                <w:szCs w:val="24"/>
              </w:rPr>
              <m:t>E</m:t>
            </m:r>
          </m:e>
        </m:acc>
      </m:oMath>
      <w:r w:rsidR="00A53AB2" w:rsidRPr="00A53AB2">
        <w:rPr>
          <w:rFonts w:ascii="Arial" w:hAnsi="Arial" w:cs="Arial"/>
          <w:spacing w:val="4"/>
          <w:sz w:val="24"/>
          <w:szCs w:val="24"/>
        </w:rPr>
        <w:t>.</w:t>
      </w:r>
    </w:p>
    <w:p w14:paraId="73EA0332" w14:textId="77777777" w:rsidR="00B473C0" w:rsidRPr="00A53AB2" w:rsidRDefault="00B473C0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5D0E2D7D" w14:textId="5A1D15EF" w:rsidR="00BE6462" w:rsidRPr="00A53AB2" w:rsidRDefault="00BE6462" w:rsidP="00A53AB2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3.</w:t>
      </w:r>
      <w:r w:rsidRPr="00A53AB2">
        <w:rPr>
          <w:rFonts w:ascii="Arial" w:hAnsi="Arial" w:cs="Arial"/>
          <w:spacing w:val="4"/>
          <w:sz w:val="24"/>
          <w:szCs w:val="24"/>
        </w:rPr>
        <w:tab/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Montrer que les coordonnées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4"/>
                <w:sz w:val="24"/>
                <w:szCs w:val="24"/>
              </w:rPr>
              <m:t>a</m:t>
            </m:r>
          </m:e>
        </m:acc>
      </m:oMath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de l’électron, exprimées dans le repère (O</w:t>
      </w:r>
      <w:r w:rsidR="00A53AB2" w:rsidRPr="00A53AB2">
        <w:rPr>
          <w:rFonts w:ascii="Cambria Math" w:hAnsi="Cambria Math" w:cs="Cambria Math"/>
          <w:spacing w:val="4"/>
          <w:sz w:val="24"/>
          <w:szCs w:val="24"/>
        </w:rPr>
        <w:t>𝑥𝑦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) de la figure 2, sont </w:t>
      </w:r>
      <m:oMath>
        <m:sSub>
          <m:sSubPr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a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x</m:t>
            </m:r>
          </m:sub>
        </m:sSub>
        <m:r>
          <m:rPr>
            <m:nor/>
          </m:rPr>
          <w:rPr>
            <w:rFonts w:ascii="Cambria Math" w:hAnsi="Arial" w:cs="Arial"/>
            <w:i/>
            <w:spacing w:val="4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pacing w:val="4"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i/>
            <w:spacing w:val="4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e</m:t>
            </m:r>
            <m:r>
              <m:rPr>
                <m:nor/>
              </m:rPr>
              <w:rPr>
                <w:rFonts w:ascii="Cambria Math" w:hAnsi="Arial" w:cs="Arial"/>
                <w:i/>
                <w:spacing w:val="4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iCs/>
                <w:spacing w:val="4"/>
                <w:sz w:val="24"/>
                <w:szCs w:val="24"/>
              </w:rPr>
              <m:t>×</m:t>
            </m:r>
            <m:r>
              <m:rPr>
                <m:nor/>
              </m:rPr>
              <w:rPr>
                <w:rFonts w:ascii="Cambria Math" w:hAnsi="Arial" w:cs="Arial"/>
                <w:iCs/>
                <w:spacing w:val="4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U</m:t>
            </m:r>
          </m:num>
          <m:den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m</m:t>
            </m:r>
            <m:r>
              <m:rPr>
                <m:nor/>
              </m:rPr>
              <w:rPr>
                <w:rFonts w:ascii="Cambria Math" w:hAnsi="Arial" w:cs="Arial"/>
                <w:i/>
                <w:spacing w:val="4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×</m:t>
            </m:r>
            <m:r>
              <m:rPr>
                <m:nor/>
              </m:rPr>
              <w:rPr>
                <w:rFonts w:ascii="Cambria Math" w:hAnsi="Arial" w:cs="Arial"/>
                <w:i/>
                <w:spacing w:val="4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d</m:t>
            </m:r>
          </m:den>
        </m:f>
      </m:oMath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et </w:t>
      </w:r>
      <w:r w:rsidR="00A53AB2" w:rsidRPr="00A53AB2">
        <w:rPr>
          <w:rFonts w:ascii="Cambria Math" w:hAnsi="Cambria Math" w:cs="Cambria Math"/>
          <w:spacing w:val="4"/>
          <w:sz w:val="24"/>
          <w:szCs w:val="24"/>
        </w:rPr>
        <w:t>𝑎</w:t>
      </w:r>
      <w:r w:rsidR="00A53AB2" w:rsidRPr="00A53AB2">
        <w:rPr>
          <w:rFonts w:ascii="Cambria Math" w:hAnsi="Cambria Math" w:cs="Cambria Math"/>
          <w:spacing w:val="4"/>
          <w:sz w:val="24"/>
          <w:szCs w:val="24"/>
          <w:vertAlign w:val="subscript"/>
        </w:rPr>
        <w:t>𝑦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= 0.</w:t>
      </w:r>
    </w:p>
    <w:p w14:paraId="480E3207" w14:textId="77777777" w:rsidR="007F62DD" w:rsidRPr="00A53AB2" w:rsidRDefault="007F62DD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1815C397" w14:textId="1EDF2234" w:rsidR="00BE6462" w:rsidRPr="00A53AB2" w:rsidRDefault="00BE6462" w:rsidP="00BE6462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4.</w:t>
      </w:r>
      <w:r w:rsidRPr="00A53AB2">
        <w:rPr>
          <w:rFonts w:ascii="Arial" w:hAnsi="Arial" w:cs="Arial"/>
          <w:spacing w:val="4"/>
          <w:sz w:val="24"/>
          <w:szCs w:val="24"/>
        </w:rPr>
        <w:tab/>
      </w:r>
      <w:r w:rsidR="00A53AB2" w:rsidRPr="00A53AB2">
        <w:rPr>
          <w:rFonts w:ascii="Arial" w:hAnsi="Arial" w:cs="Arial"/>
          <w:spacing w:val="4"/>
          <w:sz w:val="24"/>
          <w:szCs w:val="24"/>
        </w:rPr>
        <w:t>En déduire la coordonnée du vecteur vitesse de l’électron selon l’axe (O</w:t>
      </w:r>
      <w:r w:rsidR="00A53AB2" w:rsidRPr="00A53AB2">
        <w:rPr>
          <w:rFonts w:ascii="Cambria Math" w:hAnsi="Cambria Math" w:cs="Cambria Math"/>
          <w:spacing w:val="4"/>
          <w:sz w:val="24"/>
          <w:szCs w:val="24"/>
        </w:rPr>
        <w:t>𝑥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), notée </w:t>
      </w:r>
      <w:proofErr w:type="gramStart"/>
      <w:r w:rsidR="00A53AB2" w:rsidRPr="00A53AB2">
        <w:rPr>
          <w:rFonts w:ascii="Cambria Math" w:hAnsi="Cambria Math" w:cs="Cambria Math"/>
          <w:spacing w:val="4"/>
          <w:sz w:val="24"/>
          <w:szCs w:val="24"/>
        </w:rPr>
        <w:t>𝑣</w:t>
      </w:r>
      <w:r w:rsidR="00A53AB2" w:rsidRPr="00471580">
        <w:rPr>
          <w:rFonts w:ascii="Cambria Math" w:hAnsi="Cambria Math" w:cs="Cambria Math"/>
          <w:spacing w:val="4"/>
          <w:sz w:val="24"/>
          <w:szCs w:val="24"/>
          <w:vertAlign w:val="subscript"/>
        </w:rPr>
        <w:t>𝑥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.</w:t>
      </w:r>
      <w:proofErr w:type="gramEnd"/>
    </w:p>
    <w:p w14:paraId="217A2A1F" w14:textId="5B98816B" w:rsidR="00A53AB2" w:rsidRPr="00A53AB2" w:rsidRDefault="00A53AB2" w:rsidP="00A53AB2">
      <w:pPr>
        <w:spacing w:after="0" w:line="240" w:lineRule="auto"/>
        <w:ind w:left="284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spacing w:val="4"/>
          <w:sz w:val="24"/>
          <w:szCs w:val="24"/>
        </w:rPr>
        <w:t xml:space="preserve">Établir que </w:t>
      </w:r>
      <w:r w:rsidRPr="00A53AB2">
        <w:rPr>
          <w:rFonts w:ascii="Cambria Math" w:hAnsi="Cambria Math" w:cs="Cambria Math"/>
          <w:spacing w:val="4"/>
          <w:sz w:val="24"/>
          <w:szCs w:val="24"/>
        </w:rPr>
        <w:t>𝑥</w:t>
      </w:r>
      <w:r w:rsidRPr="00A53AB2">
        <w:rPr>
          <w:rFonts w:ascii="Arial" w:hAnsi="Arial" w:cs="Arial"/>
          <w:spacing w:val="4"/>
          <w:sz w:val="24"/>
          <w:szCs w:val="24"/>
        </w:rPr>
        <w:t xml:space="preserve"> s’écrit </w:t>
      </w:r>
      <m:oMath>
        <m:f>
          <m:fPr>
            <m:ctrlPr>
              <w:rPr>
                <w:rFonts w:ascii="Cambria Math" w:hAnsi="Cambria Math" w:cs="Arial"/>
                <w:iCs/>
                <w:spacing w:val="4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iCs/>
                <w:spacing w:val="4"/>
                <w:sz w:val="24"/>
                <w:szCs w:val="24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 w:cs="Arial"/>
                <w:iCs/>
                <w:spacing w:val="4"/>
                <w:sz w:val="24"/>
                <w:szCs w:val="24"/>
              </w:rPr>
              <m:t>2</m:t>
            </m:r>
          </m:den>
        </m:f>
        <m:r>
          <m:rPr>
            <m:nor/>
          </m:rPr>
          <w:rPr>
            <w:rFonts w:ascii="Cambria Math" w:hAnsi="Cambria Math" w:cs="Arial"/>
            <w:iCs/>
            <w:spacing w:val="4"/>
            <w:sz w:val="24"/>
            <w:szCs w:val="24"/>
          </w:rPr>
          <m:t>×</m:t>
        </m:r>
        <m:d>
          <m:dPr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  <m:t>e</m:t>
                </m:r>
                <m:r>
                  <m:rPr>
                    <m:nor/>
                  </m:r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 w:cs="Arial"/>
                    <w:iCs/>
                    <w:spacing w:val="4"/>
                    <w:sz w:val="24"/>
                    <w:szCs w:val="24"/>
                  </w:rPr>
                  <m:t>×</m:t>
                </m:r>
                <m:r>
                  <m:rPr>
                    <m:nor/>
                  </m:rPr>
                  <w:rPr>
                    <w:rFonts w:ascii="Cambria Math" w:hAnsi="Cambria Math" w:cs="Arial"/>
                    <w:iCs/>
                    <w:spacing w:val="4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  <m:t>U</m:t>
                </m:r>
              </m:num>
              <m:den>
                <m:r>
                  <m:rPr>
                    <m:nor/>
                  </m:r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  <m:t>m</m:t>
                </m:r>
                <m:r>
                  <m:rPr>
                    <m:nor/>
                  </m:r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 w:cs="Arial"/>
                    <w:iCs/>
                    <w:spacing w:val="4"/>
                    <w:sz w:val="24"/>
                    <w:szCs w:val="24"/>
                  </w:rPr>
                  <m:t>×</m:t>
                </m:r>
                <m:r>
                  <m:rPr>
                    <m:nor/>
                  </m:rPr>
                  <w:rPr>
                    <w:rFonts w:ascii="Cambria Math" w:hAnsi="Cambria Math" w:cs="Arial"/>
                    <w:iCs/>
                    <w:spacing w:val="4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  <m:t>d</m:t>
                </m:r>
              </m:den>
            </m:f>
          </m:e>
        </m:d>
        <m:r>
          <m:rPr>
            <m:nor/>
          </m:rPr>
          <w:rPr>
            <w:rFonts w:ascii="Cambria Math" w:hAnsi="Cambria Math" w:cs="Arial"/>
            <w:iCs/>
            <w:spacing w:val="4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hAnsi="Cambria Math" w:cs="Arial"/>
            <w:iCs/>
            <w:spacing w:val="4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  <m:t>t</m:t>
            </m:r>
          </m:e>
          <m:sup>
            <m:r>
              <m:rPr>
                <m:nor/>
              </m:r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spacing w:val="4"/>
          <w:sz w:val="24"/>
          <w:szCs w:val="24"/>
        </w:rPr>
        <w:t>.</w:t>
      </w:r>
    </w:p>
    <w:p w14:paraId="15FD2D35" w14:textId="77777777" w:rsidR="00BE6462" w:rsidRPr="00A53AB2" w:rsidRDefault="00BE6462" w:rsidP="00BE6462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2CBC0A52" w14:textId="70DD7155" w:rsidR="00BE6462" w:rsidRPr="00A53AB2" w:rsidRDefault="00BE6462" w:rsidP="00BE6462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5.</w:t>
      </w:r>
      <w:r w:rsidRPr="00A53AB2">
        <w:rPr>
          <w:rFonts w:ascii="Arial" w:hAnsi="Arial" w:cs="Arial"/>
          <w:spacing w:val="4"/>
          <w:sz w:val="24"/>
          <w:szCs w:val="24"/>
        </w:rPr>
        <w:tab/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Donner l’expression littérale de </w:t>
      </w:r>
      <w:r w:rsidR="00A53AB2" w:rsidRPr="00A53AB2">
        <w:rPr>
          <w:rFonts w:ascii="Cambria Math" w:hAnsi="Cambria Math" w:cs="Cambria Math"/>
          <w:spacing w:val="4"/>
          <w:sz w:val="24"/>
          <w:szCs w:val="24"/>
        </w:rPr>
        <w:t>𝑡</w:t>
      </w:r>
      <w:proofErr w:type="gramStart"/>
      <w:r w:rsidR="00A53AB2" w:rsidRPr="00A53AB2">
        <w:rPr>
          <w:rFonts w:ascii="Arial" w:hAnsi="Arial" w:cs="Arial"/>
          <w:spacing w:val="4"/>
          <w:sz w:val="24"/>
          <w:szCs w:val="24"/>
          <w:vertAlign w:val="subscript"/>
        </w:rPr>
        <w:t>A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,</w:t>
      </w:r>
      <w:proofErr w:type="gramEnd"/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l’instant où l’électron atteint l’anode (au point A) située</w:t>
      </w:r>
      <w:r w:rsidR="00A53AB2">
        <w:rPr>
          <w:rFonts w:ascii="Arial" w:hAnsi="Arial" w:cs="Arial"/>
          <w:spacing w:val="4"/>
          <w:sz w:val="24"/>
          <w:szCs w:val="24"/>
        </w:rPr>
        <w:t xml:space="preserve"> 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à la distance </w:t>
      </w:r>
      <w:r w:rsidR="00A53AB2" w:rsidRPr="00A53AB2">
        <w:rPr>
          <w:rFonts w:ascii="Arial" w:hAnsi="Arial" w:cs="Arial"/>
          <w:i/>
          <w:iCs/>
          <w:spacing w:val="4"/>
          <w:sz w:val="24"/>
          <w:szCs w:val="24"/>
        </w:rPr>
        <w:t>d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 de O.</w:t>
      </w:r>
    </w:p>
    <w:p w14:paraId="44E4AAE1" w14:textId="77777777" w:rsidR="00BE6462" w:rsidRPr="00A53AB2" w:rsidRDefault="00BE6462" w:rsidP="00BE6462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137C5155" w14:textId="0E53BE5C" w:rsidR="00BE6462" w:rsidRPr="00A53AB2" w:rsidRDefault="00BE6462" w:rsidP="00A53AB2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6.</w:t>
      </w:r>
      <w:r w:rsidRPr="00A53AB2">
        <w:rPr>
          <w:rFonts w:ascii="Arial" w:hAnsi="Arial" w:cs="Arial"/>
          <w:spacing w:val="4"/>
          <w:sz w:val="24"/>
          <w:szCs w:val="24"/>
        </w:rPr>
        <w:tab/>
      </w:r>
      <w:r w:rsidR="00A53AB2" w:rsidRPr="00A53AB2">
        <w:rPr>
          <w:rFonts w:ascii="Arial" w:hAnsi="Arial" w:cs="Arial"/>
          <w:spacing w:val="4"/>
          <w:sz w:val="24"/>
          <w:szCs w:val="24"/>
        </w:rPr>
        <w:t>Grâce aux deux questions précédentes, en déduire que l’expression de la vitesse de</w:t>
      </w:r>
      <w:r w:rsidR="00A53AB2">
        <w:rPr>
          <w:rFonts w:ascii="Arial" w:hAnsi="Arial" w:cs="Arial"/>
          <w:spacing w:val="4"/>
          <w:sz w:val="24"/>
          <w:szCs w:val="24"/>
        </w:rPr>
        <w:t xml:space="preserve"> </w:t>
      </w:r>
      <w:r w:rsidR="00A53AB2" w:rsidRPr="00A53AB2">
        <w:rPr>
          <w:rFonts w:ascii="Arial" w:hAnsi="Arial" w:cs="Arial"/>
          <w:spacing w:val="4"/>
          <w:sz w:val="24"/>
          <w:szCs w:val="24"/>
        </w:rPr>
        <w:t xml:space="preserve">l’électron au niveau de l’anode est </w:t>
      </w:r>
      <m:oMath>
        <m:sSub>
          <m:sSubPr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pacing w:val="4"/>
                <w:sz w:val="24"/>
                <w:szCs w:val="24"/>
              </w:rPr>
              <m:t>A</m:t>
            </m:r>
          </m:sub>
        </m:sSub>
        <m:r>
          <m:rPr>
            <m:nor/>
          </m:rPr>
          <w:rPr>
            <w:rFonts w:ascii="Cambria Math" w:hAnsi="Arial" w:cs="Arial"/>
            <w:i/>
            <w:spacing w:val="4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pacing w:val="4"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i/>
            <w:spacing w:val="4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4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pacing w:val="4"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2×e×U</m:t>
                </m:r>
              </m:num>
              <m:den>
                <m:r>
                  <m:rPr>
                    <m:nor/>
                  </m:rPr>
                  <w:rPr>
                    <w:rFonts w:ascii="Arial" w:hAnsi="Arial" w:cs="Arial"/>
                    <w:i/>
                    <w:spacing w:val="4"/>
                    <w:sz w:val="24"/>
                    <w:szCs w:val="24"/>
                  </w:rPr>
                  <m:t>m</m:t>
                </m:r>
              </m:den>
            </m:f>
          </m:e>
        </m:rad>
      </m:oMath>
      <w:r w:rsidR="00831509">
        <w:rPr>
          <w:rFonts w:ascii="Arial" w:eastAsiaTheme="minorEastAsia" w:hAnsi="Arial" w:cs="Arial"/>
          <w:spacing w:val="4"/>
          <w:sz w:val="24"/>
          <w:szCs w:val="24"/>
        </w:rPr>
        <w:t xml:space="preserve"> .</w:t>
      </w:r>
    </w:p>
    <w:p w14:paraId="5EA43A33" w14:textId="722272FA" w:rsidR="00B67EBF" w:rsidRPr="00A53AB2" w:rsidRDefault="00B67EBF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</w:p>
    <w:p w14:paraId="097F7661" w14:textId="56ADEDF9" w:rsidR="0014090A" w:rsidRPr="00A53AB2" w:rsidRDefault="00BE6462" w:rsidP="00A53AB2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4"/>
          <w:sz w:val="24"/>
          <w:szCs w:val="24"/>
        </w:rPr>
      </w:pPr>
      <w:r w:rsidRPr="00A53AB2">
        <w:rPr>
          <w:rFonts w:ascii="Arial" w:hAnsi="Arial" w:cs="Arial"/>
          <w:b/>
          <w:bCs/>
          <w:spacing w:val="4"/>
          <w:sz w:val="24"/>
          <w:szCs w:val="24"/>
        </w:rPr>
        <w:t>7</w:t>
      </w:r>
      <w:r w:rsidR="0014090A" w:rsidRPr="00A53AB2">
        <w:rPr>
          <w:rFonts w:ascii="Arial" w:hAnsi="Arial" w:cs="Arial"/>
          <w:b/>
          <w:bCs/>
          <w:spacing w:val="4"/>
          <w:sz w:val="24"/>
          <w:szCs w:val="24"/>
        </w:rPr>
        <w:t>.</w:t>
      </w:r>
      <w:r w:rsidR="0014090A" w:rsidRPr="00A53AB2">
        <w:rPr>
          <w:rFonts w:ascii="Arial" w:hAnsi="Arial" w:cs="Arial"/>
          <w:spacing w:val="4"/>
          <w:sz w:val="24"/>
          <w:szCs w:val="24"/>
        </w:rPr>
        <w:tab/>
      </w:r>
      <w:r w:rsidR="00831509" w:rsidRPr="00A53AB2">
        <w:rPr>
          <w:rFonts w:ascii="Arial" w:hAnsi="Arial" w:cs="Arial"/>
          <w:spacing w:val="4"/>
          <w:sz w:val="24"/>
          <w:szCs w:val="24"/>
        </w:rPr>
        <w:t>Répondre à la problématique de l’exercice «</w:t>
      </w:r>
      <w:r w:rsidR="00831509">
        <w:rPr>
          <w:rFonts w:ascii="Arial" w:hAnsi="Arial" w:cs="Arial"/>
          <w:spacing w:val="4"/>
          <w:sz w:val="24"/>
          <w:szCs w:val="24"/>
        </w:rPr>
        <w:t> </w:t>
      </w:r>
      <w:r w:rsidR="00831509" w:rsidRPr="00A53AB2">
        <w:rPr>
          <w:rFonts w:ascii="Arial" w:hAnsi="Arial" w:cs="Arial"/>
          <w:spacing w:val="4"/>
          <w:sz w:val="24"/>
          <w:szCs w:val="24"/>
        </w:rPr>
        <w:t>trouver la tension minimale à appliquer entre</w:t>
      </w:r>
      <w:r w:rsidR="00831509">
        <w:rPr>
          <w:rFonts w:ascii="Arial" w:hAnsi="Arial" w:cs="Arial"/>
          <w:spacing w:val="4"/>
          <w:sz w:val="24"/>
          <w:szCs w:val="24"/>
        </w:rPr>
        <w:t xml:space="preserve"> </w:t>
      </w:r>
      <w:r w:rsidR="00831509" w:rsidRPr="00A53AB2">
        <w:rPr>
          <w:rFonts w:ascii="Arial" w:hAnsi="Arial" w:cs="Arial"/>
          <w:spacing w:val="4"/>
          <w:sz w:val="24"/>
          <w:szCs w:val="24"/>
        </w:rPr>
        <w:t>la cathode et l’anode pour que le faisceau d’électron parvienne à provoquer l’émission</w:t>
      </w:r>
      <w:r w:rsidR="00831509">
        <w:rPr>
          <w:rFonts w:ascii="Arial" w:hAnsi="Arial" w:cs="Arial"/>
          <w:spacing w:val="4"/>
          <w:sz w:val="24"/>
          <w:szCs w:val="24"/>
        </w:rPr>
        <w:t xml:space="preserve"> </w:t>
      </w:r>
      <w:r w:rsidR="00831509" w:rsidRPr="00A53AB2">
        <w:rPr>
          <w:rFonts w:ascii="Arial" w:hAnsi="Arial" w:cs="Arial"/>
          <w:spacing w:val="4"/>
          <w:sz w:val="24"/>
          <w:szCs w:val="24"/>
        </w:rPr>
        <w:t>de photons X an niveau de l’anode</w:t>
      </w:r>
      <w:r w:rsidR="00831509">
        <w:rPr>
          <w:rFonts w:ascii="Arial" w:hAnsi="Arial" w:cs="Arial"/>
          <w:spacing w:val="4"/>
          <w:sz w:val="24"/>
          <w:szCs w:val="24"/>
        </w:rPr>
        <w:t> </w:t>
      </w:r>
      <w:r w:rsidR="00831509" w:rsidRPr="00A53AB2">
        <w:rPr>
          <w:rFonts w:ascii="Arial" w:hAnsi="Arial" w:cs="Arial"/>
          <w:spacing w:val="4"/>
          <w:sz w:val="24"/>
          <w:szCs w:val="24"/>
        </w:rPr>
        <w:t>».</w:t>
      </w:r>
    </w:p>
    <w:p w14:paraId="12E3DE95" w14:textId="508FD8AB" w:rsidR="0058719A" w:rsidRPr="00831509" w:rsidRDefault="00BE6462" w:rsidP="00831509">
      <w:pPr>
        <w:spacing w:after="0" w:line="240" w:lineRule="auto"/>
        <w:ind w:left="284"/>
        <w:jc w:val="both"/>
        <w:rPr>
          <w:rFonts w:ascii="Arial" w:hAnsi="Arial" w:cs="Arial"/>
          <w:i/>
          <w:iCs/>
          <w:spacing w:val="6"/>
          <w:sz w:val="24"/>
          <w:szCs w:val="24"/>
        </w:rPr>
      </w:pPr>
      <w:r w:rsidRPr="00831509">
        <w:rPr>
          <w:rFonts w:ascii="Arial" w:hAnsi="Arial" w:cs="Arial"/>
          <w:i/>
          <w:iCs/>
          <w:spacing w:val="6"/>
          <w:sz w:val="24"/>
          <w:szCs w:val="24"/>
        </w:rPr>
        <w:t>Les candidats sont invités à prendre des initiatives, notamment sur les valeurs</w:t>
      </w:r>
      <w:r w:rsidR="00831509" w:rsidRPr="00831509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 w:rsidRPr="00831509">
        <w:rPr>
          <w:rFonts w:ascii="Arial" w:hAnsi="Arial" w:cs="Arial"/>
          <w:i/>
          <w:iCs/>
          <w:spacing w:val="6"/>
          <w:sz w:val="24"/>
          <w:szCs w:val="24"/>
        </w:rPr>
        <w:t>numériques éventuellement manquantes, et à présenter la démarche suivie, même si elle</w:t>
      </w:r>
      <w:r w:rsidR="00831509" w:rsidRPr="00831509"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 w:rsidRPr="00831509">
        <w:rPr>
          <w:rFonts w:ascii="Arial" w:hAnsi="Arial" w:cs="Arial"/>
          <w:i/>
          <w:iCs/>
          <w:spacing w:val="6"/>
          <w:sz w:val="24"/>
          <w:szCs w:val="24"/>
        </w:rPr>
        <w:t>n’a pas abouti.</w:t>
      </w:r>
    </w:p>
    <w:sectPr w:rsidR="0058719A" w:rsidRPr="0083150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3004"/>
    <w:multiLevelType w:val="hybridMultilevel"/>
    <w:tmpl w:val="0570F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30079A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61CB2"/>
    <w:multiLevelType w:val="hybridMultilevel"/>
    <w:tmpl w:val="84C4D0F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2ECF"/>
    <w:multiLevelType w:val="hybridMultilevel"/>
    <w:tmpl w:val="0E32E6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5027A"/>
    <w:multiLevelType w:val="hybridMultilevel"/>
    <w:tmpl w:val="7B4A3C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BF4727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42AA2"/>
    <w:multiLevelType w:val="hybridMultilevel"/>
    <w:tmpl w:val="A1861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B060D0"/>
    <w:multiLevelType w:val="hybridMultilevel"/>
    <w:tmpl w:val="A1A48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6"/>
  </w:num>
  <w:num w:numId="2" w16cid:durableId="147598150">
    <w:abstractNumId w:val="28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9"/>
  </w:num>
  <w:num w:numId="6" w16cid:durableId="1209610847">
    <w:abstractNumId w:val="5"/>
  </w:num>
  <w:num w:numId="7" w16cid:durableId="1069693144">
    <w:abstractNumId w:val="25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29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21"/>
  </w:num>
  <w:num w:numId="19" w16cid:durableId="1110125383">
    <w:abstractNumId w:val="9"/>
  </w:num>
  <w:num w:numId="20" w16cid:durableId="1853911922">
    <w:abstractNumId w:val="14"/>
  </w:num>
  <w:num w:numId="21" w16cid:durableId="632447056">
    <w:abstractNumId w:val="8"/>
  </w:num>
  <w:num w:numId="22" w16cid:durableId="343560615">
    <w:abstractNumId w:val="17"/>
  </w:num>
  <w:num w:numId="23" w16cid:durableId="717507297">
    <w:abstractNumId w:val="13"/>
  </w:num>
  <w:num w:numId="24" w16cid:durableId="1468930140">
    <w:abstractNumId w:val="20"/>
  </w:num>
  <w:num w:numId="25" w16cid:durableId="551229821">
    <w:abstractNumId w:val="27"/>
  </w:num>
  <w:num w:numId="26" w16cid:durableId="1756055378">
    <w:abstractNumId w:val="24"/>
  </w:num>
  <w:num w:numId="27" w16cid:durableId="1700660972">
    <w:abstractNumId w:val="16"/>
  </w:num>
  <w:num w:numId="28" w16cid:durableId="1010260298">
    <w:abstractNumId w:val="11"/>
  </w:num>
  <w:num w:numId="29" w16cid:durableId="1500731372">
    <w:abstractNumId w:val="15"/>
  </w:num>
  <w:num w:numId="30" w16cid:durableId="509491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48F1"/>
    <w:rsid w:val="00036B43"/>
    <w:rsid w:val="00040449"/>
    <w:rsid w:val="00093947"/>
    <w:rsid w:val="000B7173"/>
    <w:rsid w:val="000C0988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771C2"/>
    <w:rsid w:val="002C27A0"/>
    <w:rsid w:val="002F5D46"/>
    <w:rsid w:val="003055D5"/>
    <w:rsid w:val="00371118"/>
    <w:rsid w:val="003764C5"/>
    <w:rsid w:val="00387A6D"/>
    <w:rsid w:val="003D41E2"/>
    <w:rsid w:val="00434711"/>
    <w:rsid w:val="0045530D"/>
    <w:rsid w:val="004640CD"/>
    <w:rsid w:val="00464EFD"/>
    <w:rsid w:val="004700A9"/>
    <w:rsid w:val="00471580"/>
    <w:rsid w:val="004C71DB"/>
    <w:rsid w:val="00524858"/>
    <w:rsid w:val="00557D7D"/>
    <w:rsid w:val="0056432E"/>
    <w:rsid w:val="005847DE"/>
    <w:rsid w:val="0058719A"/>
    <w:rsid w:val="00592156"/>
    <w:rsid w:val="005B0CDD"/>
    <w:rsid w:val="005F3CE7"/>
    <w:rsid w:val="00603DC8"/>
    <w:rsid w:val="00603F7B"/>
    <w:rsid w:val="00625CB6"/>
    <w:rsid w:val="00675FAC"/>
    <w:rsid w:val="006D1F2D"/>
    <w:rsid w:val="00772069"/>
    <w:rsid w:val="007F62DD"/>
    <w:rsid w:val="00810E4F"/>
    <w:rsid w:val="00831509"/>
    <w:rsid w:val="00854E27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01910"/>
    <w:rsid w:val="00A53AB2"/>
    <w:rsid w:val="00A86B99"/>
    <w:rsid w:val="00AC0230"/>
    <w:rsid w:val="00AE2D23"/>
    <w:rsid w:val="00B01CD2"/>
    <w:rsid w:val="00B158CD"/>
    <w:rsid w:val="00B46774"/>
    <w:rsid w:val="00B473C0"/>
    <w:rsid w:val="00B67EBF"/>
    <w:rsid w:val="00BE35F9"/>
    <w:rsid w:val="00BE6462"/>
    <w:rsid w:val="00BE7836"/>
    <w:rsid w:val="00C045DE"/>
    <w:rsid w:val="00C507C4"/>
    <w:rsid w:val="00C73CD9"/>
    <w:rsid w:val="00CD6C6A"/>
    <w:rsid w:val="00D03A67"/>
    <w:rsid w:val="00D07856"/>
    <w:rsid w:val="00DA1F80"/>
    <w:rsid w:val="00DA2CE7"/>
    <w:rsid w:val="00E01EB7"/>
    <w:rsid w:val="00E1509D"/>
    <w:rsid w:val="00E32CBF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2024-10-06T07:56:00Z</dcterms:created>
  <dcterms:modified xsi:type="dcterms:W3CDTF">2024-10-06T07:56:00Z</dcterms:modified>
</cp:coreProperties>
</file>