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26BE4BED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Bac </w:t>
      </w:r>
      <w:r w:rsidR="00975731">
        <w:rPr>
          <w:rFonts w:cs="Arial"/>
          <w:b/>
          <w:bCs/>
          <w:szCs w:val="24"/>
        </w:rPr>
        <w:t xml:space="preserve">Septembre </w:t>
      </w:r>
      <w:r>
        <w:rPr>
          <w:rFonts w:cs="Arial"/>
          <w:b/>
          <w:bCs/>
          <w:szCs w:val="24"/>
        </w:rPr>
        <w:t>202</w:t>
      </w:r>
      <w:r w:rsidR="00B9156F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 xml:space="preserve"> </w:t>
      </w:r>
      <w:r w:rsidR="00107A43">
        <w:rPr>
          <w:rFonts w:cs="Arial"/>
          <w:b/>
          <w:bCs/>
          <w:szCs w:val="24"/>
        </w:rPr>
        <w:t>SI Métropole</w:t>
      </w:r>
      <w:r>
        <w:rPr>
          <w:rFonts w:cs="Arial"/>
          <w:b/>
          <w:bCs/>
          <w:szCs w:val="24"/>
        </w:rPr>
        <w:t xml:space="preserve"> Jour </w:t>
      </w:r>
      <w:r w:rsidR="00975731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ab/>
      </w:r>
      <w:hyperlink r:id="rId5" w:history="1">
        <w:r w:rsidR="00491E28" w:rsidRPr="00E62CF6">
          <w:rPr>
            <w:rStyle w:val="Lienhypertexte"/>
            <w:rFonts w:cs="Arial"/>
            <w:b/>
            <w:bCs/>
            <w:szCs w:val="24"/>
          </w:rPr>
          <w:t>https://www.labolycee.org</w:t>
        </w:r>
      </w:hyperlink>
      <w:r w:rsidR="00491E28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 </w:t>
      </w:r>
    </w:p>
    <w:p w14:paraId="0689D52E" w14:textId="6794C04D" w:rsidR="00F0583B" w:rsidRDefault="00491E28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Sciences physiques pour les sciences de l’</w:t>
      </w:r>
      <w:proofErr w:type="spellStart"/>
      <w:r>
        <w:rPr>
          <w:rFonts w:cs="Arial"/>
          <w:b/>
          <w:bCs/>
          <w:szCs w:val="24"/>
        </w:rPr>
        <w:t>ingénieur.e</w:t>
      </w:r>
      <w:proofErr w:type="spellEnd"/>
    </w:p>
    <w:p w14:paraId="1B7917E5" w14:textId="1798434F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bCs/>
          <w:szCs w:val="24"/>
        </w:rPr>
      </w:pPr>
      <w:r w:rsidRPr="00EB63DF">
        <w:rPr>
          <w:rFonts w:cs="Arial"/>
          <w:b/>
          <w:bCs/>
          <w:szCs w:val="24"/>
        </w:rPr>
        <w:t xml:space="preserve">EXERCICE </w:t>
      </w:r>
      <w:r w:rsidR="005A32D0">
        <w:rPr>
          <w:rFonts w:cs="Arial"/>
          <w:b/>
          <w:bCs/>
          <w:szCs w:val="24"/>
        </w:rPr>
        <w:t>B</w:t>
      </w:r>
      <w:r w:rsidRPr="00EB63DF">
        <w:rPr>
          <w:rFonts w:cs="Arial"/>
          <w:b/>
          <w:bCs/>
          <w:szCs w:val="24"/>
        </w:rPr>
        <w:t xml:space="preserve"> (</w:t>
      </w:r>
      <w:r w:rsidR="00107A43">
        <w:rPr>
          <w:rFonts w:cs="Arial"/>
          <w:b/>
          <w:bCs/>
          <w:szCs w:val="24"/>
        </w:rPr>
        <w:t>10</w:t>
      </w:r>
      <w:r w:rsidRPr="00EB63DF">
        <w:rPr>
          <w:rFonts w:cs="Arial"/>
          <w:b/>
          <w:bCs/>
          <w:szCs w:val="24"/>
        </w:rPr>
        <w:t xml:space="preserve"> points</w:t>
      </w:r>
      <w:r w:rsidR="00491E28">
        <w:rPr>
          <w:rFonts w:cs="Arial"/>
          <w:b/>
          <w:bCs/>
          <w:szCs w:val="24"/>
        </w:rPr>
        <w:t>, 30 min</w:t>
      </w:r>
      <w:r w:rsidRPr="00EB63DF">
        <w:rPr>
          <w:rFonts w:cs="Arial"/>
          <w:b/>
          <w:bCs/>
          <w:szCs w:val="24"/>
        </w:rPr>
        <w:t>)</w:t>
      </w:r>
    </w:p>
    <w:p w14:paraId="0F967BC5" w14:textId="0D2AAD6A" w:rsidR="00EB63DF" w:rsidRPr="002C27A0" w:rsidRDefault="005A32D0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bCs/>
          <w:caps/>
          <w:szCs w:val="24"/>
        </w:rPr>
      </w:pPr>
      <w:r>
        <w:rPr>
          <w:rFonts w:cs="Arial"/>
          <w:b/>
          <w:bCs/>
          <w:caps/>
          <w:szCs w:val="24"/>
        </w:rPr>
        <w:t>Le SPA gonflable</w:t>
      </w:r>
    </w:p>
    <w:p w14:paraId="5EF8DA73" w14:textId="77777777" w:rsidR="00EB63DF" w:rsidRDefault="00EB63DF" w:rsidP="000D6EDC">
      <w:pPr>
        <w:spacing w:line="240" w:lineRule="auto"/>
        <w:jc w:val="both"/>
        <w:rPr>
          <w:rFonts w:cs="Arial"/>
          <w:szCs w:val="24"/>
        </w:rPr>
      </w:pPr>
    </w:p>
    <w:p w14:paraId="2A6F8613" w14:textId="77777777" w:rsidR="00975731" w:rsidRPr="00975731" w:rsidRDefault="00975731" w:rsidP="00975731">
      <w:pPr>
        <w:spacing w:line="240" w:lineRule="auto"/>
        <w:jc w:val="both"/>
        <w:rPr>
          <w:rFonts w:cs="Arial"/>
          <w:szCs w:val="24"/>
        </w:rPr>
      </w:pPr>
    </w:p>
    <w:p w14:paraId="25BBFB6A" w14:textId="0B443C59" w:rsidR="00611AF6" w:rsidRPr="00611AF6" w:rsidRDefault="00611AF6" w:rsidP="00611AF6">
      <w:pPr>
        <w:spacing w:line="240" w:lineRule="auto"/>
        <w:jc w:val="both"/>
        <w:rPr>
          <w:rFonts w:cs="Arial"/>
          <w:szCs w:val="24"/>
        </w:rPr>
      </w:pPr>
      <w:r w:rsidRPr="00611AF6">
        <w:rPr>
          <w:rFonts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0D7D603" wp14:editId="4A330A80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3267075" cy="1746250"/>
            <wp:effectExtent l="0" t="0" r="9525" b="6350"/>
            <wp:wrapSquare wrapText="bothSides"/>
            <wp:docPr id="4647746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7461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AF6">
        <w:rPr>
          <w:rFonts w:cs="Arial"/>
          <w:szCs w:val="24"/>
        </w:rPr>
        <w:t>Un spa gonflable permet de profiter d’une eau</w:t>
      </w:r>
      <w:r>
        <w:rPr>
          <w:rFonts w:cs="Arial"/>
          <w:szCs w:val="24"/>
        </w:rPr>
        <w:t xml:space="preserve"> </w:t>
      </w:r>
      <w:r w:rsidRPr="00611AF6">
        <w:rPr>
          <w:rFonts w:cs="Arial"/>
          <w:szCs w:val="24"/>
        </w:rPr>
        <w:t>chauffée pour se détendre. L’eau du spa est</w:t>
      </w:r>
      <w:r>
        <w:rPr>
          <w:rFonts w:cs="Arial"/>
          <w:szCs w:val="24"/>
        </w:rPr>
        <w:t xml:space="preserve"> </w:t>
      </w:r>
      <w:r w:rsidRPr="00611AF6">
        <w:rPr>
          <w:rFonts w:cs="Arial"/>
          <w:szCs w:val="24"/>
        </w:rPr>
        <w:t>chauffée par une résistance électrique. Le spa</w:t>
      </w:r>
      <w:r>
        <w:rPr>
          <w:rFonts w:cs="Arial"/>
          <w:szCs w:val="24"/>
        </w:rPr>
        <w:t xml:space="preserve"> </w:t>
      </w:r>
      <w:r w:rsidRPr="00611AF6">
        <w:rPr>
          <w:rFonts w:cs="Arial"/>
          <w:szCs w:val="24"/>
        </w:rPr>
        <w:t>est en outre équipé d’un système permettant</w:t>
      </w:r>
      <w:r>
        <w:rPr>
          <w:rFonts w:cs="Arial"/>
          <w:szCs w:val="24"/>
        </w:rPr>
        <w:t xml:space="preserve"> </w:t>
      </w:r>
      <w:r w:rsidRPr="00611AF6">
        <w:rPr>
          <w:rFonts w:cs="Arial"/>
          <w:szCs w:val="24"/>
        </w:rPr>
        <w:t>d’envoyer de l’air dans le fond du spa pour faire</w:t>
      </w:r>
      <w:r>
        <w:rPr>
          <w:rFonts w:cs="Arial"/>
          <w:szCs w:val="24"/>
        </w:rPr>
        <w:t xml:space="preserve"> </w:t>
      </w:r>
      <w:r w:rsidRPr="00611AF6">
        <w:rPr>
          <w:rFonts w:cs="Arial"/>
          <w:szCs w:val="24"/>
        </w:rPr>
        <w:t>des bulles et d’un couvercle permettant de le</w:t>
      </w:r>
      <w:r>
        <w:rPr>
          <w:rFonts w:cs="Arial"/>
          <w:szCs w:val="24"/>
        </w:rPr>
        <w:t xml:space="preserve"> </w:t>
      </w:r>
      <w:r w:rsidRPr="00611AF6">
        <w:rPr>
          <w:rFonts w:cs="Arial"/>
          <w:szCs w:val="24"/>
        </w:rPr>
        <w:t>fermer.</w:t>
      </w:r>
    </w:p>
    <w:p w14:paraId="4614A5C4" w14:textId="77777777" w:rsidR="00611AF6" w:rsidRDefault="00611AF6" w:rsidP="00611AF6">
      <w:pPr>
        <w:spacing w:line="240" w:lineRule="auto"/>
        <w:jc w:val="both"/>
        <w:rPr>
          <w:rFonts w:cs="Arial"/>
          <w:szCs w:val="24"/>
        </w:rPr>
      </w:pPr>
    </w:p>
    <w:p w14:paraId="20D2720A" w14:textId="77777777" w:rsidR="00611AF6" w:rsidRDefault="00611AF6" w:rsidP="00611AF6">
      <w:pPr>
        <w:spacing w:line="240" w:lineRule="auto"/>
        <w:jc w:val="both"/>
        <w:rPr>
          <w:rFonts w:cs="Arial"/>
          <w:szCs w:val="24"/>
        </w:rPr>
      </w:pPr>
      <w:r w:rsidRPr="00611AF6">
        <w:rPr>
          <w:rFonts w:cs="Arial"/>
          <w:szCs w:val="24"/>
        </w:rPr>
        <w:t>Le but de l’exercice est d’étudier les conditions</w:t>
      </w:r>
      <w:r>
        <w:rPr>
          <w:rFonts w:cs="Arial"/>
          <w:szCs w:val="24"/>
        </w:rPr>
        <w:t xml:space="preserve"> </w:t>
      </w:r>
      <w:r w:rsidRPr="00611AF6">
        <w:rPr>
          <w:rFonts w:cs="Arial"/>
          <w:szCs w:val="24"/>
        </w:rPr>
        <w:t>de fonctionnement du spa.</w:t>
      </w:r>
    </w:p>
    <w:p w14:paraId="166303D3" w14:textId="77777777" w:rsidR="00611AF6" w:rsidRDefault="00611AF6" w:rsidP="00611AF6">
      <w:pPr>
        <w:spacing w:line="240" w:lineRule="auto"/>
        <w:jc w:val="both"/>
        <w:rPr>
          <w:rFonts w:cs="Arial"/>
          <w:szCs w:val="24"/>
        </w:rPr>
      </w:pPr>
    </w:p>
    <w:p w14:paraId="6F96738A" w14:textId="77777777" w:rsidR="00611AF6" w:rsidRDefault="00611AF6" w:rsidP="00611AF6">
      <w:pPr>
        <w:spacing w:line="240" w:lineRule="auto"/>
        <w:jc w:val="both"/>
        <w:rPr>
          <w:rFonts w:cs="Arial"/>
          <w:szCs w:val="24"/>
        </w:rPr>
      </w:pPr>
    </w:p>
    <w:p w14:paraId="0AA2F808" w14:textId="6D688B50" w:rsidR="00611AF6" w:rsidRDefault="00611AF6" w:rsidP="00611AF6">
      <w:pPr>
        <w:spacing w:line="240" w:lineRule="auto"/>
        <w:jc w:val="center"/>
        <w:rPr>
          <w:rFonts w:cs="Arial"/>
          <w:szCs w:val="24"/>
        </w:rPr>
      </w:pPr>
      <w:r w:rsidRPr="00611AF6">
        <w:rPr>
          <w:rFonts w:cs="Arial"/>
          <w:noProof/>
          <w:szCs w:val="24"/>
        </w:rPr>
        <w:drawing>
          <wp:inline distT="0" distB="0" distL="0" distR="0" wp14:anchorId="5EB571C6" wp14:editId="4B320EBE">
            <wp:extent cx="4830408" cy="2534970"/>
            <wp:effectExtent l="0" t="0" r="8890" b="0"/>
            <wp:docPr id="1044344182" name="Image 1" descr="Une image contenant croquis, diagramme, cercle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344182" name="Image 1" descr="Une image contenant croquis, diagramme, cercle, dessin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4855" cy="25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A68AD" w14:textId="77777777" w:rsidR="00611AF6" w:rsidRDefault="00611AF6" w:rsidP="00611AF6">
      <w:pPr>
        <w:spacing w:line="240" w:lineRule="auto"/>
        <w:jc w:val="both"/>
        <w:rPr>
          <w:rFonts w:cs="Arial"/>
          <w:szCs w:val="24"/>
        </w:rPr>
      </w:pPr>
    </w:p>
    <w:p w14:paraId="0F49533E" w14:textId="77777777" w:rsidR="00611AF6" w:rsidRDefault="00611AF6" w:rsidP="00611AF6">
      <w:pPr>
        <w:spacing w:line="240" w:lineRule="auto"/>
        <w:jc w:val="center"/>
        <w:rPr>
          <w:rFonts w:cs="Arial"/>
          <w:szCs w:val="24"/>
        </w:rPr>
      </w:pPr>
      <w:r w:rsidRPr="00611AF6">
        <w:rPr>
          <w:rFonts w:cs="Arial"/>
          <w:szCs w:val="24"/>
        </w:rPr>
        <w:t>Figure 1. Dimensions du spa</w:t>
      </w:r>
    </w:p>
    <w:p w14:paraId="369307C2" w14:textId="77777777" w:rsidR="00611AF6" w:rsidRPr="00611AF6" w:rsidRDefault="00611AF6" w:rsidP="00611AF6">
      <w:pPr>
        <w:spacing w:line="240" w:lineRule="auto"/>
        <w:jc w:val="both"/>
        <w:rPr>
          <w:rFonts w:cs="Arial"/>
          <w:szCs w:val="24"/>
        </w:rPr>
      </w:pPr>
    </w:p>
    <w:p w14:paraId="4CC42077" w14:textId="3C0EFF76" w:rsidR="00611AF6" w:rsidRDefault="009564A7" w:rsidP="009564A7">
      <w:pPr>
        <w:spacing w:line="240" w:lineRule="auto"/>
        <w:jc w:val="center"/>
        <w:rPr>
          <w:rFonts w:cs="Arial"/>
          <w:szCs w:val="24"/>
        </w:rPr>
      </w:pPr>
      <w:r w:rsidRPr="009564A7">
        <w:rPr>
          <w:rFonts w:cs="Arial"/>
          <w:noProof/>
          <w:szCs w:val="24"/>
        </w:rPr>
        <w:drawing>
          <wp:inline distT="0" distB="0" distL="0" distR="0" wp14:anchorId="266B3885" wp14:editId="08616927">
            <wp:extent cx="5143740" cy="2716040"/>
            <wp:effectExtent l="0" t="0" r="0" b="8255"/>
            <wp:docPr id="2063892858" name="Image 1" descr="Une image contenant texte, capture d’écran, lign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92858" name="Image 1" descr="Une image contenant texte, capture d’écran, ligne, Tracé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774" cy="272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DAC58" w14:textId="77777777" w:rsidR="00611AF6" w:rsidRPr="00611AF6" w:rsidRDefault="00611AF6" w:rsidP="00611AF6">
      <w:pPr>
        <w:spacing w:line="240" w:lineRule="auto"/>
        <w:jc w:val="both"/>
        <w:rPr>
          <w:rFonts w:cs="Arial"/>
          <w:szCs w:val="24"/>
        </w:rPr>
      </w:pPr>
    </w:p>
    <w:p w14:paraId="0098CCCC" w14:textId="77777777" w:rsidR="00611AF6" w:rsidRDefault="00611AF6" w:rsidP="00611AF6">
      <w:pPr>
        <w:spacing w:line="240" w:lineRule="auto"/>
        <w:jc w:val="center"/>
        <w:rPr>
          <w:rFonts w:cs="Arial"/>
          <w:szCs w:val="24"/>
        </w:rPr>
      </w:pPr>
      <w:r w:rsidRPr="00611AF6">
        <w:rPr>
          <w:rFonts w:cs="Arial"/>
          <w:szCs w:val="24"/>
        </w:rPr>
        <w:t>Figure 2. Évolution de la température de l’eau du spa rempli lors de la mise en service</w:t>
      </w:r>
    </w:p>
    <w:p w14:paraId="54DC25C1" w14:textId="7ACEDA00" w:rsidR="00611AF6" w:rsidRDefault="00611AF6" w:rsidP="009564A7">
      <w:pPr>
        <w:spacing w:line="240" w:lineRule="auto"/>
        <w:jc w:val="center"/>
        <w:rPr>
          <w:rFonts w:cs="Arial"/>
          <w:szCs w:val="24"/>
        </w:rPr>
      </w:pPr>
      <w:r w:rsidRPr="00611AF6">
        <w:rPr>
          <w:rFonts w:cs="Arial"/>
          <w:i/>
          <w:iCs/>
          <w:szCs w:val="24"/>
        </w:rPr>
        <w:t>D’après des mesures réalisées avec une sonde de température DS18B20</w:t>
      </w:r>
      <w:r>
        <w:rPr>
          <w:rFonts w:cs="Arial"/>
          <w:szCs w:val="24"/>
        </w:rPr>
        <w:br w:type="page"/>
      </w:r>
    </w:p>
    <w:p w14:paraId="1FFC040F" w14:textId="09F1FB56" w:rsidR="00975731" w:rsidRPr="00975731" w:rsidRDefault="00975731" w:rsidP="002D6F97">
      <w:pPr>
        <w:spacing w:after="120" w:line="240" w:lineRule="auto"/>
        <w:jc w:val="both"/>
        <w:rPr>
          <w:rFonts w:cs="Arial"/>
          <w:b/>
          <w:bCs/>
          <w:szCs w:val="24"/>
        </w:rPr>
      </w:pPr>
      <w:r w:rsidRPr="00975731">
        <w:rPr>
          <w:rFonts w:cs="Arial"/>
          <w:b/>
          <w:bCs/>
          <w:szCs w:val="24"/>
        </w:rPr>
        <w:lastRenderedPageBreak/>
        <w:t>Donnée</w:t>
      </w:r>
      <w:r w:rsidR="00170BBE">
        <w:rPr>
          <w:rFonts w:cs="Arial"/>
          <w:b/>
          <w:bCs/>
          <w:szCs w:val="24"/>
        </w:rPr>
        <w:t>s</w:t>
      </w:r>
      <w:r w:rsidR="009564A7">
        <w:rPr>
          <w:rFonts w:cs="Arial"/>
          <w:b/>
          <w:bCs/>
          <w:szCs w:val="24"/>
        </w:rPr>
        <w:t xml:space="preserve"> </w:t>
      </w:r>
      <w:r w:rsidR="009564A7" w:rsidRPr="009564A7">
        <w:rPr>
          <w:rFonts w:cs="Arial"/>
          <w:b/>
          <w:bCs/>
          <w:szCs w:val="24"/>
        </w:rPr>
        <w:t>pour la situation étudiée</w:t>
      </w:r>
      <w:r w:rsidRPr="00975731">
        <w:rPr>
          <w:rFonts w:cs="Arial"/>
          <w:b/>
          <w:bCs/>
          <w:szCs w:val="24"/>
        </w:rPr>
        <w:t> :</w:t>
      </w:r>
    </w:p>
    <w:p w14:paraId="22346547" w14:textId="3CBD733C" w:rsidR="00975731" w:rsidRDefault="00D26352" w:rsidP="002D6F97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>volume d’eau dans le spa rempli</w:t>
      </w:r>
      <w:r>
        <w:rPr>
          <w:rFonts w:cs="Arial"/>
          <w:szCs w:val="24"/>
        </w:rPr>
        <w:t> :</w:t>
      </w:r>
      <w:r w:rsidRPr="009564A7">
        <w:rPr>
          <w:rFonts w:cs="Arial"/>
          <w:szCs w:val="24"/>
        </w:rPr>
        <w:t xml:space="preserve"> </w:t>
      </w:r>
      <w:r w:rsidRPr="009564A7">
        <w:rPr>
          <w:rFonts w:cs="Arial"/>
          <w:i/>
          <w:iCs/>
          <w:szCs w:val="24"/>
        </w:rPr>
        <w:t>V</w:t>
      </w:r>
      <w:r w:rsidRPr="009564A7">
        <w:rPr>
          <w:rFonts w:cs="Arial"/>
          <w:szCs w:val="24"/>
          <w:vertAlign w:val="subscript"/>
        </w:rPr>
        <w:t>eau</w:t>
      </w:r>
      <w:r w:rsidRPr="009564A7">
        <w:rPr>
          <w:rFonts w:cs="Arial"/>
          <w:szCs w:val="24"/>
        </w:rPr>
        <w:t xml:space="preserve"> = 795 L</w:t>
      </w:r>
      <w:r>
        <w:rPr>
          <w:rFonts w:cs="Arial"/>
          <w:szCs w:val="24"/>
        </w:rPr>
        <w:t> ;</w:t>
      </w:r>
    </w:p>
    <w:p w14:paraId="09969C8F" w14:textId="1141C02A" w:rsidR="00D26352" w:rsidRDefault="00D26352" w:rsidP="002D6F97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>masse volumique de l’eau</w:t>
      </w:r>
      <w:r>
        <w:rPr>
          <w:rFonts w:cs="Arial"/>
          <w:szCs w:val="24"/>
        </w:rPr>
        <w:t> :</w:t>
      </w:r>
      <w:r w:rsidRPr="009564A7">
        <w:rPr>
          <w:rFonts w:cs="Arial"/>
          <w:szCs w:val="24"/>
        </w:rPr>
        <w:t xml:space="preserve"> </w:t>
      </w:r>
      <w:proofErr w:type="spellStart"/>
      <w:r w:rsidRPr="009564A7">
        <w:rPr>
          <w:rFonts w:cs="Arial"/>
          <w:i/>
          <w:iCs/>
          <w:szCs w:val="24"/>
        </w:rPr>
        <w:t>ρ</w:t>
      </w:r>
      <w:r w:rsidRPr="009564A7">
        <w:rPr>
          <w:rFonts w:cs="Arial"/>
          <w:szCs w:val="24"/>
          <w:vertAlign w:val="subscript"/>
        </w:rPr>
        <w:t>eau</w:t>
      </w:r>
      <w:proofErr w:type="spellEnd"/>
      <w:r w:rsidRPr="009564A7">
        <w:rPr>
          <w:rFonts w:cs="Arial"/>
          <w:szCs w:val="24"/>
        </w:rPr>
        <w:t xml:space="preserve"> = 1,00×10</w:t>
      </w:r>
      <w:r w:rsidRPr="009564A7">
        <w:rPr>
          <w:rFonts w:cs="Arial"/>
          <w:szCs w:val="24"/>
          <w:vertAlign w:val="superscript"/>
        </w:rPr>
        <w:t>3</w:t>
      </w:r>
      <w:r w:rsidRPr="009564A7">
        <w:rPr>
          <w:rFonts w:cs="Arial"/>
          <w:szCs w:val="24"/>
        </w:rPr>
        <w:t xml:space="preserve"> kg</w:t>
      </w:r>
      <w:r w:rsidR="002D6F97">
        <w:rPr>
          <w:rFonts w:cs="Arial"/>
          <w:szCs w:val="24"/>
        </w:rPr>
        <w:t>.m</w:t>
      </w:r>
      <w:r w:rsidR="002D6F97" w:rsidRPr="009564A7">
        <w:rPr>
          <w:rFonts w:cs="Arial"/>
          <w:szCs w:val="24"/>
          <w:vertAlign w:val="superscript"/>
        </w:rPr>
        <w:t>-</w:t>
      </w:r>
      <w:r w:rsidR="002D6F97">
        <w:rPr>
          <w:rFonts w:cs="Arial"/>
          <w:szCs w:val="24"/>
          <w:vertAlign w:val="superscript"/>
        </w:rPr>
        <w:t>3</w:t>
      </w:r>
      <w:r w:rsidR="002D6F97" w:rsidRPr="002D6F97">
        <w:rPr>
          <w:rFonts w:cs="Arial"/>
          <w:szCs w:val="24"/>
        </w:rPr>
        <w:t> </w:t>
      </w:r>
      <w:r w:rsidR="002D6F97">
        <w:rPr>
          <w:rFonts w:cs="Arial"/>
          <w:szCs w:val="24"/>
        </w:rPr>
        <w:t>;</w:t>
      </w:r>
    </w:p>
    <w:p w14:paraId="1FAF4091" w14:textId="39C8FD43" w:rsidR="00D26352" w:rsidRDefault="00D26352" w:rsidP="002D6F97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>puissance de chauffage du spa</w:t>
      </w:r>
      <w:r>
        <w:rPr>
          <w:rFonts w:cs="Arial"/>
          <w:szCs w:val="24"/>
        </w:rPr>
        <w:t> :</w:t>
      </w:r>
      <w:r w:rsidRPr="009564A7">
        <w:rPr>
          <w:rFonts w:cs="Arial"/>
          <w:szCs w:val="24"/>
        </w:rPr>
        <w:t xml:space="preserve"> </w:t>
      </w:r>
      <w:proofErr w:type="spellStart"/>
      <w:r w:rsidRPr="009564A7">
        <w:rPr>
          <w:rFonts w:cs="Arial"/>
          <w:i/>
          <w:iCs/>
          <w:szCs w:val="24"/>
        </w:rPr>
        <w:t>P</w:t>
      </w:r>
      <w:r w:rsidRPr="009564A7">
        <w:rPr>
          <w:rFonts w:cs="Arial"/>
          <w:szCs w:val="24"/>
          <w:vertAlign w:val="subscript"/>
        </w:rPr>
        <w:t>chauffage</w:t>
      </w:r>
      <w:proofErr w:type="spellEnd"/>
      <w:r w:rsidRPr="009564A7">
        <w:rPr>
          <w:rFonts w:cs="Arial"/>
          <w:szCs w:val="24"/>
        </w:rPr>
        <w:t xml:space="preserve"> = 2,20×10</w:t>
      </w:r>
      <w:r w:rsidRPr="009564A7">
        <w:rPr>
          <w:rFonts w:cs="Arial"/>
          <w:szCs w:val="24"/>
          <w:vertAlign w:val="superscript"/>
        </w:rPr>
        <w:t>3</w:t>
      </w:r>
      <w:r w:rsidRPr="009564A7">
        <w:rPr>
          <w:rFonts w:cs="Arial"/>
          <w:szCs w:val="24"/>
        </w:rPr>
        <w:t xml:space="preserve"> W</w:t>
      </w:r>
      <w:r>
        <w:rPr>
          <w:rFonts w:cs="Arial"/>
          <w:szCs w:val="24"/>
        </w:rPr>
        <w:t> ;</w:t>
      </w:r>
    </w:p>
    <w:p w14:paraId="5E3B7F37" w14:textId="15DCDD71" w:rsidR="00D26352" w:rsidRPr="00682234" w:rsidRDefault="00D26352" w:rsidP="00682234">
      <w:pPr>
        <w:pStyle w:val="Paragraphedeliste"/>
        <w:numPr>
          <w:ilvl w:val="0"/>
          <w:numId w:val="27"/>
        </w:numPr>
        <w:tabs>
          <w:tab w:val="left" w:pos="567"/>
        </w:tabs>
        <w:spacing w:line="240" w:lineRule="auto"/>
        <w:ind w:left="567" w:hanging="283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>capacité thermique massique de l’eau</w:t>
      </w:r>
      <w:r>
        <w:rPr>
          <w:rFonts w:cs="Arial"/>
          <w:szCs w:val="24"/>
        </w:rPr>
        <w:t> :</w:t>
      </w:r>
      <w:r w:rsidRPr="009564A7">
        <w:rPr>
          <w:rFonts w:cs="Arial"/>
          <w:szCs w:val="24"/>
        </w:rPr>
        <w:t xml:space="preserve"> </w:t>
      </w:r>
      <w:proofErr w:type="spellStart"/>
      <w:r w:rsidRPr="009564A7">
        <w:rPr>
          <w:rFonts w:cs="Arial"/>
          <w:i/>
          <w:iCs/>
          <w:szCs w:val="24"/>
        </w:rPr>
        <w:t>c</w:t>
      </w:r>
      <w:r w:rsidRPr="009564A7">
        <w:rPr>
          <w:rFonts w:cs="Arial"/>
          <w:szCs w:val="24"/>
          <w:vertAlign w:val="subscript"/>
        </w:rPr>
        <w:t>eau</w:t>
      </w:r>
      <w:proofErr w:type="spellEnd"/>
      <w:r w:rsidRPr="009564A7">
        <w:rPr>
          <w:rFonts w:cs="Arial"/>
          <w:szCs w:val="24"/>
        </w:rPr>
        <w:t xml:space="preserve"> = 4,18×10</w:t>
      </w:r>
      <w:r w:rsidRPr="009564A7">
        <w:rPr>
          <w:rFonts w:cs="Arial"/>
          <w:szCs w:val="24"/>
          <w:vertAlign w:val="superscript"/>
        </w:rPr>
        <w:t>3</w:t>
      </w:r>
      <w:r w:rsidRPr="009564A7">
        <w:rPr>
          <w:rFonts w:cs="Arial"/>
          <w:szCs w:val="24"/>
        </w:rPr>
        <w:t xml:space="preserve"> J</w:t>
      </w:r>
      <w:r w:rsidRPr="009564A7">
        <w:rPr>
          <w:rFonts w:ascii="Cambria Math" w:hAnsi="Cambria Math" w:cs="Cambria Math"/>
          <w:szCs w:val="24"/>
        </w:rPr>
        <w:t>⋅</w:t>
      </w:r>
      <w:r w:rsidRPr="009564A7">
        <w:rPr>
          <w:rFonts w:cs="Arial"/>
          <w:szCs w:val="24"/>
        </w:rPr>
        <w:t>K</w:t>
      </w:r>
      <w:r w:rsidRPr="009564A7">
        <w:rPr>
          <w:rFonts w:cs="Arial"/>
          <w:szCs w:val="24"/>
          <w:vertAlign w:val="superscript"/>
        </w:rPr>
        <w:t>-1</w:t>
      </w:r>
      <w:r w:rsidRPr="009564A7">
        <w:rPr>
          <w:rFonts w:ascii="Cambria Math" w:hAnsi="Cambria Math" w:cs="Cambria Math"/>
          <w:szCs w:val="24"/>
        </w:rPr>
        <w:t>⋅</w:t>
      </w:r>
      <w:r w:rsidRPr="009564A7">
        <w:rPr>
          <w:rFonts w:cs="Arial"/>
          <w:szCs w:val="24"/>
        </w:rPr>
        <w:t>kg</w:t>
      </w:r>
      <w:r w:rsidRPr="009564A7">
        <w:rPr>
          <w:rFonts w:cs="Arial"/>
          <w:szCs w:val="24"/>
          <w:vertAlign w:val="superscript"/>
        </w:rPr>
        <w:t>-1</w:t>
      </w:r>
      <w:r w:rsidRPr="009564A7">
        <w:rPr>
          <w:rFonts w:cs="Arial"/>
          <w:szCs w:val="24"/>
        </w:rPr>
        <w:t>.</w:t>
      </w:r>
    </w:p>
    <w:p w14:paraId="28D2DDBF" w14:textId="77777777" w:rsidR="00975731" w:rsidRDefault="00975731" w:rsidP="00975731">
      <w:pPr>
        <w:spacing w:line="240" w:lineRule="auto"/>
        <w:jc w:val="both"/>
        <w:rPr>
          <w:rFonts w:cs="Arial"/>
          <w:szCs w:val="24"/>
        </w:rPr>
      </w:pPr>
    </w:p>
    <w:p w14:paraId="633AE8FD" w14:textId="77777777" w:rsidR="00D26352" w:rsidRDefault="00D26352" w:rsidP="00975731">
      <w:pPr>
        <w:spacing w:line="240" w:lineRule="auto"/>
        <w:jc w:val="both"/>
        <w:rPr>
          <w:rFonts w:cs="Arial"/>
          <w:szCs w:val="24"/>
        </w:rPr>
      </w:pPr>
    </w:p>
    <w:p w14:paraId="0FC6FA1C" w14:textId="77777777" w:rsidR="00D26352" w:rsidRPr="009564A7" w:rsidRDefault="00D26352" w:rsidP="00D26352">
      <w:pPr>
        <w:spacing w:line="240" w:lineRule="auto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>Dans un premier temps, on s’intéresse à la mise en service du spa. Le spa est rempli avec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 xml:space="preserve">de l’eau à la température initiale </w:t>
      </w:r>
      <w:r w:rsidRPr="009564A7">
        <w:rPr>
          <w:rFonts w:cs="Arial"/>
          <w:i/>
          <w:iCs/>
          <w:szCs w:val="24"/>
        </w:rPr>
        <w:t>T</w:t>
      </w:r>
      <w:r w:rsidRPr="009564A7">
        <w:rPr>
          <w:rFonts w:cs="Arial"/>
          <w:szCs w:val="24"/>
          <w:vertAlign w:val="subscript"/>
        </w:rPr>
        <w:t>i</w:t>
      </w:r>
      <w:r w:rsidRPr="009564A7">
        <w:rPr>
          <w:rFonts w:cs="Arial"/>
          <w:szCs w:val="24"/>
        </w:rPr>
        <w:t xml:space="preserve"> = 17 °C, puis le chauffage est mis en route. On suppose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>que la masse d’eau dans le spa reste constante.</w:t>
      </w:r>
    </w:p>
    <w:p w14:paraId="0456B374" w14:textId="77777777" w:rsidR="00D26352" w:rsidRPr="00975731" w:rsidRDefault="00D26352" w:rsidP="00975731">
      <w:pPr>
        <w:spacing w:line="240" w:lineRule="auto"/>
        <w:jc w:val="both"/>
        <w:rPr>
          <w:rFonts w:cs="Arial"/>
          <w:szCs w:val="24"/>
        </w:rPr>
      </w:pPr>
    </w:p>
    <w:p w14:paraId="4F1E269D" w14:textId="693279B8" w:rsidR="00975731" w:rsidRDefault="00975731" w:rsidP="00682234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  <w:r w:rsidRPr="00975731">
        <w:rPr>
          <w:rFonts w:cs="Arial"/>
          <w:b/>
          <w:bCs/>
          <w:szCs w:val="24"/>
        </w:rPr>
        <w:t>Q1.</w:t>
      </w:r>
      <w:r>
        <w:rPr>
          <w:rFonts w:cs="Arial"/>
          <w:szCs w:val="24"/>
        </w:rPr>
        <w:tab/>
      </w:r>
      <w:r w:rsidR="00D26352" w:rsidRPr="009564A7">
        <w:rPr>
          <w:rFonts w:cs="Arial"/>
          <w:szCs w:val="24"/>
        </w:rPr>
        <w:t xml:space="preserve">Exprimer la capacité thermique </w:t>
      </w:r>
      <w:r w:rsidR="00D26352" w:rsidRPr="009564A7">
        <w:rPr>
          <w:rFonts w:cs="Arial"/>
          <w:i/>
          <w:iCs/>
          <w:szCs w:val="24"/>
        </w:rPr>
        <w:t>C</w:t>
      </w:r>
      <w:r w:rsidR="00D26352" w:rsidRPr="009564A7">
        <w:rPr>
          <w:rFonts w:cs="Arial"/>
          <w:szCs w:val="24"/>
        </w:rPr>
        <w:t xml:space="preserve"> de l’eau du spa en fonction de </w:t>
      </w:r>
      <w:r w:rsidR="00D26352" w:rsidRPr="009564A7">
        <w:rPr>
          <w:rFonts w:cs="Arial"/>
          <w:i/>
          <w:iCs/>
          <w:szCs w:val="24"/>
        </w:rPr>
        <w:t>V</w:t>
      </w:r>
      <w:r w:rsidR="00D26352" w:rsidRPr="009564A7">
        <w:rPr>
          <w:rFonts w:cs="Arial"/>
          <w:szCs w:val="24"/>
          <w:vertAlign w:val="subscript"/>
        </w:rPr>
        <w:t>eau</w:t>
      </w:r>
      <w:r w:rsidR="00D26352" w:rsidRPr="009564A7">
        <w:rPr>
          <w:rFonts w:cs="Arial"/>
          <w:szCs w:val="24"/>
        </w:rPr>
        <w:t xml:space="preserve">, </w:t>
      </w:r>
      <w:proofErr w:type="spellStart"/>
      <w:r w:rsidR="00D26352" w:rsidRPr="009564A7">
        <w:rPr>
          <w:rFonts w:cs="Arial"/>
          <w:i/>
          <w:iCs/>
          <w:szCs w:val="24"/>
        </w:rPr>
        <w:t>ρ</w:t>
      </w:r>
      <w:r w:rsidR="00D26352" w:rsidRPr="009564A7">
        <w:rPr>
          <w:rFonts w:cs="Arial"/>
          <w:szCs w:val="24"/>
          <w:vertAlign w:val="subscript"/>
        </w:rPr>
        <w:t>eau</w:t>
      </w:r>
      <w:proofErr w:type="spellEnd"/>
      <w:r w:rsidR="00D26352" w:rsidRPr="009564A7">
        <w:rPr>
          <w:rFonts w:cs="Arial"/>
          <w:szCs w:val="24"/>
        </w:rPr>
        <w:t xml:space="preserve"> et </w:t>
      </w:r>
      <w:proofErr w:type="spellStart"/>
      <w:r w:rsidR="00D26352" w:rsidRPr="009564A7">
        <w:rPr>
          <w:rFonts w:cs="Arial"/>
          <w:i/>
          <w:iCs/>
          <w:szCs w:val="24"/>
        </w:rPr>
        <w:t>c</w:t>
      </w:r>
      <w:r w:rsidR="00D26352" w:rsidRPr="009564A7">
        <w:rPr>
          <w:rFonts w:cs="Arial"/>
          <w:szCs w:val="24"/>
          <w:vertAlign w:val="subscript"/>
        </w:rPr>
        <w:t>eau</w:t>
      </w:r>
      <w:proofErr w:type="spellEnd"/>
      <w:r w:rsidR="00D26352" w:rsidRPr="009564A7">
        <w:rPr>
          <w:rFonts w:cs="Arial"/>
          <w:szCs w:val="24"/>
        </w:rPr>
        <w:t>.</w:t>
      </w:r>
    </w:p>
    <w:p w14:paraId="4E59A6BA" w14:textId="486218D0" w:rsidR="00682234" w:rsidRDefault="00D26352" w:rsidP="00D26352">
      <w:pPr>
        <w:spacing w:line="240" w:lineRule="auto"/>
        <w:ind w:left="567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>En déduire l’expression puis la valeur de la variation d’énergie interne ∆</w:t>
      </w:r>
      <w:r w:rsidRPr="00D26352">
        <w:rPr>
          <w:rFonts w:cs="Arial"/>
          <w:i/>
          <w:iCs/>
          <w:szCs w:val="24"/>
        </w:rPr>
        <w:t>U</w:t>
      </w:r>
      <w:r w:rsidRPr="009564A7">
        <w:rPr>
          <w:rFonts w:cs="Arial"/>
          <w:szCs w:val="24"/>
        </w:rPr>
        <w:t xml:space="preserve"> de l’eau du spa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 xml:space="preserve">lorsque sa température varie de </w:t>
      </w:r>
      <w:r w:rsidRPr="009564A7">
        <w:rPr>
          <w:rFonts w:cs="Arial"/>
          <w:i/>
          <w:iCs/>
          <w:szCs w:val="24"/>
        </w:rPr>
        <w:t>T</w:t>
      </w:r>
      <w:r w:rsidRPr="009564A7">
        <w:rPr>
          <w:rFonts w:cs="Arial"/>
          <w:szCs w:val="24"/>
          <w:vertAlign w:val="subscript"/>
        </w:rPr>
        <w:t>i</w:t>
      </w:r>
      <w:r w:rsidRPr="009564A7">
        <w:rPr>
          <w:rFonts w:cs="Arial"/>
          <w:szCs w:val="24"/>
        </w:rPr>
        <w:t xml:space="preserve"> à la température </w:t>
      </w:r>
      <w:r w:rsidRPr="009564A7">
        <w:rPr>
          <w:rFonts w:cs="Arial"/>
          <w:i/>
          <w:iCs/>
          <w:szCs w:val="24"/>
        </w:rPr>
        <w:t>T</w:t>
      </w:r>
      <w:r w:rsidRPr="009564A7">
        <w:rPr>
          <w:rFonts w:cs="Arial"/>
          <w:szCs w:val="24"/>
          <w:vertAlign w:val="subscript"/>
        </w:rPr>
        <w:t>f</w:t>
      </w:r>
      <w:r w:rsidRPr="009564A7">
        <w:rPr>
          <w:rFonts w:cs="Arial"/>
          <w:szCs w:val="24"/>
        </w:rPr>
        <w:t xml:space="preserve"> = 37 °C.</w:t>
      </w:r>
    </w:p>
    <w:p w14:paraId="2B83AADE" w14:textId="77777777" w:rsidR="00D26352" w:rsidRPr="00975731" w:rsidRDefault="00D26352" w:rsidP="00975731">
      <w:pPr>
        <w:spacing w:line="240" w:lineRule="auto"/>
        <w:jc w:val="both"/>
        <w:rPr>
          <w:rFonts w:cs="Arial"/>
          <w:szCs w:val="24"/>
        </w:rPr>
      </w:pPr>
    </w:p>
    <w:p w14:paraId="1A6481C5" w14:textId="0073EDD6" w:rsidR="00975731" w:rsidRPr="00975731" w:rsidRDefault="00975731" w:rsidP="00682234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  <w:r w:rsidRPr="00975731">
        <w:rPr>
          <w:rFonts w:cs="Arial"/>
          <w:b/>
          <w:bCs/>
          <w:szCs w:val="24"/>
        </w:rPr>
        <w:t>Q2.</w:t>
      </w:r>
      <w:r>
        <w:rPr>
          <w:rFonts w:cs="Arial"/>
          <w:szCs w:val="24"/>
        </w:rPr>
        <w:tab/>
      </w:r>
      <w:r w:rsidR="00D26352" w:rsidRPr="009564A7">
        <w:rPr>
          <w:rFonts w:cs="Arial"/>
          <w:szCs w:val="24"/>
        </w:rPr>
        <w:t>À l’aide notamment de la figure 2, montrer que la valeur de la puissance thermique</w:t>
      </w:r>
      <w:r w:rsidR="00D26352">
        <w:rPr>
          <w:rFonts w:cs="Arial"/>
          <w:szCs w:val="24"/>
        </w:rPr>
        <w:t xml:space="preserve"> </w:t>
      </w:r>
      <w:r w:rsidR="00D26352" w:rsidRPr="009564A7">
        <w:rPr>
          <w:rFonts w:cs="Arial"/>
          <w:szCs w:val="24"/>
        </w:rPr>
        <w:t>moyenne</w:t>
      </w:r>
      <w:r w:rsidR="00D26352">
        <w:rPr>
          <w:rFonts w:cs="Arial"/>
          <w:szCs w:val="24"/>
        </w:rPr>
        <w:t> </w:t>
      </w:r>
      <w:r w:rsidR="00D26352" w:rsidRPr="009564A7">
        <w:rPr>
          <w:rFonts w:cs="Arial"/>
          <w:i/>
          <w:iCs/>
          <w:szCs w:val="24"/>
        </w:rPr>
        <w:t>P</w:t>
      </w:r>
      <w:r w:rsidR="00D26352" w:rsidRPr="009564A7">
        <w:rPr>
          <w:rFonts w:cs="Arial"/>
          <w:szCs w:val="24"/>
        </w:rPr>
        <w:t xml:space="preserve"> reçue par l’eau du spa lors de la mise en service est de l’ordre de 1,5 kW.</w:t>
      </w:r>
    </w:p>
    <w:p w14:paraId="51074C0C" w14:textId="77777777" w:rsidR="00682234" w:rsidRPr="00975731" w:rsidRDefault="00682234" w:rsidP="00975731">
      <w:pPr>
        <w:spacing w:line="240" w:lineRule="auto"/>
        <w:jc w:val="both"/>
        <w:rPr>
          <w:rFonts w:cs="Arial"/>
          <w:szCs w:val="24"/>
        </w:rPr>
      </w:pPr>
    </w:p>
    <w:p w14:paraId="0B4397CC" w14:textId="7A2D759C" w:rsidR="00975731" w:rsidRDefault="00975731" w:rsidP="00682234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  <w:r w:rsidRPr="00975731">
        <w:rPr>
          <w:rFonts w:cs="Arial"/>
          <w:b/>
          <w:bCs/>
          <w:szCs w:val="24"/>
        </w:rPr>
        <w:t>Q3.</w:t>
      </w:r>
      <w:r>
        <w:rPr>
          <w:rFonts w:cs="Arial"/>
          <w:szCs w:val="24"/>
        </w:rPr>
        <w:tab/>
      </w:r>
      <w:r w:rsidR="00D26352" w:rsidRPr="009564A7">
        <w:rPr>
          <w:rFonts w:cs="Arial"/>
          <w:szCs w:val="24"/>
        </w:rPr>
        <w:t xml:space="preserve">Comparer cette puissance thermique moyenne </w:t>
      </w:r>
      <w:r w:rsidR="00D26352" w:rsidRPr="009564A7">
        <w:rPr>
          <w:rFonts w:cs="Arial"/>
          <w:i/>
          <w:iCs/>
          <w:szCs w:val="24"/>
        </w:rPr>
        <w:t>P</w:t>
      </w:r>
      <w:r w:rsidR="00D26352" w:rsidRPr="009564A7">
        <w:rPr>
          <w:rFonts w:cs="Arial"/>
          <w:szCs w:val="24"/>
        </w:rPr>
        <w:t xml:space="preserve"> reçue par l’eau du spa avec la</w:t>
      </w:r>
      <w:r w:rsidR="00D26352">
        <w:rPr>
          <w:rFonts w:cs="Arial"/>
          <w:szCs w:val="24"/>
        </w:rPr>
        <w:t xml:space="preserve"> </w:t>
      </w:r>
      <w:r w:rsidR="00D26352" w:rsidRPr="009564A7">
        <w:rPr>
          <w:rFonts w:cs="Arial"/>
          <w:szCs w:val="24"/>
        </w:rPr>
        <w:t xml:space="preserve">puissance de chauffage du spa </w:t>
      </w:r>
      <w:proofErr w:type="spellStart"/>
      <w:r w:rsidR="00D26352" w:rsidRPr="00D26352">
        <w:rPr>
          <w:rFonts w:cs="Arial"/>
          <w:i/>
          <w:iCs/>
          <w:szCs w:val="24"/>
        </w:rPr>
        <w:t>P</w:t>
      </w:r>
      <w:r w:rsidR="00D26352" w:rsidRPr="009564A7">
        <w:rPr>
          <w:rFonts w:cs="Arial"/>
          <w:szCs w:val="24"/>
          <w:vertAlign w:val="subscript"/>
        </w:rPr>
        <w:t>chauffage</w:t>
      </w:r>
      <w:proofErr w:type="spellEnd"/>
      <w:r w:rsidR="00D26352" w:rsidRPr="009564A7">
        <w:rPr>
          <w:rFonts w:cs="Arial"/>
          <w:szCs w:val="24"/>
        </w:rPr>
        <w:t xml:space="preserve"> et commenter.</w:t>
      </w:r>
    </w:p>
    <w:p w14:paraId="533780CF" w14:textId="77777777" w:rsidR="00682234" w:rsidRPr="00975731" w:rsidRDefault="00682234" w:rsidP="00975731">
      <w:pPr>
        <w:spacing w:line="240" w:lineRule="auto"/>
        <w:jc w:val="both"/>
        <w:rPr>
          <w:rFonts w:cs="Arial"/>
          <w:szCs w:val="24"/>
        </w:rPr>
      </w:pPr>
    </w:p>
    <w:p w14:paraId="67A45213" w14:textId="77777777" w:rsidR="00D26352" w:rsidRPr="009564A7" w:rsidRDefault="00D26352" w:rsidP="00D26352">
      <w:pPr>
        <w:spacing w:line="240" w:lineRule="auto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>Dans cette partie, on s’intéresse aux pertes d’énergie thermique du spa lorsque le système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>de chauffage est éteint.</w:t>
      </w:r>
    </w:p>
    <w:p w14:paraId="7A6DE4DA" w14:textId="77777777" w:rsidR="00107A43" w:rsidRDefault="00107A43" w:rsidP="000D6EDC">
      <w:pPr>
        <w:spacing w:line="240" w:lineRule="auto"/>
        <w:jc w:val="both"/>
        <w:rPr>
          <w:rFonts w:cs="Arial"/>
          <w:szCs w:val="24"/>
        </w:rPr>
      </w:pPr>
    </w:p>
    <w:p w14:paraId="411606A5" w14:textId="4ACA70C0" w:rsidR="00D26352" w:rsidRPr="009564A7" w:rsidRDefault="00D26352" w:rsidP="00D26352">
      <w:pPr>
        <w:spacing w:line="240" w:lineRule="auto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>La paroi du spa est constituée de deux couches de PVC de 4 mm d’épaisseur, séparées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>par une couche d’air de 24 cm d’épaisseur. On considère une température extérieure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>moyenne de 9</w:t>
      </w:r>
      <w:r w:rsidR="0018037D">
        <w:rPr>
          <w:rFonts w:cs="Arial"/>
          <w:szCs w:val="24"/>
        </w:rPr>
        <w:t> </w:t>
      </w:r>
      <w:r w:rsidRPr="009564A7">
        <w:rPr>
          <w:rFonts w:cs="Arial"/>
          <w:szCs w:val="24"/>
        </w:rPr>
        <w:t>°C et une température de l’eau moyenne de 37</w:t>
      </w:r>
      <w:r w:rsidR="0018037D">
        <w:rPr>
          <w:rFonts w:cs="Arial"/>
          <w:szCs w:val="24"/>
        </w:rPr>
        <w:t> </w:t>
      </w:r>
      <w:r w:rsidRPr="009564A7">
        <w:rPr>
          <w:rFonts w:cs="Arial"/>
          <w:szCs w:val="24"/>
        </w:rPr>
        <w:t>°C.</w:t>
      </w:r>
    </w:p>
    <w:p w14:paraId="2A85C6A2" w14:textId="19145995" w:rsidR="009564A7" w:rsidRPr="009564A7" w:rsidRDefault="009564A7" w:rsidP="009564A7">
      <w:pPr>
        <w:spacing w:line="240" w:lineRule="auto"/>
        <w:jc w:val="both"/>
        <w:rPr>
          <w:rFonts w:cs="Arial"/>
          <w:szCs w:val="24"/>
        </w:rPr>
      </w:pPr>
    </w:p>
    <w:p w14:paraId="283071D2" w14:textId="7A38A46D" w:rsidR="00D26352" w:rsidRDefault="00D26352" w:rsidP="00D26352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  <w:r w:rsidRPr="00975731">
        <w:rPr>
          <w:rFonts w:cs="Arial"/>
          <w:b/>
          <w:bCs/>
          <w:szCs w:val="24"/>
        </w:rPr>
        <w:t>Q4.</w:t>
      </w:r>
      <w:r>
        <w:rPr>
          <w:rFonts w:cs="Arial"/>
          <w:szCs w:val="24"/>
        </w:rPr>
        <w:tab/>
      </w:r>
      <w:r w:rsidRPr="009564A7">
        <w:rPr>
          <w:rFonts w:cs="Arial"/>
          <w:szCs w:val="24"/>
        </w:rPr>
        <w:t>Expliquer qualitativement pourquoi il est, a priori, intéressant, d’un point de vue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>thermique, que les parois soient remplies d’air.</w:t>
      </w:r>
    </w:p>
    <w:p w14:paraId="58AEE416" w14:textId="080AD9E9" w:rsidR="009564A7" w:rsidRPr="009564A7" w:rsidRDefault="009564A7" w:rsidP="009564A7">
      <w:pPr>
        <w:spacing w:line="240" w:lineRule="auto"/>
        <w:jc w:val="both"/>
        <w:rPr>
          <w:rFonts w:cs="Arial"/>
          <w:szCs w:val="24"/>
        </w:rPr>
      </w:pPr>
    </w:p>
    <w:p w14:paraId="564AD9E4" w14:textId="58027964" w:rsidR="00D26352" w:rsidRDefault="00D26352" w:rsidP="00D26352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  <w:r w:rsidRPr="00975731">
        <w:rPr>
          <w:rFonts w:cs="Arial"/>
          <w:b/>
          <w:bCs/>
          <w:szCs w:val="24"/>
        </w:rPr>
        <w:t>Q</w:t>
      </w:r>
      <w:r>
        <w:rPr>
          <w:rFonts w:cs="Arial"/>
          <w:b/>
          <w:bCs/>
          <w:szCs w:val="24"/>
        </w:rPr>
        <w:t>5</w:t>
      </w:r>
      <w:r w:rsidRPr="00975731">
        <w:rPr>
          <w:rFonts w:cs="Arial"/>
          <w:b/>
          <w:bCs/>
          <w:szCs w:val="24"/>
        </w:rPr>
        <w:t>.</w:t>
      </w:r>
      <w:r>
        <w:rPr>
          <w:rFonts w:cs="Arial"/>
          <w:szCs w:val="24"/>
        </w:rPr>
        <w:tab/>
      </w:r>
      <w:r w:rsidRPr="009564A7">
        <w:rPr>
          <w:rFonts w:cs="Arial"/>
          <w:szCs w:val="24"/>
        </w:rPr>
        <w:t>Déterminer le sens du transfert thermique dans cette situation. Justifier.</w:t>
      </w:r>
    </w:p>
    <w:p w14:paraId="333B3A63" w14:textId="1EE45CCE" w:rsidR="009564A7" w:rsidRPr="009564A7" w:rsidRDefault="009564A7" w:rsidP="009564A7">
      <w:pPr>
        <w:spacing w:line="240" w:lineRule="auto"/>
        <w:jc w:val="both"/>
        <w:rPr>
          <w:rFonts w:cs="Arial"/>
          <w:szCs w:val="24"/>
        </w:rPr>
      </w:pPr>
    </w:p>
    <w:p w14:paraId="3A90525C" w14:textId="77777777" w:rsidR="00D26352" w:rsidRPr="009564A7" w:rsidRDefault="00D26352" w:rsidP="00D26352">
      <w:pPr>
        <w:spacing w:line="240" w:lineRule="auto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 xml:space="preserve">On considère le spa ouvert, le système de chauffage étant éteint. À l’instant </w:t>
      </w:r>
      <w:r w:rsidRPr="009564A7">
        <w:rPr>
          <w:rFonts w:cs="Arial"/>
          <w:i/>
          <w:iCs/>
          <w:szCs w:val="24"/>
        </w:rPr>
        <w:t>t</w:t>
      </w:r>
      <w:r w:rsidRPr="009564A7">
        <w:rPr>
          <w:rFonts w:cs="Arial"/>
          <w:szCs w:val="24"/>
        </w:rPr>
        <w:t xml:space="preserve"> = 0, la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>température vaut 37 °C.</w:t>
      </w:r>
    </w:p>
    <w:p w14:paraId="45ACD9DE" w14:textId="521BBEE1" w:rsidR="009564A7" w:rsidRPr="009564A7" w:rsidRDefault="009564A7" w:rsidP="009564A7">
      <w:pPr>
        <w:spacing w:line="240" w:lineRule="auto"/>
        <w:jc w:val="both"/>
        <w:rPr>
          <w:rFonts w:cs="Arial"/>
          <w:szCs w:val="24"/>
        </w:rPr>
      </w:pPr>
    </w:p>
    <w:p w14:paraId="317A6AA9" w14:textId="22113A30" w:rsidR="00D26352" w:rsidRPr="009564A7" w:rsidRDefault="00D26352" w:rsidP="00D26352">
      <w:pPr>
        <w:spacing w:line="240" w:lineRule="auto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 xml:space="preserve">On modélise le transfert thermique </w:t>
      </w:r>
      <w:r w:rsidR="00170BBE" w:rsidRPr="00D26352">
        <w:rPr>
          <w:rFonts w:cs="Arial"/>
          <w:i/>
          <w:iCs/>
          <w:szCs w:val="24"/>
        </w:rPr>
        <w:t xml:space="preserve">Q </w:t>
      </w:r>
      <w:r w:rsidRPr="009564A7">
        <w:rPr>
          <w:rFonts w:cs="Arial"/>
          <w:szCs w:val="24"/>
        </w:rPr>
        <w:t xml:space="preserve">entre l’eau du spa et l’air extérieur entre les instants </w:t>
      </w:r>
      <w:r w:rsidRPr="009564A7">
        <w:rPr>
          <w:rFonts w:cs="Arial"/>
          <w:i/>
          <w:iCs/>
          <w:szCs w:val="24"/>
        </w:rPr>
        <w:t xml:space="preserve">t </w:t>
      </w:r>
      <w:r w:rsidRPr="009564A7">
        <w:rPr>
          <w:rFonts w:cs="Arial"/>
          <w:szCs w:val="24"/>
        </w:rPr>
        <w:t xml:space="preserve">et </w:t>
      </w:r>
      <w:r w:rsidRPr="009564A7">
        <w:rPr>
          <w:rFonts w:cs="Arial"/>
          <w:i/>
          <w:iCs/>
          <w:szCs w:val="24"/>
        </w:rPr>
        <w:t>t</w:t>
      </w:r>
      <w:r>
        <w:rPr>
          <w:rFonts w:cs="Arial"/>
          <w:szCs w:val="24"/>
        </w:rPr>
        <w:t> + </w:t>
      </w:r>
      <w:r w:rsidRPr="009564A7">
        <w:rPr>
          <w:rFonts w:cs="Arial"/>
          <w:szCs w:val="24"/>
        </w:rPr>
        <w:t>Δ</w:t>
      </w:r>
      <w:r w:rsidRPr="009564A7">
        <w:rPr>
          <w:rFonts w:cs="Arial"/>
          <w:i/>
          <w:iCs/>
          <w:szCs w:val="24"/>
        </w:rPr>
        <w:t>t</w:t>
      </w:r>
      <w:r w:rsidRPr="009564A7">
        <w:rPr>
          <w:rFonts w:cs="Arial"/>
          <w:szCs w:val="24"/>
        </w:rPr>
        <w:t xml:space="preserve"> par la loi de Newton</w:t>
      </w:r>
      <w:r>
        <w:rPr>
          <w:rFonts w:cs="Arial"/>
          <w:szCs w:val="24"/>
        </w:rPr>
        <w:t> :</w:t>
      </w:r>
    </w:p>
    <w:p w14:paraId="54DD0EA2" w14:textId="207CA77F" w:rsidR="009564A7" w:rsidRPr="009564A7" w:rsidRDefault="009564A7" w:rsidP="009564A7">
      <w:pPr>
        <w:spacing w:line="240" w:lineRule="auto"/>
        <w:jc w:val="both"/>
        <w:rPr>
          <w:rFonts w:cs="Arial"/>
          <w:szCs w:val="24"/>
        </w:rPr>
      </w:pPr>
    </w:p>
    <w:p w14:paraId="6A9BF1E9" w14:textId="77777777" w:rsidR="00D26352" w:rsidRPr="00D26352" w:rsidRDefault="00D26352" w:rsidP="00D26352">
      <w:pPr>
        <w:spacing w:line="240" w:lineRule="auto"/>
        <w:jc w:val="center"/>
        <w:rPr>
          <w:rFonts w:cs="Arial"/>
          <w:i/>
          <w:iCs/>
          <w:szCs w:val="24"/>
        </w:rPr>
      </w:pPr>
      <w:r w:rsidRPr="00D26352">
        <w:rPr>
          <w:rFonts w:cs="Arial"/>
          <w:i/>
          <w:iCs/>
          <w:szCs w:val="24"/>
        </w:rPr>
        <w:t xml:space="preserve">Q = h . S . </w:t>
      </w:r>
      <w:r w:rsidRPr="00D26352">
        <w:rPr>
          <w:rFonts w:cs="Arial"/>
          <w:szCs w:val="24"/>
        </w:rPr>
        <w:t>(</w:t>
      </w:r>
      <w:proofErr w:type="spellStart"/>
      <w:r w:rsidRPr="00D26352">
        <w:rPr>
          <w:rFonts w:cs="Arial"/>
          <w:i/>
          <w:iCs/>
          <w:szCs w:val="24"/>
        </w:rPr>
        <w:t>T</w:t>
      </w:r>
      <w:r w:rsidRPr="00D26352">
        <w:rPr>
          <w:rFonts w:cs="Arial"/>
          <w:i/>
          <w:iCs/>
          <w:szCs w:val="24"/>
          <w:vertAlign w:val="subscript"/>
        </w:rPr>
        <w:t>ext</w:t>
      </w:r>
      <w:proofErr w:type="spellEnd"/>
      <w:r w:rsidRPr="00D26352">
        <w:rPr>
          <w:rFonts w:cs="Arial"/>
          <w:i/>
          <w:iCs/>
          <w:szCs w:val="24"/>
        </w:rPr>
        <w:t xml:space="preserve"> - T</w:t>
      </w:r>
      <w:r w:rsidRPr="00D26352">
        <w:rPr>
          <w:rFonts w:cs="Arial"/>
          <w:szCs w:val="24"/>
        </w:rPr>
        <w:t>(</w:t>
      </w:r>
      <w:r w:rsidRPr="00D26352">
        <w:rPr>
          <w:rFonts w:cs="Arial"/>
          <w:i/>
          <w:iCs/>
          <w:szCs w:val="24"/>
        </w:rPr>
        <w:t>t</w:t>
      </w:r>
      <w:r w:rsidRPr="00D26352">
        <w:rPr>
          <w:rFonts w:cs="Arial"/>
          <w:szCs w:val="24"/>
        </w:rPr>
        <w:t>))</w:t>
      </w:r>
      <w:r w:rsidRPr="00D26352">
        <w:rPr>
          <w:rFonts w:cs="Arial"/>
          <w:i/>
          <w:iCs/>
          <w:szCs w:val="24"/>
        </w:rPr>
        <w:t xml:space="preserve"> . </w:t>
      </w:r>
      <w:r w:rsidRPr="00D26352">
        <w:rPr>
          <w:rFonts w:cs="Arial"/>
          <w:szCs w:val="24"/>
        </w:rPr>
        <w:t>Δ</w:t>
      </w:r>
      <w:r w:rsidRPr="00D26352">
        <w:rPr>
          <w:rFonts w:cs="Arial"/>
          <w:i/>
          <w:iCs/>
          <w:szCs w:val="24"/>
        </w:rPr>
        <w:t>t</w:t>
      </w:r>
    </w:p>
    <w:p w14:paraId="41EDCE9A" w14:textId="33AB2974" w:rsidR="009564A7" w:rsidRPr="009564A7" w:rsidRDefault="009564A7" w:rsidP="009564A7">
      <w:pPr>
        <w:spacing w:line="240" w:lineRule="auto"/>
        <w:jc w:val="both"/>
        <w:rPr>
          <w:rFonts w:cs="Arial"/>
          <w:szCs w:val="24"/>
        </w:rPr>
      </w:pPr>
    </w:p>
    <w:p w14:paraId="6EC2B456" w14:textId="601039E9" w:rsidR="009564A7" w:rsidRDefault="009564A7" w:rsidP="009564A7">
      <w:pPr>
        <w:spacing w:line="240" w:lineRule="auto"/>
        <w:jc w:val="both"/>
        <w:rPr>
          <w:rFonts w:cs="Arial"/>
          <w:szCs w:val="24"/>
        </w:rPr>
      </w:pPr>
      <w:r w:rsidRPr="009564A7">
        <w:rPr>
          <w:rFonts w:cs="Arial"/>
          <w:szCs w:val="24"/>
        </w:rPr>
        <w:t xml:space="preserve">Avec </w:t>
      </w:r>
      <w:r w:rsidRPr="009564A7">
        <w:rPr>
          <w:rFonts w:cs="Arial"/>
          <w:i/>
          <w:iCs/>
          <w:szCs w:val="24"/>
        </w:rPr>
        <w:t>h</w:t>
      </w:r>
      <w:r w:rsidRPr="009564A7">
        <w:rPr>
          <w:rFonts w:cs="Arial"/>
          <w:szCs w:val="24"/>
        </w:rPr>
        <w:t xml:space="preserve"> le coefficient </w:t>
      </w:r>
      <w:proofErr w:type="spellStart"/>
      <w:r w:rsidRPr="009564A7">
        <w:rPr>
          <w:rFonts w:cs="Arial"/>
          <w:szCs w:val="24"/>
        </w:rPr>
        <w:t>conducto</w:t>
      </w:r>
      <w:proofErr w:type="spellEnd"/>
      <w:r w:rsidRPr="009564A7">
        <w:rPr>
          <w:rFonts w:cs="Arial"/>
          <w:szCs w:val="24"/>
        </w:rPr>
        <w:t xml:space="preserve">-convectif surfacique, </w:t>
      </w:r>
      <w:r w:rsidRPr="009564A7">
        <w:rPr>
          <w:rFonts w:cs="Arial"/>
          <w:i/>
          <w:iCs/>
          <w:szCs w:val="24"/>
        </w:rPr>
        <w:t>S</w:t>
      </w:r>
      <w:r w:rsidRPr="009564A7">
        <w:rPr>
          <w:rFonts w:cs="Arial"/>
          <w:szCs w:val="24"/>
        </w:rPr>
        <w:t xml:space="preserve"> l’aire de la surface de l’eau en contact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 xml:space="preserve">avec l’air, </w:t>
      </w:r>
      <w:proofErr w:type="spellStart"/>
      <w:r w:rsidRPr="009564A7">
        <w:rPr>
          <w:rFonts w:cs="Arial"/>
          <w:i/>
          <w:iCs/>
          <w:szCs w:val="24"/>
        </w:rPr>
        <w:t>T</w:t>
      </w:r>
      <w:r w:rsidRPr="009564A7">
        <w:rPr>
          <w:rFonts w:cs="Arial"/>
          <w:szCs w:val="24"/>
          <w:vertAlign w:val="subscript"/>
        </w:rPr>
        <w:t>ext</w:t>
      </w:r>
      <w:proofErr w:type="spellEnd"/>
      <w:r w:rsidRPr="009564A7">
        <w:rPr>
          <w:rFonts w:cs="Arial"/>
          <w:szCs w:val="24"/>
        </w:rPr>
        <w:t xml:space="preserve"> la température de l’air extérieur, </w:t>
      </w:r>
      <w:r w:rsidRPr="009564A7">
        <w:rPr>
          <w:rFonts w:cs="Arial"/>
          <w:i/>
          <w:iCs/>
          <w:szCs w:val="24"/>
        </w:rPr>
        <w:t>T</w:t>
      </w:r>
      <w:r w:rsidRPr="009564A7">
        <w:rPr>
          <w:rFonts w:cs="Arial"/>
          <w:szCs w:val="24"/>
        </w:rPr>
        <w:t>(</w:t>
      </w:r>
      <w:r w:rsidRPr="009564A7">
        <w:rPr>
          <w:rFonts w:cs="Arial"/>
          <w:i/>
          <w:iCs/>
          <w:szCs w:val="24"/>
        </w:rPr>
        <w:t>t</w:t>
      </w:r>
      <w:r w:rsidRPr="009564A7">
        <w:rPr>
          <w:rFonts w:cs="Arial"/>
          <w:szCs w:val="24"/>
        </w:rPr>
        <w:t>) la température de l’eau du spa et Δ</w:t>
      </w:r>
      <w:r w:rsidRPr="009564A7">
        <w:rPr>
          <w:rFonts w:cs="Arial"/>
          <w:i/>
          <w:iCs/>
          <w:szCs w:val="24"/>
        </w:rPr>
        <w:t>t</w:t>
      </w:r>
      <w:r w:rsidRPr="009564A7">
        <w:rPr>
          <w:rFonts w:cs="Arial"/>
          <w:szCs w:val="24"/>
        </w:rPr>
        <w:t xml:space="preserve"> la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>durée d’étude supposée petite devant la durée typique d’évolution de la température du</w:t>
      </w:r>
      <w:r>
        <w:rPr>
          <w:rFonts w:cs="Arial"/>
          <w:szCs w:val="24"/>
        </w:rPr>
        <w:t xml:space="preserve"> </w:t>
      </w:r>
      <w:r w:rsidRPr="009564A7">
        <w:rPr>
          <w:rFonts w:cs="Arial"/>
          <w:szCs w:val="24"/>
        </w:rPr>
        <w:t>système.</w:t>
      </w:r>
    </w:p>
    <w:p w14:paraId="10D82C22" w14:textId="7A854F09" w:rsidR="001E7045" w:rsidRDefault="001E7045" w:rsidP="000D6EDC">
      <w:pPr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CC8E1E2" w14:textId="59D51FDA" w:rsidR="002D6F97" w:rsidRDefault="002D6F97" w:rsidP="002D6F97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  <w:r w:rsidRPr="00682234">
        <w:rPr>
          <w:rFonts w:cs="Arial"/>
          <w:b/>
          <w:bCs/>
          <w:szCs w:val="24"/>
        </w:rPr>
        <w:lastRenderedPageBreak/>
        <w:t>Q6.</w:t>
      </w:r>
      <w:r>
        <w:rPr>
          <w:rFonts w:cs="Arial"/>
          <w:szCs w:val="24"/>
        </w:rPr>
        <w:tab/>
      </w:r>
      <w:r w:rsidRPr="002D6F97">
        <w:rPr>
          <w:rFonts w:cs="Arial"/>
          <w:szCs w:val="24"/>
        </w:rPr>
        <w:t>Établir l’équation différentielle qui caractérise alors l’évolution temporelle du système</w:t>
      </w:r>
      <w:r>
        <w:rPr>
          <w:rFonts w:cs="Arial"/>
          <w:szCs w:val="24"/>
        </w:rPr>
        <w:t xml:space="preserve"> </w:t>
      </w:r>
      <w:r w:rsidRPr="002D6F97">
        <w:rPr>
          <w:rFonts w:cs="Arial"/>
          <w:szCs w:val="24"/>
        </w:rPr>
        <w:t>{eau du spa} et la mettre sous la forme</w:t>
      </w:r>
      <w:r>
        <w:rPr>
          <w:rFonts w:cs="Arial"/>
          <w:szCs w:val="24"/>
        </w:rPr>
        <w:t> :</w:t>
      </w:r>
    </w:p>
    <w:p w14:paraId="6A453385" w14:textId="6DD59BFF" w:rsidR="00682234" w:rsidRPr="00975731" w:rsidRDefault="0018037D" w:rsidP="0018037D">
      <w:pPr>
        <w:spacing w:line="240" w:lineRule="auto"/>
        <w:jc w:val="center"/>
        <w:rPr>
          <w:rFonts w:cs="Arial"/>
          <w:szCs w:val="24"/>
        </w:rPr>
      </w:pPr>
      <w:r w:rsidRPr="00397096">
        <w:rPr>
          <w:b/>
          <w:bCs/>
          <w:position w:val="-24"/>
        </w:rPr>
        <w:object w:dxaOrig="1780" w:dyaOrig="680" w14:anchorId="37706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34.2pt" o:ole="">
            <v:imagedata r:id="rId9" o:title=""/>
          </v:shape>
          <o:OLEObject Type="Embed" ProgID="Equation.DSMT4" ShapeID="_x0000_i1025" DrawAspect="Content" ObjectID="_1811657086" r:id="rId10"/>
        </w:object>
      </w:r>
    </w:p>
    <w:p w14:paraId="738EB79C" w14:textId="03E2AE3F" w:rsidR="00342432" w:rsidRPr="002D6F97" w:rsidRDefault="00342432" w:rsidP="00342432">
      <w:pPr>
        <w:spacing w:line="240" w:lineRule="auto"/>
        <w:ind w:left="567"/>
        <w:jc w:val="both"/>
        <w:rPr>
          <w:rFonts w:cs="Arial"/>
          <w:szCs w:val="24"/>
        </w:rPr>
      </w:pPr>
      <w:r w:rsidRPr="002D6F97">
        <w:rPr>
          <w:rFonts w:cs="Arial"/>
          <w:szCs w:val="24"/>
        </w:rPr>
        <w:t xml:space="preserve">avec </w:t>
      </w:r>
      <w:r w:rsidRPr="002D6F97">
        <w:rPr>
          <w:rFonts w:cs="Arial"/>
          <w:i/>
          <w:iCs/>
          <w:szCs w:val="24"/>
        </w:rPr>
        <w:sym w:font="Symbol" w:char="F074"/>
      </w:r>
      <w:r w:rsidRPr="002D6F97">
        <w:rPr>
          <w:rFonts w:cs="Arial"/>
          <w:szCs w:val="24"/>
        </w:rPr>
        <w:t xml:space="preserve"> le temps caractéristique de l’évolution de la température du système dont on</w:t>
      </w:r>
      <w:r>
        <w:rPr>
          <w:rFonts w:cs="Arial"/>
          <w:szCs w:val="24"/>
        </w:rPr>
        <w:t xml:space="preserve"> </w:t>
      </w:r>
      <w:r w:rsidRPr="002D6F97">
        <w:rPr>
          <w:rFonts w:cs="Arial"/>
          <w:szCs w:val="24"/>
        </w:rPr>
        <w:t xml:space="preserve">donnera l’expression en fonction de </w:t>
      </w:r>
      <w:r w:rsidRPr="00342432">
        <w:rPr>
          <w:rFonts w:cs="Arial"/>
          <w:i/>
          <w:iCs/>
          <w:szCs w:val="24"/>
        </w:rPr>
        <w:t>h</w:t>
      </w:r>
      <w:r w:rsidRPr="002D6F97">
        <w:rPr>
          <w:rFonts w:cs="Arial"/>
          <w:szCs w:val="24"/>
        </w:rPr>
        <w:t xml:space="preserve">, </w:t>
      </w:r>
      <w:r w:rsidRPr="00342432">
        <w:rPr>
          <w:rFonts w:cs="Arial"/>
          <w:i/>
          <w:iCs/>
          <w:szCs w:val="24"/>
        </w:rPr>
        <w:t>S</w:t>
      </w:r>
      <w:r w:rsidRPr="002D6F97">
        <w:rPr>
          <w:rFonts w:cs="Arial"/>
          <w:szCs w:val="24"/>
        </w:rPr>
        <w:t xml:space="preserve">, </w:t>
      </w:r>
      <w:proofErr w:type="spellStart"/>
      <w:r w:rsidRPr="00342432">
        <w:rPr>
          <w:rFonts w:cs="Arial"/>
          <w:i/>
          <w:iCs/>
          <w:szCs w:val="24"/>
        </w:rPr>
        <w:t>c</w:t>
      </w:r>
      <w:r w:rsidRPr="00342432">
        <w:rPr>
          <w:rFonts w:cs="Arial"/>
          <w:szCs w:val="24"/>
          <w:vertAlign w:val="subscript"/>
        </w:rPr>
        <w:t>eau</w:t>
      </w:r>
      <w:proofErr w:type="spellEnd"/>
      <w:r w:rsidRPr="002D6F97">
        <w:rPr>
          <w:rFonts w:cs="Arial"/>
          <w:szCs w:val="24"/>
        </w:rPr>
        <w:t xml:space="preserve">, </w:t>
      </w:r>
      <w:proofErr w:type="spellStart"/>
      <w:r w:rsidRPr="00342432">
        <w:rPr>
          <w:rFonts w:cs="Arial"/>
          <w:i/>
          <w:iCs/>
          <w:szCs w:val="24"/>
        </w:rPr>
        <w:t>ρ</w:t>
      </w:r>
      <w:r w:rsidRPr="00342432">
        <w:rPr>
          <w:rFonts w:cs="Arial"/>
          <w:szCs w:val="24"/>
          <w:vertAlign w:val="subscript"/>
        </w:rPr>
        <w:t>eau</w:t>
      </w:r>
      <w:proofErr w:type="spellEnd"/>
      <w:r w:rsidRPr="002D6F97">
        <w:rPr>
          <w:rFonts w:cs="Arial"/>
          <w:szCs w:val="24"/>
        </w:rPr>
        <w:t xml:space="preserve"> et </w:t>
      </w:r>
      <w:r w:rsidRPr="00342432">
        <w:rPr>
          <w:rFonts w:cs="Arial"/>
          <w:i/>
          <w:iCs/>
          <w:szCs w:val="24"/>
        </w:rPr>
        <w:t>V</w:t>
      </w:r>
      <w:r w:rsidRPr="00342432">
        <w:rPr>
          <w:rFonts w:cs="Arial"/>
          <w:szCs w:val="24"/>
          <w:vertAlign w:val="subscript"/>
        </w:rPr>
        <w:t>eau</w:t>
      </w:r>
      <w:r w:rsidRPr="002D6F97">
        <w:rPr>
          <w:rFonts w:cs="Arial"/>
          <w:szCs w:val="24"/>
        </w:rPr>
        <w:t>.</w:t>
      </w:r>
    </w:p>
    <w:p w14:paraId="742DDC1E" w14:textId="77777777" w:rsidR="00342432" w:rsidRDefault="00342432" w:rsidP="00342432">
      <w:pPr>
        <w:spacing w:line="240" w:lineRule="auto"/>
        <w:jc w:val="both"/>
        <w:rPr>
          <w:rFonts w:cs="Arial"/>
          <w:szCs w:val="24"/>
        </w:rPr>
      </w:pPr>
    </w:p>
    <w:p w14:paraId="4526CCD0" w14:textId="2A435558" w:rsidR="00342432" w:rsidRDefault="00342432" w:rsidP="00342432">
      <w:pPr>
        <w:spacing w:line="240" w:lineRule="auto"/>
        <w:jc w:val="both"/>
        <w:rPr>
          <w:rFonts w:cs="Arial"/>
          <w:szCs w:val="24"/>
        </w:rPr>
      </w:pPr>
      <w:r w:rsidRPr="002D6F97">
        <w:rPr>
          <w:rFonts w:cs="Arial"/>
          <w:szCs w:val="24"/>
        </w:rPr>
        <w:t>L’évolution de la température peut être modélisée par une équation du type</w:t>
      </w:r>
      <w:r>
        <w:rPr>
          <w:rFonts w:cs="Arial"/>
          <w:szCs w:val="24"/>
        </w:rPr>
        <w:t> :</w:t>
      </w:r>
    </w:p>
    <w:p w14:paraId="41C4A9FB" w14:textId="77777777" w:rsidR="00342432" w:rsidRPr="002D6F97" w:rsidRDefault="00342432" w:rsidP="00342432">
      <w:pPr>
        <w:spacing w:line="240" w:lineRule="auto"/>
        <w:jc w:val="both"/>
        <w:rPr>
          <w:rFonts w:cs="Arial"/>
          <w:szCs w:val="24"/>
        </w:rPr>
      </w:pPr>
    </w:p>
    <w:p w14:paraId="28882B78" w14:textId="00C3C5BE" w:rsidR="00342432" w:rsidRPr="002D6F97" w:rsidRDefault="0018037D" w:rsidP="00342432">
      <w:pPr>
        <w:spacing w:line="240" w:lineRule="auto"/>
        <w:jc w:val="both"/>
        <w:rPr>
          <w:rFonts w:cs="Arial"/>
          <w:szCs w:val="24"/>
        </w:rPr>
      </w:pPr>
      <w:r>
        <w:rPr>
          <w:i/>
          <w:iCs/>
        </w:rPr>
        <w:t>T</w:t>
      </w:r>
      <w:r>
        <w:t>(</w:t>
      </w:r>
      <w:r>
        <w:rPr>
          <w:i/>
          <w:iCs/>
        </w:rPr>
        <w:t>t</w:t>
      </w:r>
      <w:r>
        <w:t xml:space="preserve">) = </w:t>
      </w:r>
      <w:r>
        <w:rPr>
          <w:i/>
          <w:iCs/>
        </w:rPr>
        <w:t>A</w:t>
      </w:r>
      <w:r>
        <w:t xml:space="preserve"> . </w:t>
      </w:r>
      <w:proofErr w:type="spellStart"/>
      <w:r>
        <w:t>exp</w:t>
      </w:r>
      <w:proofErr w:type="spellEnd"/>
      <w:r w:rsidRPr="008D22CF">
        <w:rPr>
          <w:position w:val="-28"/>
        </w:rPr>
        <w:object w:dxaOrig="620" w:dyaOrig="680" w14:anchorId="24CA524B">
          <v:shape id="_x0000_i1030" type="#_x0000_t75" style="width:31.2pt;height:34.2pt" o:ole="">
            <v:imagedata r:id="rId11" o:title=""/>
          </v:shape>
          <o:OLEObject Type="Embed" ProgID="Equation.DSMT4" ShapeID="_x0000_i1030" DrawAspect="Content" ObjectID="_1811657087" r:id="rId12"/>
        </w:object>
      </w:r>
      <w:r>
        <w:t xml:space="preserve"> + </w:t>
      </w:r>
      <w:r>
        <w:rPr>
          <w:i/>
          <w:iCs/>
        </w:rPr>
        <w:t>B</w:t>
      </w:r>
      <w:r w:rsidR="00342432">
        <w:rPr>
          <w:rFonts w:cs="Arial"/>
          <w:szCs w:val="24"/>
        </w:rPr>
        <w:t xml:space="preserve">  </w:t>
      </w:r>
      <w:r w:rsidR="00342432" w:rsidRPr="002D6F97">
        <w:rPr>
          <w:rFonts w:cs="Arial"/>
          <w:szCs w:val="24"/>
        </w:rPr>
        <w:t xml:space="preserve">où </w:t>
      </w:r>
      <w:r w:rsidR="00342432" w:rsidRPr="0018037D">
        <w:rPr>
          <w:rFonts w:cs="Arial"/>
          <w:i/>
          <w:iCs/>
          <w:szCs w:val="24"/>
        </w:rPr>
        <w:t>A</w:t>
      </w:r>
      <w:r w:rsidR="00342432" w:rsidRPr="002D6F97">
        <w:rPr>
          <w:rFonts w:cs="Arial"/>
          <w:szCs w:val="24"/>
        </w:rPr>
        <w:t xml:space="preserve"> et </w:t>
      </w:r>
      <w:r w:rsidR="00342432" w:rsidRPr="0018037D">
        <w:rPr>
          <w:rFonts w:cs="Arial"/>
          <w:i/>
          <w:iCs/>
          <w:szCs w:val="24"/>
        </w:rPr>
        <w:t>B</w:t>
      </w:r>
      <w:r w:rsidR="00342432" w:rsidRPr="002D6F97">
        <w:rPr>
          <w:rFonts w:cs="Arial"/>
          <w:szCs w:val="24"/>
        </w:rPr>
        <w:t xml:space="preserve"> sont deux constantes que l’on ne cherchera pas à</w:t>
      </w:r>
      <w:r w:rsidR="00342432">
        <w:rPr>
          <w:rFonts w:cs="Arial"/>
          <w:szCs w:val="24"/>
        </w:rPr>
        <w:t xml:space="preserve"> </w:t>
      </w:r>
      <w:r w:rsidR="00342432" w:rsidRPr="002D6F97">
        <w:rPr>
          <w:rFonts w:cs="Arial"/>
          <w:szCs w:val="24"/>
        </w:rPr>
        <w:t>déterminer. Une simulation de cette évolution est proposée sur l’</w:t>
      </w:r>
      <w:r w:rsidR="00342432" w:rsidRPr="00342432">
        <w:rPr>
          <w:rFonts w:cs="Arial"/>
          <w:b/>
          <w:bCs/>
          <w:szCs w:val="24"/>
        </w:rPr>
        <w:t>ANNEXE À RENDRE AVEC LA COPIE</w:t>
      </w:r>
      <w:r w:rsidR="00342432" w:rsidRPr="002D6F97">
        <w:rPr>
          <w:rFonts w:cs="Arial"/>
          <w:szCs w:val="24"/>
        </w:rPr>
        <w:t>.</w:t>
      </w:r>
    </w:p>
    <w:p w14:paraId="5CFD7A94" w14:textId="77777777" w:rsidR="00682234" w:rsidRDefault="00682234" w:rsidP="00682234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</w:p>
    <w:p w14:paraId="364F05FC" w14:textId="77777777" w:rsidR="00170BBE" w:rsidRDefault="00170BBE" w:rsidP="00170BBE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  <w:r w:rsidRPr="00682234">
        <w:rPr>
          <w:rFonts w:cs="Arial"/>
          <w:b/>
          <w:bCs/>
          <w:szCs w:val="24"/>
        </w:rPr>
        <w:t>Q7.</w:t>
      </w:r>
      <w:r>
        <w:rPr>
          <w:rFonts w:cs="Arial"/>
          <w:szCs w:val="24"/>
        </w:rPr>
        <w:tab/>
      </w:r>
      <w:r w:rsidRPr="002D6F97">
        <w:rPr>
          <w:rFonts w:cs="Arial"/>
          <w:szCs w:val="24"/>
        </w:rPr>
        <w:t>À l’aide de l’</w:t>
      </w:r>
      <w:r w:rsidRPr="00342432">
        <w:rPr>
          <w:rFonts w:cs="Arial"/>
          <w:b/>
          <w:bCs/>
          <w:szCs w:val="24"/>
        </w:rPr>
        <w:t>ANNEXE À RENDRE AVEC LA COPIE</w:t>
      </w:r>
      <w:r w:rsidRPr="002D6F97">
        <w:rPr>
          <w:rFonts w:cs="Arial"/>
          <w:szCs w:val="24"/>
        </w:rPr>
        <w:t>, déterminer graphiquement la</w:t>
      </w:r>
      <w:r>
        <w:rPr>
          <w:rFonts w:cs="Arial"/>
          <w:szCs w:val="24"/>
        </w:rPr>
        <w:t xml:space="preserve"> </w:t>
      </w:r>
      <w:r w:rsidRPr="002D6F97">
        <w:rPr>
          <w:rFonts w:cs="Arial"/>
          <w:szCs w:val="24"/>
        </w:rPr>
        <w:t xml:space="preserve">valeur de </w:t>
      </w:r>
      <w:r w:rsidRPr="00342432">
        <w:rPr>
          <w:rFonts w:cs="Arial"/>
          <w:i/>
          <w:iCs/>
          <w:szCs w:val="24"/>
        </w:rPr>
        <w:sym w:font="Symbol" w:char="F074"/>
      </w:r>
      <w:r w:rsidRPr="002D6F97">
        <w:rPr>
          <w:rFonts w:cs="Arial"/>
          <w:szCs w:val="24"/>
        </w:rPr>
        <w:t>. Commenter.</w:t>
      </w:r>
    </w:p>
    <w:p w14:paraId="4DBB2024" w14:textId="77777777" w:rsidR="00682234" w:rsidRPr="00975731" w:rsidRDefault="00682234" w:rsidP="00682234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</w:p>
    <w:p w14:paraId="23423857" w14:textId="77777777" w:rsidR="00170BBE" w:rsidRPr="002D6F97" w:rsidRDefault="00170BBE" w:rsidP="00170BBE">
      <w:pPr>
        <w:spacing w:line="240" w:lineRule="auto"/>
        <w:jc w:val="both"/>
        <w:rPr>
          <w:rFonts w:cs="Arial"/>
          <w:szCs w:val="24"/>
        </w:rPr>
      </w:pPr>
      <w:r w:rsidRPr="002D6F97">
        <w:rPr>
          <w:rFonts w:cs="Arial"/>
          <w:szCs w:val="24"/>
        </w:rPr>
        <w:t>Dans les mêmes conditions que précédemment, on active les bulles du spa.</w:t>
      </w:r>
    </w:p>
    <w:p w14:paraId="3DC896BB" w14:textId="77777777" w:rsidR="00682234" w:rsidRPr="00975731" w:rsidRDefault="00682234" w:rsidP="00975731">
      <w:pPr>
        <w:spacing w:line="240" w:lineRule="auto"/>
        <w:jc w:val="both"/>
        <w:rPr>
          <w:rFonts w:cs="Arial"/>
          <w:szCs w:val="24"/>
        </w:rPr>
      </w:pPr>
    </w:p>
    <w:p w14:paraId="4B98DF38" w14:textId="7361C710" w:rsidR="00B9156F" w:rsidRDefault="00975731" w:rsidP="00682234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  <w:r w:rsidRPr="00682234">
        <w:rPr>
          <w:rFonts w:cs="Arial"/>
          <w:b/>
          <w:bCs/>
          <w:szCs w:val="24"/>
        </w:rPr>
        <w:t>Q8.</w:t>
      </w:r>
      <w:r w:rsidR="00682234">
        <w:rPr>
          <w:rFonts w:cs="Arial"/>
          <w:szCs w:val="24"/>
        </w:rPr>
        <w:tab/>
      </w:r>
      <w:r w:rsidR="00170BBE" w:rsidRPr="002D6F97">
        <w:rPr>
          <w:rFonts w:cs="Arial"/>
          <w:szCs w:val="24"/>
        </w:rPr>
        <w:t xml:space="preserve">Expliquer qualitativement comment évolue la valeur de </w:t>
      </w:r>
      <w:r w:rsidR="00170BBE" w:rsidRPr="00342432">
        <w:rPr>
          <w:rFonts w:cs="Arial"/>
          <w:i/>
          <w:iCs/>
          <w:szCs w:val="24"/>
        </w:rPr>
        <w:sym w:font="Symbol" w:char="F074"/>
      </w:r>
      <w:r w:rsidR="00170BBE" w:rsidRPr="002D6F97">
        <w:rPr>
          <w:rFonts w:cs="Arial"/>
          <w:szCs w:val="24"/>
        </w:rPr>
        <w:t xml:space="preserve"> comparée à la situation</w:t>
      </w:r>
      <w:r w:rsidR="00170BBE">
        <w:rPr>
          <w:rFonts w:cs="Arial"/>
          <w:szCs w:val="24"/>
        </w:rPr>
        <w:t xml:space="preserve"> </w:t>
      </w:r>
      <w:r w:rsidR="00170BBE" w:rsidRPr="002D6F97">
        <w:rPr>
          <w:rFonts w:cs="Arial"/>
          <w:szCs w:val="24"/>
        </w:rPr>
        <w:t>précédente.</w:t>
      </w:r>
    </w:p>
    <w:p w14:paraId="18E3A0D1" w14:textId="77777777" w:rsidR="00B9156F" w:rsidRDefault="00B9156F" w:rsidP="005F3CE7">
      <w:pPr>
        <w:spacing w:line="240" w:lineRule="auto"/>
        <w:jc w:val="both"/>
        <w:rPr>
          <w:rFonts w:cs="Arial"/>
          <w:szCs w:val="24"/>
        </w:rPr>
      </w:pPr>
    </w:p>
    <w:p w14:paraId="44B4CF30" w14:textId="0E4BA89F" w:rsidR="002D6F97" w:rsidRDefault="002D6F97" w:rsidP="002D6F97">
      <w:pPr>
        <w:tabs>
          <w:tab w:val="left" w:pos="567"/>
        </w:tabs>
        <w:spacing w:line="240" w:lineRule="auto"/>
        <w:ind w:left="567" w:hanging="567"/>
        <w:jc w:val="both"/>
        <w:rPr>
          <w:rFonts w:cs="Arial"/>
          <w:szCs w:val="24"/>
        </w:rPr>
      </w:pPr>
      <w:r w:rsidRPr="00682234">
        <w:rPr>
          <w:rFonts w:cs="Arial"/>
          <w:b/>
          <w:bCs/>
          <w:szCs w:val="24"/>
        </w:rPr>
        <w:t>Q</w:t>
      </w:r>
      <w:r>
        <w:rPr>
          <w:rFonts w:cs="Arial"/>
          <w:b/>
          <w:bCs/>
          <w:szCs w:val="24"/>
        </w:rPr>
        <w:t>9</w:t>
      </w:r>
      <w:r w:rsidRPr="00682234">
        <w:rPr>
          <w:rFonts w:cs="Arial"/>
          <w:b/>
          <w:bCs/>
          <w:szCs w:val="24"/>
        </w:rPr>
        <w:t>.</w:t>
      </w:r>
      <w:r>
        <w:rPr>
          <w:rFonts w:cs="Arial"/>
          <w:szCs w:val="24"/>
        </w:rPr>
        <w:tab/>
      </w:r>
      <w:r w:rsidR="00170BBE" w:rsidRPr="002D6F97">
        <w:rPr>
          <w:rFonts w:cs="Arial"/>
          <w:szCs w:val="24"/>
        </w:rPr>
        <w:t>Sur l’</w:t>
      </w:r>
      <w:r w:rsidR="00170BBE" w:rsidRPr="00342432">
        <w:rPr>
          <w:rFonts w:cs="Arial"/>
          <w:b/>
          <w:bCs/>
          <w:szCs w:val="24"/>
        </w:rPr>
        <w:t>ANNEXE À RENDRE AVEC LA COPIE</w:t>
      </w:r>
      <w:r w:rsidR="00170BBE" w:rsidRPr="002D6F97">
        <w:rPr>
          <w:rFonts w:cs="Arial"/>
          <w:szCs w:val="24"/>
        </w:rPr>
        <w:t>, tracer alors l’allure de la courbe</w:t>
      </w:r>
      <w:r w:rsidR="00170BBE">
        <w:rPr>
          <w:rFonts w:cs="Arial"/>
          <w:szCs w:val="24"/>
        </w:rPr>
        <w:t xml:space="preserve"> </w:t>
      </w:r>
      <w:r w:rsidR="00170BBE" w:rsidRPr="002D6F97">
        <w:rPr>
          <w:rFonts w:cs="Arial"/>
          <w:szCs w:val="24"/>
        </w:rPr>
        <w:t>d’évolution de la température que l’on obtiendrait dans ce dernier cas.</w:t>
      </w:r>
    </w:p>
    <w:p w14:paraId="263BF85D" w14:textId="77777777" w:rsidR="002D6F97" w:rsidRDefault="002D6F97" w:rsidP="005F3CE7">
      <w:pPr>
        <w:spacing w:line="240" w:lineRule="auto"/>
        <w:jc w:val="both"/>
        <w:rPr>
          <w:rFonts w:cs="Arial"/>
          <w:szCs w:val="24"/>
        </w:rPr>
      </w:pPr>
    </w:p>
    <w:p w14:paraId="47ADD52A" w14:textId="77777777" w:rsidR="00170BBE" w:rsidRDefault="00170BBE" w:rsidP="005F3CE7">
      <w:pPr>
        <w:spacing w:line="240" w:lineRule="auto"/>
        <w:jc w:val="both"/>
        <w:rPr>
          <w:rFonts w:cs="Arial"/>
          <w:szCs w:val="24"/>
        </w:rPr>
      </w:pPr>
    </w:p>
    <w:p w14:paraId="51B1135D" w14:textId="77777777" w:rsidR="00170BBE" w:rsidRDefault="00170BBE" w:rsidP="005F3CE7">
      <w:pPr>
        <w:spacing w:line="240" w:lineRule="auto"/>
        <w:jc w:val="both"/>
        <w:rPr>
          <w:rFonts w:cs="Arial"/>
          <w:szCs w:val="24"/>
        </w:rPr>
      </w:pPr>
    </w:p>
    <w:p w14:paraId="7AAAB173" w14:textId="026ADACF" w:rsidR="00170BBE" w:rsidRPr="00170BBE" w:rsidRDefault="00170BBE" w:rsidP="00170BBE">
      <w:pPr>
        <w:spacing w:line="240" w:lineRule="auto"/>
        <w:jc w:val="center"/>
        <w:rPr>
          <w:rFonts w:cs="Arial"/>
          <w:b/>
          <w:bCs/>
          <w:szCs w:val="24"/>
        </w:rPr>
      </w:pPr>
      <w:r w:rsidRPr="00170BBE">
        <w:rPr>
          <w:rFonts w:cs="Arial"/>
          <w:b/>
          <w:bCs/>
          <w:szCs w:val="24"/>
        </w:rPr>
        <w:t>ANNEXE À RENDRE AVEC LA COPIE</w:t>
      </w:r>
    </w:p>
    <w:p w14:paraId="337B0EB7" w14:textId="77777777" w:rsidR="00170BBE" w:rsidRDefault="00170BBE" w:rsidP="005F3CE7">
      <w:pPr>
        <w:spacing w:line="240" w:lineRule="auto"/>
        <w:jc w:val="both"/>
        <w:rPr>
          <w:rFonts w:cs="Arial"/>
          <w:szCs w:val="24"/>
        </w:rPr>
      </w:pPr>
    </w:p>
    <w:p w14:paraId="294670A5" w14:textId="7AF0E113" w:rsidR="00170BBE" w:rsidRDefault="00170BBE" w:rsidP="005F3CE7">
      <w:pPr>
        <w:spacing w:line="240" w:lineRule="auto"/>
        <w:jc w:val="both"/>
        <w:rPr>
          <w:rFonts w:cs="Arial"/>
          <w:szCs w:val="24"/>
        </w:rPr>
      </w:pPr>
      <w:r w:rsidRPr="00170BBE">
        <w:rPr>
          <w:rFonts w:cs="Arial"/>
          <w:noProof/>
          <w:szCs w:val="24"/>
        </w:rPr>
        <w:drawing>
          <wp:inline distT="0" distB="0" distL="0" distR="0" wp14:anchorId="05F7833A" wp14:editId="0AF6BCF2">
            <wp:extent cx="6479540" cy="4302125"/>
            <wp:effectExtent l="0" t="0" r="0" b="3175"/>
            <wp:docPr id="2034268710" name="Image 1" descr="Une image contenant texte, ligne, Tracé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68710" name="Image 1" descr="Une image contenant texte, ligne, Tracé, diagramme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BBE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4"/>
  </w:num>
  <w:num w:numId="4" w16cid:durableId="1554997379">
    <w:abstractNumId w:val="12"/>
  </w:num>
  <w:num w:numId="5" w16cid:durableId="1774783699">
    <w:abstractNumId w:val="18"/>
  </w:num>
  <w:num w:numId="6" w16cid:durableId="1209610847">
    <w:abstractNumId w:val="7"/>
  </w:num>
  <w:num w:numId="7" w16cid:durableId="1069693144">
    <w:abstractNumId w:val="23"/>
  </w:num>
  <w:num w:numId="8" w16cid:durableId="2051689700">
    <w:abstractNumId w:val="22"/>
  </w:num>
  <w:num w:numId="9" w16cid:durableId="216749121">
    <w:abstractNumId w:val="1"/>
  </w:num>
  <w:num w:numId="10" w16cid:durableId="745884451">
    <w:abstractNumId w:val="21"/>
  </w:num>
  <w:num w:numId="11" w16cid:durableId="1463964506">
    <w:abstractNumId w:val="27"/>
  </w:num>
  <w:num w:numId="12" w16cid:durableId="1430850099">
    <w:abstractNumId w:val="2"/>
  </w:num>
  <w:num w:numId="13" w16cid:durableId="220554775">
    <w:abstractNumId w:val="17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5"/>
  </w:num>
  <w:num w:numId="18" w16cid:durableId="1288773730">
    <w:abstractNumId w:val="20"/>
  </w:num>
  <w:num w:numId="19" w16cid:durableId="1110125383">
    <w:abstractNumId w:val="11"/>
  </w:num>
  <w:num w:numId="20" w16cid:durableId="1853911922">
    <w:abstractNumId w:val="15"/>
  </w:num>
  <w:num w:numId="21" w16cid:durableId="632447056">
    <w:abstractNumId w:val="10"/>
  </w:num>
  <w:num w:numId="22" w16cid:durableId="343560615">
    <w:abstractNumId w:val="16"/>
  </w:num>
  <w:num w:numId="23" w16cid:durableId="717507297">
    <w:abstractNumId w:val="13"/>
  </w:num>
  <w:num w:numId="24" w16cid:durableId="1468930140">
    <w:abstractNumId w:val="19"/>
  </w:num>
  <w:num w:numId="25" w16cid:durableId="1853181516">
    <w:abstractNumId w:val="3"/>
  </w:num>
  <w:num w:numId="26" w16cid:durableId="864906973">
    <w:abstractNumId w:val="14"/>
  </w:num>
  <w:num w:numId="27" w16cid:durableId="342246093">
    <w:abstractNumId w:val="26"/>
  </w:num>
  <w:num w:numId="28" w16cid:durableId="1037044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540A"/>
    <w:rsid w:val="000D6EDC"/>
    <w:rsid w:val="000F5AD2"/>
    <w:rsid w:val="00107A43"/>
    <w:rsid w:val="00121BCE"/>
    <w:rsid w:val="0014090A"/>
    <w:rsid w:val="00142394"/>
    <w:rsid w:val="0014723E"/>
    <w:rsid w:val="00151F53"/>
    <w:rsid w:val="00170BBE"/>
    <w:rsid w:val="0018037D"/>
    <w:rsid w:val="001A533E"/>
    <w:rsid w:val="001E7045"/>
    <w:rsid w:val="00215467"/>
    <w:rsid w:val="00222ABC"/>
    <w:rsid w:val="00233A95"/>
    <w:rsid w:val="00234D33"/>
    <w:rsid w:val="0026164E"/>
    <w:rsid w:val="002C27A0"/>
    <w:rsid w:val="002D6F97"/>
    <w:rsid w:val="002F5D46"/>
    <w:rsid w:val="00342432"/>
    <w:rsid w:val="00371118"/>
    <w:rsid w:val="00387A6D"/>
    <w:rsid w:val="003D41E2"/>
    <w:rsid w:val="00434711"/>
    <w:rsid w:val="0045530D"/>
    <w:rsid w:val="004640CD"/>
    <w:rsid w:val="00464EFD"/>
    <w:rsid w:val="00491E28"/>
    <w:rsid w:val="004C71DB"/>
    <w:rsid w:val="00524858"/>
    <w:rsid w:val="00557D7D"/>
    <w:rsid w:val="0056432E"/>
    <w:rsid w:val="005847DE"/>
    <w:rsid w:val="0058719A"/>
    <w:rsid w:val="005A32D0"/>
    <w:rsid w:val="005B0CDD"/>
    <w:rsid w:val="005D08A3"/>
    <w:rsid w:val="005F3CE7"/>
    <w:rsid w:val="00603DC8"/>
    <w:rsid w:val="00603F7B"/>
    <w:rsid w:val="00611AF6"/>
    <w:rsid w:val="00625CB6"/>
    <w:rsid w:val="00675FAC"/>
    <w:rsid w:val="00682234"/>
    <w:rsid w:val="006D1F2D"/>
    <w:rsid w:val="006D218C"/>
    <w:rsid w:val="0070438F"/>
    <w:rsid w:val="00733946"/>
    <w:rsid w:val="00772069"/>
    <w:rsid w:val="00810E4F"/>
    <w:rsid w:val="0087301A"/>
    <w:rsid w:val="008F1CC1"/>
    <w:rsid w:val="009271C2"/>
    <w:rsid w:val="009564A7"/>
    <w:rsid w:val="00974E49"/>
    <w:rsid w:val="00975731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9156F"/>
    <w:rsid w:val="00B929CC"/>
    <w:rsid w:val="00BE35F9"/>
    <w:rsid w:val="00BE7836"/>
    <w:rsid w:val="00C045DE"/>
    <w:rsid w:val="00C16116"/>
    <w:rsid w:val="00C507C4"/>
    <w:rsid w:val="00C73CD9"/>
    <w:rsid w:val="00CD6C6A"/>
    <w:rsid w:val="00D26352"/>
    <w:rsid w:val="00DA2CE7"/>
    <w:rsid w:val="00E01EB7"/>
    <w:rsid w:val="00E1509D"/>
    <w:rsid w:val="00EB63DF"/>
    <w:rsid w:val="00F0583B"/>
    <w:rsid w:val="00F150BB"/>
    <w:rsid w:val="00F15380"/>
    <w:rsid w:val="00F3482C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7D"/>
    <w:pPr>
      <w:spacing w:after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hyperlink" Target="https://www.labolycee.org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6</cp:revision>
  <dcterms:created xsi:type="dcterms:W3CDTF">2025-06-14T15:54:00Z</dcterms:created>
  <dcterms:modified xsi:type="dcterms:W3CDTF">2025-06-17T07:18:00Z</dcterms:modified>
</cp:coreProperties>
</file>