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0CDFAA" w14:textId="3E2969E7" w:rsidR="00040449" w:rsidRPr="00EE01D3" w:rsidRDefault="001E7045" w:rsidP="00EB2A3D">
      <w:pPr>
        <w:pBdr>
          <w:top w:val="single" w:sz="4" w:space="1" w:color="auto"/>
          <w:left w:val="single" w:sz="4" w:space="4" w:color="auto"/>
          <w:bottom w:val="single" w:sz="4" w:space="1" w:color="auto"/>
          <w:right w:val="single" w:sz="4" w:space="4" w:color="auto"/>
        </w:pBdr>
        <w:tabs>
          <w:tab w:val="right" w:pos="10204"/>
        </w:tabs>
        <w:spacing w:after="0" w:line="240" w:lineRule="auto"/>
        <w:rPr>
          <w:rFonts w:ascii="Arial" w:hAnsi="Arial" w:cs="Arial"/>
          <w:b/>
          <w:bCs/>
          <w:spacing w:val="-4"/>
          <w:sz w:val="24"/>
          <w:szCs w:val="24"/>
        </w:rPr>
      </w:pPr>
      <w:r w:rsidRPr="00EE01D3">
        <w:rPr>
          <w:rFonts w:ascii="Arial" w:hAnsi="Arial" w:cs="Arial"/>
          <w:b/>
          <w:bCs/>
          <w:spacing w:val="-4"/>
          <w:sz w:val="24"/>
          <w:szCs w:val="24"/>
        </w:rPr>
        <w:t>Bac 202</w:t>
      </w:r>
      <w:r w:rsidR="00BD540B">
        <w:rPr>
          <w:rFonts w:ascii="Arial" w:hAnsi="Arial" w:cs="Arial"/>
          <w:b/>
          <w:bCs/>
          <w:spacing w:val="-4"/>
          <w:sz w:val="24"/>
          <w:szCs w:val="24"/>
        </w:rPr>
        <w:t>4</w:t>
      </w:r>
      <w:r w:rsidRPr="00EE01D3">
        <w:rPr>
          <w:rFonts w:ascii="Arial" w:hAnsi="Arial" w:cs="Arial"/>
          <w:b/>
          <w:bCs/>
          <w:spacing w:val="-4"/>
          <w:sz w:val="24"/>
          <w:szCs w:val="24"/>
        </w:rPr>
        <w:t xml:space="preserve"> </w:t>
      </w:r>
      <w:r w:rsidR="00DE7BCC" w:rsidRPr="00EE01D3">
        <w:rPr>
          <w:rFonts w:ascii="Arial" w:hAnsi="Arial" w:cs="Arial"/>
          <w:b/>
          <w:bCs/>
          <w:spacing w:val="-4"/>
          <w:sz w:val="24"/>
          <w:szCs w:val="24"/>
        </w:rPr>
        <w:t>Asie</w:t>
      </w:r>
      <w:r w:rsidRPr="00EE01D3">
        <w:rPr>
          <w:rFonts w:ascii="Arial" w:hAnsi="Arial" w:cs="Arial"/>
          <w:b/>
          <w:bCs/>
          <w:spacing w:val="-4"/>
          <w:sz w:val="24"/>
          <w:szCs w:val="24"/>
        </w:rPr>
        <w:t xml:space="preserve"> Jour </w:t>
      </w:r>
      <w:r w:rsidR="00BD540B">
        <w:rPr>
          <w:rFonts w:ascii="Arial" w:hAnsi="Arial" w:cs="Arial"/>
          <w:b/>
          <w:bCs/>
          <w:spacing w:val="-4"/>
          <w:sz w:val="24"/>
          <w:szCs w:val="24"/>
        </w:rPr>
        <w:t>1</w:t>
      </w:r>
      <w:r w:rsidRPr="00EE01D3">
        <w:rPr>
          <w:rFonts w:ascii="Arial" w:hAnsi="Arial" w:cs="Arial"/>
          <w:b/>
          <w:bCs/>
          <w:spacing w:val="-4"/>
          <w:sz w:val="24"/>
          <w:szCs w:val="24"/>
        </w:rPr>
        <w:tab/>
      </w:r>
      <w:hyperlink r:id="rId5" w:history="1">
        <w:r w:rsidR="006705ED" w:rsidRPr="00EF4E27">
          <w:rPr>
            <w:rStyle w:val="Lienhypertexte"/>
            <w:rFonts w:ascii="Arial" w:hAnsi="Arial" w:cs="Arial"/>
            <w:b/>
            <w:bCs/>
            <w:spacing w:val="-4"/>
            <w:sz w:val="24"/>
            <w:szCs w:val="24"/>
          </w:rPr>
          <w:t>https://www.labolycee.org</w:t>
        </w:r>
      </w:hyperlink>
      <w:r w:rsidR="006705ED">
        <w:rPr>
          <w:rFonts w:ascii="Arial" w:hAnsi="Arial" w:cs="Arial"/>
          <w:b/>
          <w:bCs/>
          <w:spacing w:val="-4"/>
          <w:sz w:val="24"/>
          <w:szCs w:val="24"/>
        </w:rPr>
        <w:t xml:space="preserve"> </w:t>
      </w:r>
      <w:r w:rsidRPr="00EE01D3">
        <w:rPr>
          <w:rFonts w:ascii="Arial" w:hAnsi="Arial" w:cs="Arial"/>
          <w:b/>
          <w:bCs/>
          <w:spacing w:val="-4"/>
          <w:sz w:val="24"/>
          <w:szCs w:val="24"/>
        </w:rPr>
        <w:t xml:space="preserve"> </w:t>
      </w:r>
    </w:p>
    <w:p w14:paraId="0689D52E" w14:textId="77777777" w:rsidR="00F0583B" w:rsidRPr="00EE01D3" w:rsidRDefault="00F0583B" w:rsidP="00EB2A3D">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bCs/>
          <w:spacing w:val="-4"/>
          <w:sz w:val="24"/>
          <w:szCs w:val="24"/>
        </w:rPr>
      </w:pPr>
    </w:p>
    <w:p w14:paraId="1B7917E5" w14:textId="275F0156" w:rsidR="00EB63DF" w:rsidRPr="00EE01D3" w:rsidRDefault="00EB63DF" w:rsidP="00EB2A3D">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bCs/>
          <w:spacing w:val="-4"/>
          <w:sz w:val="24"/>
          <w:szCs w:val="24"/>
        </w:rPr>
      </w:pPr>
      <w:r w:rsidRPr="00EE01D3">
        <w:rPr>
          <w:rFonts w:ascii="Arial" w:hAnsi="Arial" w:cs="Arial"/>
          <w:b/>
          <w:bCs/>
          <w:spacing w:val="-4"/>
          <w:sz w:val="24"/>
          <w:szCs w:val="24"/>
        </w:rPr>
        <w:t xml:space="preserve">EXERCICE </w:t>
      </w:r>
      <w:r w:rsidR="00106EA1">
        <w:rPr>
          <w:rFonts w:ascii="Arial" w:hAnsi="Arial" w:cs="Arial"/>
          <w:b/>
          <w:bCs/>
          <w:spacing w:val="-4"/>
          <w:sz w:val="24"/>
          <w:szCs w:val="24"/>
        </w:rPr>
        <w:t>3</w:t>
      </w:r>
      <w:r w:rsidRPr="00EE01D3">
        <w:rPr>
          <w:rFonts w:ascii="Arial" w:hAnsi="Arial" w:cs="Arial"/>
          <w:b/>
          <w:bCs/>
          <w:spacing w:val="-4"/>
          <w:sz w:val="24"/>
          <w:szCs w:val="24"/>
        </w:rPr>
        <w:t xml:space="preserve"> </w:t>
      </w:r>
      <w:r w:rsidR="006705ED">
        <w:rPr>
          <w:rFonts w:ascii="Arial" w:hAnsi="Arial" w:cs="Arial"/>
          <w:b/>
          <w:bCs/>
          <w:caps/>
          <w:spacing w:val="-4"/>
          <w:sz w:val="24"/>
          <w:szCs w:val="24"/>
        </w:rPr>
        <w:t>Au bonheur des hippocampes</w:t>
      </w:r>
      <w:r w:rsidR="006705ED" w:rsidRPr="00EE01D3">
        <w:rPr>
          <w:rFonts w:ascii="Arial" w:hAnsi="Arial" w:cs="Arial"/>
          <w:b/>
          <w:bCs/>
          <w:spacing w:val="-4"/>
          <w:sz w:val="24"/>
          <w:szCs w:val="24"/>
        </w:rPr>
        <w:t xml:space="preserve"> </w:t>
      </w:r>
      <w:r w:rsidRPr="00EE01D3">
        <w:rPr>
          <w:rFonts w:ascii="Arial" w:hAnsi="Arial" w:cs="Arial"/>
          <w:b/>
          <w:bCs/>
          <w:spacing w:val="-4"/>
          <w:sz w:val="24"/>
          <w:szCs w:val="24"/>
        </w:rPr>
        <w:t>(</w:t>
      </w:r>
      <w:r w:rsidR="00106EA1">
        <w:rPr>
          <w:rFonts w:ascii="Arial" w:hAnsi="Arial" w:cs="Arial"/>
          <w:b/>
          <w:bCs/>
          <w:spacing w:val="-4"/>
          <w:sz w:val="24"/>
          <w:szCs w:val="24"/>
        </w:rPr>
        <w:t>5</w:t>
      </w:r>
      <w:r w:rsidRPr="00EE01D3">
        <w:rPr>
          <w:rFonts w:ascii="Arial" w:hAnsi="Arial" w:cs="Arial"/>
          <w:b/>
          <w:bCs/>
          <w:spacing w:val="-4"/>
          <w:sz w:val="24"/>
          <w:szCs w:val="24"/>
        </w:rPr>
        <w:t xml:space="preserve"> points)</w:t>
      </w:r>
    </w:p>
    <w:p w14:paraId="0F967BC5" w14:textId="2F5824FF" w:rsidR="00EB63DF" w:rsidRPr="00EE01D3" w:rsidRDefault="00EB63DF" w:rsidP="00EB2A3D">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bCs/>
          <w:caps/>
          <w:spacing w:val="-4"/>
          <w:sz w:val="24"/>
          <w:szCs w:val="24"/>
        </w:rPr>
      </w:pPr>
    </w:p>
    <w:p w14:paraId="6D8AB430" w14:textId="1520F9BB" w:rsidR="000E5C1D" w:rsidRDefault="000E5C1D" w:rsidP="00EB2A3D">
      <w:pPr>
        <w:spacing w:after="60" w:line="240" w:lineRule="auto"/>
        <w:jc w:val="both"/>
        <w:rPr>
          <w:rFonts w:ascii="Arial" w:hAnsi="Arial" w:cs="Arial"/>
          <w:spacing w:val="-4"/>
          <w:sz w:val="24"/>
          <w:szCs w:val="24"/>
        </w:rPr>
      </w:pPr>
    </w:p>
    <w:p w14:paraId="3A78A0BB" w14:textId="77777777" w:rsidR="001B787C" w:rsidRDefault="001B787C" w:rsidP="00EB2A3D">
      <w:pPr>
        <w:spacing w:after="60" w:line="240" w:lineRule="auto"/>
        <w:jc w:val="both"/>
        <w:rPr>
          <w:rFonts w:ascii="Arial" w:hAnsi="Arial" w:cs="Arial"/>
          <w:spacing w:val="-4"/>
          <w:sz w:val="24"/>
          <w:szCs w:val="24"/>
        </w:rPr>
      </w:pPr>
    </w:p>
    <w:p w14:paraId="10E668BE" w14:textId="6F2F40DC" w:rsidR="00106EA1" w:rsidRPr="00106EA1" w:rsidRDefault="00106EA1" w:rsidP="003302A7">
      <w:pPr>
        <w:spacing w:after="120" w:line="240" w:lineRule="auto"/>
        <w:jc w:val="both"/>
        <w:rPr>
          <w:rFonts w:ascii="Arial" w:hAnsi="Arial" w:cs="Arial"/>
          <w:spacing w:val="6"/>
          <w:sz w:val="24"/>
          <w:szCs w:val="24"/>
        </w:rPr>
      </w:pPr>
      <w:r w:rsidRPr="00106EA1">
        <w:rPr>
          <w:rFonts w:ascii="Arial" w:hAnsi="Arial" w:cs="Arial"/>
          <w:spacing w:val="6"/>
          <w:sz w:val="24"/>
          <w:szCs w:val="24"/>
        </w:rPr>
        <w:t>La conservation d’hippocampes en aquarium est généralement très difficile et réservée aux</w:t>
      </w:r>
      <w:r>
        <w:rPr>
          <w:rFonts w:ascii="Arial" w:hAnsi="Arial" w:cs="Arial"/>
          <w:spacing w:val="6"/>
          <w:sz w:val="24"/>
          <w:szCs w:val="24"/>
        </w:rPr>
        <w:t xml:space="preserve"> </w:t>
      </w:r>
      <w:r w:rsidRPr="00106EA1">
        <w:rPr>
          <w:rFonts w:ascii="Arial" w:hAnsi="Arial" w:cs="Arial"/>
          <w:spacing w:val="6"/>
          <w:sz w:val="24"/>
          <w:szCs w:val="24"/>
        </w:rPr>
        <w:t>aquariophiles expérimentés. En effet, ces espèces sont souvent très fragiles, ont un régime</w:t>
      </w:r>
      <w:r>
        <w:rPr>
          <w:rFonts w:ascii="Arial" w:hAnsi="Arial" w:cs="Arial"/>
          <w:spacing w:val="6"/>
          <w:sz w:val="24"/>
          <w:szCs w:val="24"/>
        </w:rPr>
        <w:t xml:space="preserve"> </w:t>
      </w:r>
      <w:r w:rsidRPr="00106EA1">
        <w:rPr>
          <w:rFonts w:ascii="Arial" w:hAnsi="Arial" w:cs="Arial"/>
          <w:spacing w:val="6"/>
          <w:sz w:val="24"/>
          <w:szCs w:val="24"/>
        </w:rPr>
        <w:t>alimentaire complexe et sont très sensibles aux variations de températures. Par exemple,</w:t>
      </w:r>
      <w:r>
        <w:rPr>
          <w:rFonts w:ascii="Arial" w:hAnsi="Arial" w:cs="Arial"/>
          <w:spacing w:val="6"/>
          <w:sz w:val="24"/>
          <w:szCs w:val="24"/>
        </w:rPr>
        <w:t xml:space="preserve"> </w:t>
      </w:r>
      <w:r w:rsidRPr="00106EA1">
        <w:rPr>
          <w:rFonts w:ascii="Arial" w:hAnsi="Arial" w:cs="Arial"/>
          <w:spacing w:val="6"/>
          <w:sz w:val="24"/>
          <w:szCs w:val="24"/>
        </w:rPr>
        <w:t>l’hippocampe pygmée de Denise, originaire des eaux tropicales de l’océan Pacifique, vit</w:t>
      </w:r>
      <w:r>
        <w:rPr>
          <w:rFonts w:ascii="Arial" w:hAnsi="Arial" w:cs="Arial"/>
          <w:spacing w:val="6"/>
          <w:sz w:val="24"/>
          <w:szCs w:val="24"/>
        </w:rPr>
        <w:t xml:space="preserve"> </w:t>
      </w:r>
      <w:r w:rsidRPr="00106EA1">
        <w:rPr>
          <w:rFonts w:ascii="Arial" w:hAnsi="Arial" w:cs="Arial"/>
          <w:spacing w:val="6"/>
          <w:sz w:val="24"/>
          <w:szCs w:val="24"/>
        </w:rPr>
        <w:t>dans des eaux salées dont la température doit rester comprise entre 24 et 28 °C.</w:t>
      </w:r>
    </w:p>
    <w:p w14:paraId="0EB11424" w14:textId="38D778DD" w:rsidR="00106EA1" w:rsidRPr="00106EA1" w:rsidRDefault="00106EA1" w:rsidP="003302A7">
      <w:pPr>
        <w:spacing w:after="120" w:line="240" w:lineRule="auto"/>
        <w:jc w:val="both"/>
        <w:rPr>
          <w:rFonts w:ascii="Arial" w:hAnsi="Arial" w:cs="Arial"/>
          <w:spacing w:val="6"/>
          <w:sz w:val="24"/>
          <w:szCs w:val="24"/>
        </w:rPr>
      </w:pPr>
      <w:r w:rsidRPr="00106EA1">
        <w:rPr>
          <w:rFonts w:ascii="Arial" w:hAnsi="Arial" w:cs="Arial"/>
          <w:spacing w:val="6"/>
          <w:sz w:val="24"/>
          <w:szCs w:val="24"/>
        </w:rPr>
        <w:t>Dans cet exercice, on s’intéresse à la régulation de la température d’un aquarium dont on</w:t>
      </w:r>
      <w:r>
        <w:rPr>
          <w:rFonts w:ascii="Arial" w:hAnsi="Arial" w:cs="Arial"/>
          <w:spacing w:val="6"/>
          <w:sz w:val="24"/>
          <w:szCs w:val="24"/>
        </w:rPr>
        <w:t xml:space="preserve"> </w:t>
      </w:r>
      <w:r w:rsidRPr="00106EA1">
        <w:rPr>
          <w:rFonts w:ascii="Arial" w:hAnsi="Arial" w:cs="Arial"/>
          <w:spacing w:val="6"/>
          <w:sz w:val="24"/>
          <w:szCs w:val="24"/>
        </w:rPr>
        <w:t>voudrait qu’il puisse accueillir des hippocampes pygmées.</w:t>
      </w:r>
    </w:p>
    <w:p w14:paraId="7949584E" w14:textId="596C602F" w:rsidR="00106EA1" w:rsidRDefault="00106EA1" w:rsidP="00106EA1">
      <w:pPr>
        <w:spacing w:after="0" w:line="240" w:lineRule="auto"/>
        <w:jc w:val="both"/>
        <w:rPr>
          <w:rFonts w:ascii="Arial" w:hAnsi="Arial" w:cs="Arial"/>
          <w:spacing w:val="6"/>
          <w:sz w:val="24"/>
          <w:szCs w:val="24"/>
        </w:rPr>
      </w:pPr>
      <w:r w:rsidRPr="00106EA1">
        <w:rPr>
          <w:rFonts w:ascii="Arial" w:hAnsi="Arial" w:cs="Arial"/>
          <w:spacing w:val="6"/>
          <w:sz w:val="24"/>
          <w:szCs w:val="24"/>
        </w:rPr>
        <w:t>L’aquarium étudié est décrit dans le document 1 ci-dessous. Il est fermé par un couvercle.</w:t>
      </w:r>
      <w:r>
        <w:rPr>
          <w:rFonts w:ascii="Arial" w:hAnsi="Arial" w:cs="Arial"/>
          <w:spacing w:val="6"/>
          <w:sz w:val="24"/>
          <w:szCs w:val="24"/>
        </w:rPr>
        <w:t xml:space="preserve"> </w:t>
      </w:r>
      <w:r w:rsidRPr="00106EA1">
        <w:rPr>
          <w:rFonts w:ascii="Arial" w:hAnsi="Arial" w:cs="Arial"/>
          <w:spacing w:val="6"/>
          <w:sz w:val="24"/>
          <w:szCs w:val="24"/>
        </w:rPr>
        <w:t>Ses parois latérales et son couvercle sont en plexiglass, un matériau plastique. Il est placé</w:t>
      </w:r>
      <w:r>
        <w:rPr>
          <w:rFonts w:ascii="Arial" w:hAnsi="Arial" w:cs="Arial"/>
          <w:spacing w:val="6"/>
          <w:sz w:val="24"/>
          <w:szCs w:val="24"/>
        </w:rPr>
        <w:t xml:space="preserve"> </w:t>
      </w:r>
      <w:r w:rsidRPr="00106EA1">
        <w:rPr>
          <w:rFonts w:ascii="Arial" w:hAnsi="Arial" w:cs="Arial"/>
          <w:spacing w:val="6"/>
          <w:sz w:val="24"/>
          <w:szCs w:val="24"/>
        </w:rPr>
        <w:t>dans une pièce dont l’air ambiant est à un</w:t>
      </w:r>
      <w:r>
        <w:rPr>
          <w:rFonts w:ascii="Arial" w:hAnsi="Arial" w:cs="Arial"/>
          <w:spacing w:val="6"/>
          <w:sz w:val="24"/>
          <w:szCs w:val="24"/>
        </w:rPr>
        <w:t xml:space="preserve">e </w:t>
      </w:r>
      <w:r w:rsidRPr="00106EA1">
        <w:rPr>
          <w:rFonts w:ascii="Arial" w:hAnsi="Arial" w:cs="Arial"/>
          <w:spacing w:val="6"/>
          <w:sz w:val="24"/>
          <w:szCs w:val="24"/>
        </w:rPr>
        <w:t>température constante de 20</w:t>
      </w:r>
      <w:r>
        <w:rPr>
          <w:rFonts w:ascii="Arial" w:hAnsi="Arial" w:cs="Arial"/>
          <w:spacing w:val="6"/>
          <w:sz w:val="24"/>
          <w:szCs w:val="24"/>
        </w:rPr>
        <w:t> </w:t>
      </w:r>
      <w:r w:rsidRPr="00106EA1">
        <w:rPr>
          <w:rFonts w:ascii="Arial" w:hAnsi="Arial" w:cs="Arial"/>
          <w:spacing w:val="6"/>
          <w:sz w:val="24"/>
          <w:szCs w:val="24"/>
        </w:rPr>
        <w:t>°C. Cett</w:t>
      </w:r>
      <w:r>
        <w:rPr>
          <w:rFonts w:ascii="Arial" w:hAnsi="Arial" w:cs="Arial"/>
          <w:spacing w:val="6"/>
          <w:sz w:val="24"/>
          <w:szCs w:val="24"/>
        </w:rPr>
        <w:t>e</w:t>
      </w:r>
      <w:r w:rsidRPr="00106EA1">
        <w:rPr>
          <w:rFonts w:ascii="Arial" w:hAnsi="Arial" w:cs="Arial"/>
          <w:spacing w:val="6"/>
          <w:sz w:val="24"/>
          <w:szCs w:val="24"/>
        </w:rPr>
        <w:t xml:space="preserve"> température est sensiblement plus basse que celle de 26</w:t>
      </w:r>
      <w:r>
        <w:rPr>
          <w:rFonts w:ascii="Arial" w:hAnsi="Arial" w:cs="Arial"/>
          <w:spacing w:val="6"/>
          <w:sz w:val="24"/>
          <w:szCs w:val="24"/>
        </w:rPr>
        <w:t> </w:t>
      </w:r>
      <w:r w:rsidRPr="00106EA1">
        <w:rPr>
          <w:rFonts w:ascii="Arial" w:hAnsi="Arial" w:cs="Arial"/>
          <w:spacing w:val="6"/>
          <w:sz w:val="24"/>
          <w:szCs w:val="24"/>
        </w:rPr>
        <w:t>°C souhaitée pour l’eau de</w:t>
      </w:r>
      <w:r>
        <w:rPr>
          <w:rFonts w:ascii="Arial" w:hAnsi="Arial" w:cs="Arial"/>
          <w:spacing w:val="6"/>
          <w:sz w:val="24"/>
          <w:szCs w:val="24"/>
        </w:rPr>
        <w:t xml:space="preserve"> </w:t>
      </w:r>
      <w:r w:rsidRPr="00106EA1">
        <w:rPr>
          <w:rFonts w:ascii="Arial" w:hAnsi="Arial" w:cs="Arial"/>
          <w:spacing w:val="6"/>
          <w:sz w:val="24"/>
          <w:szCs w:val="24"/>
        </w:rPr>
        <w:t>l’aquarium.</w:t>
      </w:r>
    </w:p>
    <w:p w14:paraId="4232A8E6" w14:textId="77777777" w:rsidR="00106EA1" w:rsidRDefault="00106EA1" w:rsidP="00106EA1">
      <w:pPr>
        <w:spacing w:after="0" w:line="240" w:lineRule="auto"/>
        <w:jc w:val="both"/>
        <w:rPr>
          <w:rFonts w:ascii="Arial" w:hAnsi="Arial" w:cs="Arial"/>
          <w:spacing w:val="6"/>
          <w:sz w:val="24"/>
          <w:szCs w:val="24"/>
        </w:rPr>
      </w:pPr>
    </w:p>
    <w:tbl>
      <w:tblPr>
        <w:tblStyle w:val="Grilledutableau"/>
        <w:tblW w:w="0" w:type="auto"/>
        <w:tblLook w:val="04A0" w:firstRow="1" w:lastRow="0" w:firstColumn="1" w:lastColumn="0" w:noHBand="0" w:noVBand="1"/>
      </w:tblPr>
      <w:tblGrid>
        <w:gridCol w:w="10194"/>
      </w:tblGrid>
      <w:tr w:rsidR="00106EA1" w14:paraId="0A4FCF50" w14:textId="77777777" w:rsidTr="001254D0">
        <w:tc>
          <w:tcPr>
            <w:tcW w:w="10194" w:type="dxa"/>
          </w:tcPr>
          <w:p w14:paraId="05E717CC" w14:textId="1AE1EA30" w:rsidR="00106EA1" w:rsidRPr="003302A7" w:rsidRDefault="006705ED" w:rsidP="001254D0">
            <w:pPr>
              <w:jc w:val="both"/>
              <w:rPr>
                <w:rFonts w:ascii="Arial" w:hAnsi="Arial" w:cs="Arial"/>
                <w:b/>
                <w:bCs/>
                <w:spacing w:val="6"/>
                <w:sz w:val="24"/>
                <w:szCs w:val="24"/>
              </w:rPr>
            </w:pPr>
            <w:r>
              <w:rPr>
                <w:noProof/>
                <w:spacing w:val="6"/>
              </w:rPr>
              <w:object w:dxaOrig="1440" w:dyaOrig="1440" w14:anchorId="4A37D3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386.3pt;margin-top:5.8pt;width:109pt;height:92.05pt;z-index:251659264;mso-position-horizontal-relative:text;mso-position-vertical-relative:text;mso-width-relative:page;mso-height-relative:page">
                  <v:imagedata r:id="rId6" o:title=""/>
                  <w10:wrap type="square"/>
                </v:shape>
                <o:OLEObject Type="Embed" ProgID="PBrush" ShapeID="_x0000_s1026" DrawAspect="Content" ObjectID="_1820929886" r:id="rId7"/>
              </w:object>
            </w:r>
            <w:r w:rsidR="00106EA1" w:rsidRPr="003302A7">
              <w:rPr>
                <w:rFonts w:ascii="Arial" w:hAnsi="Arial" w:cs="Arial"/>
                <w:b/>
                <w:bCs/>
                <w:spacing w:val="6"/>
                <w:sz w:val="24"/>
                <w:szCs w:val="24"/>
              </w:rPr>
              <w:t>Document 1 – Description de l’aquarium</w:t>
            </w:r>
          </w:p>
          <w:p w14:paraId="0D88A336" w14:textId="74206C26" w:rsidR="00106EA1" w:rsidRPr="003302A7" w:rsidRDefault="00106EA1" w:rsidP="00106EA1">
            <w:pPr>
              <w:pStyle w:val="Paragraphedeliste"/>
              <w:numPr>
                <w:ilvl w:val="0"/>
                <w:numId w:val="36"/>
              </w:numPr>
              <w:tabs>
                <w:tab w:val="left" w:pos="599"/>
              </w:tabs>
              <w:ind w:left="599" w:hanging="283"/>
              <w:jc w:val="both"/>
              <w:rPr>
                <w:rFonts w:ascii="Arial" w:hAnsi="Arial" w:cs="Arial"/>
                <w:spacing w:val="6"/>
                <w:sz w:val="24"/>
                <w:szCs w:val="24"/>
              </w:rPr>
            </w:pPr>
            <w:r w:rsidRPr="003302A7">
              <w:rPr>
                <w:rFonts w:ascii="Arial" w:hAnsi="Arial" w:cs="Arial"/>
                <w:spacing w:val="6"/>
                <w:sz w:val="24"/>
                <w:szCs w:val="24"/>
              </w:rPr>
              <w:t xml:space="preserve">Hauteur : </w:t>
            </w:r>
            <w:r w:rsidRPr="003302A7">
              <w:rPr>
                <w:rFonts w:ascii="Arial" w:hAnsi="Arial" w:cs="Arial"/>
                <w:i/>
                <w:iCs/>
                <w:spacing w:val="6"/>
                <w:sz w:val="24"/>
                <w:szCs w:val="24"/>
              </w:rPr>
              <w:t>H</w:t>
            </w:r>
            <w:r w:rsidRPr="003302A7">
              <w:rPr>
                <w:rFonts w:ascii="Arial" w:hAnsi="Arial" w:cs="Arial"/>
                <w:spacing w:val="6"/>
                <w:sz w:val="24"/>
                <w:szCs w:val="24"/>
              </w:rPr>
              <w:t xml:space="preserve"> = 0,40 m</w:t>
            </w:r>
            <w:r w:rsidR="003302A7" w:rsidRPr="003302A7">
              <w:rPr>
                <w:spacing w:val="6"/>
              </w:rPr>
              <w:t xml:space="preserve"> </w:t>
            </w:r>
          </w:p>
          <w:p w14:paraId="4DEA1322" w14:textId="0B28CC6E" w:rsidR="00106EA1" w:rsidRPr="003302A7" w:rsidRDefault="00106EA1" w:rsidP="00106EA1">
            <w:pPr>
              <w:pStyle w:val="Paragraphedeliste"/>
              <w:numPr>
                <w:ilvl w:val="0"/>
                <w:numId w:val="36"/>
              </w:numPr>
              <w:tabs>
                <w:tab w:val="left" w:pos="599"/>
              </w:tabs>
              <w:ind w:left="599" w:hanging="283"/>
              <w:jc w:val="both"/>
              <w:rPr>
                <w:rFonts w:ascii="Arial" w:hAnsi="Arial" w:cs="Arial"/>
                <w:spacing w:val="6"/>
                <w:sz w:val="24"/>
                <w:szCs w:val="24"/>
              </w:rPr>
            </w:pPr>
            <w:r w:rsidRPr="003302A7">
              <w:rPr>
                <w:rFonts w:ascii="Arial" w:hAnsi="Arial" w:cs="Arial"/>
                <w:spacing w:val="6"/>
                <w:sz w:val="24"/>
                <w:szCs w:val="24"/>
              </w:rPr>
              <w:t xml:space="preserve">Largeur : </w:t>
            </w:r>
            <w:r w:rsidRPr="003302A7">
              <w:rPr>
                <w:rFonts w:ascii="Arial" w:hAnsi="Arial" w:cs="Arial"/>
                <w:i/>
                <w:iCs/>
                <w:spacing w:val="6"/>
                <w:sz w:val="24"/>
                <w:szCs w:val="24"/>
              </w:rPr>
              <w:t>L</w:t>
            </w:r>
            <w:r w:rsidRPr="003302A7">
              <w:rPr>
                <w:rFonts w:ascii="Arial" w:hAnsi="Arial" w:cs="Arial"/>
                <w:spacing w:val="6"/>
                <w:sz w:val="24"/>
                <w:szCs w:val="24"/>
              </w:rPr>
              <w:t xml:space="preserve"> = 0,60 m</w:t>
            </w:r>
          </w:p>
          <w:p w14:paraId="27ECE8FC" w14:textId="37376031" w:rsidR="00106EA1" w:rsidRPr="003302A7" w:rsidRDefault="00106EA1" w:rsidP="00106EA1">
            <w:pPr>
              <w:pStyle w:val="Paragraphedeliste"/>
              <w:numPr>
                <w:ilvl w:val="0"/>
                <w:numId w:val="36"/>
              </w:numPr>
              <w:tabs>
                <w:tab w:val="left" w:pos="599"/>
              </w:tabs>
              <w:ind w:left="599" w:hanging="283"/>
              <w:jc w:val="both"/>
              <w:rPr>
                <w:rFonts w:ascii="Arial" w:hAnsi="Arial" w:cs="Arial"/>
                <w:spacing w:val="6"/>
                <w:sz w:val="24"/>
                <w:szCs w:val="24"/>
              </w:rPr>
            </w:pPr>
            <w:r w:rsidRPr="003302A7">
              <w:rPr>
                <w:rFonts w:ascii="Arial" w:hAnsi="Arial" w:cs="Arial"/>
                <w:spacing w:val="6"/>
                <w:sz w:val="24"/>
                <w:szCs w:val="24"/>
              </w:rPr>
              <w:t xml:space="preserve">Profondeur : </w:t>
            </w:r>
            <w:r w:rsidRPr="003302A7">
              <w:rPr>
                <w:rFonts w:ascii="Arial" w:hAnsi="Arial" w:cs="Arial"/>
                <w:i/>
                <w:iCs/>
                <w:spacing w:val="6"/>
                <w:sz w:val="24"/>
                <w:szCs w:val="24"/>
              </w:rPr>
              <w:t>P</w:t>
            </w:r>
            <w:r w:rsidRPr="003302A7">
              <w:rPr>
                <w:rFonts w:ascii="Arial" w:hAnsi="Arial" w:cs="Arial"/>
                <w:spacing w:val="6"/>
                <w:sz w:val="24"/>
                <w:szCs w:val="24"/>
              </w:rPr>
              <w:t xml:space="preserve"> = 0,40 m</w:t>
            </w:r>
          </w:p>
          <w:p w14:paraId="46B2CB3C" w14:textId="77777777" w:rsidR="00106EA1" w:rsidRPr="003302A7" w:rsidRDefault="00106EA1" w:rsidP="00106EA1">
            <w:pPr>
              <w:pStyle w:val="Paragraphedeliste"/>
              <w:numPr>
                <w:ilvl w:val="0"/>
                <w:numId w:val="36"/>
              </w:numPr>
              <w:tabs>
                <w:tab w:val="left" w:pos="599"/>
              </w:tabs>
              <w:ind w:left="599" w:hanging="283"/>
              <w:jc w:val="both"/>
              <w:rPr>
                <w:rFonts w:ascii="Arial" w:hAnsi="Arial" w:cs="Arial"/>
                <w:spacing w:val="6"/>
                <w:sz w:val="24"/>
                <w:szCs w:val="24"/>
              </w:rPr>
            </w:pPr>
            <w:r w:rsidRPr="003302A7">
              <w:rPr>
                <w:rFonts w:ascii="Arial" w:hAnsi="Arial" w:cs="Arial"/>
                <w:spacing w:val="6"/>
                <w:sz w:val="24"/>
                <w:szCs w:val="24"/>
              </w:rPr>
              <w:t>Parois en plexiglass (PMMA) :</w:t>
            </w:r>
          </w:p>
          <w:p w14:paraId="542BA5C5" w14:textId="0D84BFDA" w:rsidR="00106EA1" w:rsidRPr="003302A7" w:rsidRDefault="00106EA1" w:rsidP="00106EA1">
            <w:pPr>
              <w:pStyle w:val="Paragraphedeliste"/>
              <w:numPr>
                <w:ilvl w:val="0"/>
                <w:numId w:val="37"/>
              </w:numPr>
              <w:tabs>
                <w:tab w:val="left" w:pos="1166"/>
              </w:tabs>
              <w:ind w:left="1166" w:hanging="283"/>
              <w:jc w:val="both"/>
              <w:rPr>
                <w:rFonts w:ascii="Arial" w:hAnsi="Arial" w:cs="Arial"/>
                <w:spacing w:val="6"/>
                <w:sz w:val="24"/>
                <w:szCs w:val="24"/>
              </w:rPr>
            </w:pPr>
            <w:r w:rsidRPr="003302A7">
              <w:rPr>
                <w:rFonts w:ascii="Arial" w:hAnsi="Arial" w:cs="Arial"/>
                <w:spacing w:val="6"/>
                <w:sz w:val="24"/>
                <w:szCs w:val="24"/>
              </w:rPr>
              <w:t xml:space="preserve">Épaisseur : </w:t>
            </w:r>
            <w:proofErr w:type="spellStart"/>
            <w:r w:rsidRPr="003302A7">
              <w:rPr>
                <w:rFonts w:ascii="Arial" w:hAnsi="Arial" w:cs="Arial"/>
                <w:i/>
                <w:iCs/>
                <w:spacing w:val="6"/>
                <w:sz w:val="24"/>
                <w:szCs w:val="24"/>
              </w:rPr>
              <w:t>e</w:t>
            </w:r>
            <w:r w:rsidRPr="003302A7">
              <w:rPr>
                <w:rFonts w:ascii="Arial" w:hAnsi="Arial" w:cs="Arial"/>
                <w:spacing w:val="6"/>
                <w:sz w:val="24"/>
                <w:szCs w:val="24"/>
                <w:vertAlign w:val="subscript"/>
              </w:rPr>
              <w:t>paroi</w:t>
            </w:r>
            <w:proofErr w:type="spellEnd"/>
            <w:r w:rsidRPr="003302A7">
              <w:rPr>
                <w:rFonts w:ascii="Arial" w:hAnsi="Arial" w:cs="Arial"/>
                <w:spacing w:val="6"/>
                <w:sz w:val="24"/>
                <w:szCs w:val="24"/>
              </w:rPr>
              <w:t xml:space="preserve"> = 8,0 mm = 8,0 × 10</w:t>
            </w:r>
            <w:r w:rsidRPr="003302A7">
              <w:rPr>
                <w:rFonts w:ascii="Arial" w:hAnsi="Arial" w:cs="Arial"/>
                <w:spacing w:val="6"/>
                <w:sz w:val="24"/>
                <w:szCs w:val="24"/>
                <w:vertAlign w:val="superscript"/>
              </w:rPr>
              <w:t>−3</w:t>
            </w:r>
            <w:r w:rsidRPr="003302A7">
              <w:rPr>
                <w:rFonts w:ascii="Arial" w:hAnsi="Arial" w:cs="Arial"/>
                <w:spacing w:val="6"/>
                <w:sz w:val="24"/>
                <w:szCs w:val="24"/>
              </w:rPr>
              <w:t xml:space="preserve"> m</w:t>
            </w:r>
          </w:p>
          <w:p w14:paraId="298362C4" w14:textId="06F3CFC8" w:rsidR="00106EA1" w:rsidRPr="003302A7" w:rsidRDefault="00106EA1" w:rsidP="00106EA1">
            <w:pPr>
              <w:pStyle w:val="Paragraphedeliste"/>
              <w:numPr>
                <w:ilvl w:val="0"/>
                <w:numId w:val="37"/>
              </w:numPr>
              <w:tabs>
                <w:tab w:val="left" w:pos="1166"/>
              </w:tabs>
              <w:ind w:left="1166" w:hanging="283"/>
              <w:jc w:val="both"/>
              <w:rPr>
                <w:rFonts w:ascii="Arial" w:hAnsi="Arial" w:cs="Arial"/>
                <w:spacing w:val="6"/>
                <w:sz w:val="24"/>
                <w:szCs w:val="24"/>
              </w:rPr>
            </w:pPr>
            <w:r w:rsidRPr="003302A7">
              <w:rPr>
                <w:rFonts w:ascii="Arial" w:hAnsi="Arial" w:cs="Arial"/>
                <w:spacing w:val="6"/>
                <w:sz w:val="24"/>
                <w:szCs w:val="24"/>
              </w:rPr>
              <w:t xml:space="preserve">Conductivité thermique : </w:t>
            </w:r>
            <w:r w:rsidRPr="003302A7">
              <w:rPr>
                <w:rFonts w:ascii="Arial" w:hAnsi="Arial" w:cs="Arial"/>
                <w:i/>
                <w:iCs/>
                <w:spacing w:val="6"/>
                <w:sz w:val="24"/>
                <w:szCs w:val="24"/>
              </w:rPr>
              <w:sym w:font="Symbol" w:char="F06C"/>
            </w:r>
            <w:r w:rsidRPr="003302A7">
              <w:rPr>
                <w:rFonts w:ascii="Arial" w:hAnsi="Arial" w:cs="Arial"/>
                <w:spacing w:val="6"/>
                <w:sz w:val="24"/>
                <w:szCs w:val="24"/>
                <w:vertAlign w:val="subscript"/>
              </w:rPr>
              <w:t>PMMA</w:t>
            </w:r>
            <w:r w:rsidRPr="003302A7">
              <w:rPr>
                <w:rFonts w:ascii="Arial" w:hAnsi="Arial" w:cs="Arial"/>
                <w:spacing w:val="6"/>
                <w:sz w:val="24"/>
                <w:szCs w:val="24"/>
              </w:rPr>
              <w:t xml:space="preserve"> = 0,17 W </w:t>
            </w:r>
            <w:r w:rsidRPr="003302A7">
              <w:rPr>
                <w:rFonts w:ascii="Cambria Math" w:hAnsi="Cambria Math" w:cs="Cambria Math"/>
                <w:spacing w:val="6"/>
                <w:sz w:val="24"/>
                <w:szCs w:val="24"/>
              </w:rPr>
              <w:t>⋅</w:t>
            </w:r>
            <w:r w:rsidRPr="003302A7">
              <w:rPr>
                <w:rFonts w:ascii="Arial" w:hAnsi="Arial" w:cs="Arial"/>
                <w:spacing w:val="6"/>
                <w:sz w:val="24"/>
                <w:szCs w:val="24"/>
              </w:rPr>
              <w:t xml:space="preserve"> m</w:t>
            </w:r>
            <w:r w:rsidRPr="003302A7">
              <w:rPr>
                <w:rFonts w:ascii="Arial" w:hAnsi="Arial" w:cs="Arial"/>
                <w:spacing w:val="6"/>
                <w:sz w:val="24"/>
                <w:szCs w:val="24"/>
                <w:vertAlign w:val="superscript"/>
              </w:rPr>
              <w:t>−1</w:t>
            </w:r>
            <w:r w:rsidRPr="003302A7">
              <w:rPr>
                <w:rFonts w:ascii="Arial" w:hAnsi="Arial" w:cs="Arial"/>
                <w:spacing w:val="6"/>
                <w:sz w:val="24"/>
                <w:szCs w:val="24"/>
              </w:rPr>
              <w:t xml:space="preserve"> </w:t>
            </w:r>
            <w:r w:rsidRPr="003302A7">
              <w:rPr>
                <w:rFonts w:ascii="Cambria Math" w:hAnsi="Cambria Math" w:cs="Cambria Math"/>
                <w:spacing w:val="6"/>
                <w:sz w:val="24"/>
                <w:szCs w:val="24"/>
              </w:rPr>
              <w:t>⋅</w:t>
            </w:r>
            <w:r w:rsidRPr="003302A7">
              <w:rPr>
                <w:rFonts w:ascii="Arial" w:hAnsi="Arial" w:cs="Arial"/>
                <w:spacing w:val="6"/>
                <w:sz w:val="24"/>
                <w:szCs w:val="24"/>
              </w:rPr>
              <w:t xml:space="preserve"> °C</w:t>
            </w:r>
            <w:r w:rsidRPr="003302A7">
              <w:rPr>
                <w:rFonts w:ascii="Arial" w:hAnsi="Arial" w:cs="Arial"/>
                <w:spacing w:val="6"/>
                <w:sz w:val="24"/>
                <w:szCs w:val="24"/>
                <w:vertAlign w:val="superscript"/>
              </w:rPr>
              <w:t>−1</w:t>
            </w:r>
            <w:r w:rsidRPr="003302A7">
              <w:rPr>
                <w:rFonts w:ascii="Arial" w:hAnsi="Arial" w:cs="Arial"/>
                <w:spacing w:val="6"/>
                <w:sz w:val="24"/>
                <w:szCs w:val="24"/>
              </w:rPr>
              <w:t xml:space="preserve"> </w:t>
            </w:r>
          </w:p>
          <w:p w14:paraId="3070B7C5" w14:textId="7E867FF4" w:rsidR="00106EA1" w:rsidRPr="003302A7" w:rsidRDefault="00106EA1" w:rsidP="00106EA1">
            <w:pPr>
              <w:pStyle w:val="Paragraphedeliste"/>
              <w:numPr>
                <w:ilvl w:val="0"/>
                <w:numId w:val="36"/>
              </w:numPr>
              <w:tabs>
                <w:tab w:val="left" w:pos="599"/>
              </w:tabs>
              <w:ind w:left="599" w:hanging="283"/>
              <w:jc w:val="both"/>
              <w:rPr>
                <w:rFonts w:ascii="Arial" w:hAnsi="Arial" w:cs="Arial"/>
                <w:spacing w:val="6"/>
                <w:sz w:val="24"/>
                <w:szCs w:val="24"/>
              </w:rPr>
            </w:pPr>
            <w:r w:rsidRPr="003302A7">
              <w:rPr>
                <w:rFonts w:ascii="Arial" w:hAnsi="Arial" w:cs="Arial"/>
                <w:spacing w:val="6"/>
                <w:sz w:val="24"/>
                <w:szCs w:val="24"/>
              </w:rPr>
              <w:t xml:space="preserve">Température souhaitée pour l’eau de l’aquarium : </w:t>
            </w:r>
            <w:r w:rsidRPr="003302A7">
              <w:rPr>
                <w:rFonts w:ascii="Arial" w:hAnsi="Arial" w:cs="Arial"/>
                <w:i/>
                <w:iCs/>
                <w:spacing w:val="6"/>
                <w:sz w:val="24"/>
                <w:szCs w:val="24"/>
              </w:rPr>
              <w:sym w:font="Symbol" w:char="F071"/>
            </w:r>
            <w:r w:rsidRPr="003302A7">
              <w:rPr>
                <w:rFonts w:ascii="Arial" w:hAnsi="Arial" w:cs="Arial"/>
                <w:spacing w:val="6"/>
                <w:sz w:val="24"/>
                <w:szCs w:val="24"/>
                <w:vertAlign w:val="subscript"/>
              </w:rPr>
              <w:t>eau</w:t>
            </w:r>
            <w:r w:rsidRPr="003302A7">
              <w:rPr>
                <w:rFonts w:ascii="Arial" w:hAnsi="Arial" w:cs="Arial"/>
                <w:spacing w:val="6"/>
                <w:sz w:val="24"/>
                <w:szCs w:val="24"/>
              </w:rPr>
              <w:t xml:space="preserve"> = 26 °C</w:t>
            </w:r>
          </w:p>
          <w:p w14:paraId="6F46CDBD" w14:textId="639C94F2" w:rsidR="00106EA1" w:rsidRPr="00106EA1" w:rsidRDefault="00106EA1" w:rsidP="00106EA1">
            <w:pPr>
              <w:pStyle w:val="Paragraphedeliste"/>
              <w:numPr>
                <w:ilvl w:val="0"/>
                <w:numId w:val="36"/>
              </w:numPr>
              <w:tabs>
                <w:tab w:val="left" w:pos="599"/>
              </w:tabs>
              <w:ind w:left="599" w:hanging="283"/>
              <w:jc w:val="both"/>
              <w:rPr>
                <w:rFonts w:ascii="Arial" w:hAnsi="Arial" w:cs="Arial"/>
                <w:spacing w:val="-4"/>
                <w:sz w:val="24"/>
                <w:szCs w:val="24"/>
              </w:rPr>
            </w:pPr>
            <w:r w:rsidRPr="003302A7">
              <w:rPr>
                <w:rFonts w:ascii="Arial" w:hAnsi="Arial" w:cs="Arial"/>
                <w:spacing w:val="6"/>
                <w:sz w:val="24"/>
                <w:szCs w:val="24"/>
              </w:rPr>
              <w:t xml:space="preserve">Température de l’air ambiant : </w:t>
            </w:r>
            <w:r w:rsidRPr="003302A7">
              <w:rPr>
                <w:rFonts w:ascii="Arial" w:hAnsi="Arial" w:cs="Arial"/>
                <w:i/>
                <w:iCs/>
                <w:spacing w:val="6"/>
                <w:sz w:val="24"/>
                <w:szCs w:val="24"/>
              </w:rPr>
              <w:sym w:font="Symbol" w:char="F071"/>
            </w:r>
            <w:r w:rsidRPr="003302A7">
              <w:rPr>
                <w:rFonts w:ascii="Arial" w:hAnsi="Arial" w:cs="Arial"/>
                <w:spacing w:val="6"/>
                <w:sz w:val="24"/>
                <w:szCs w:val="24"/>
                <w:vertAlign w:val="subscript"/>
              </w:rPr>
              <w:t>air</w:t>
            </w:r>
            <w:r w:rsidRPr="003302A7">
              <w:rPr>
                <w:rFonts w:ascii="Arial" w:hAnsi="Arial" w:cs="Arial"/>
                <w:spacing w:val="6"/>
                <w:sz w:val="24"/>
                <w:szCs w:val="24"/>
              </w:rPr>
              <w:t xml:space="preserve"> = 20 °C (supposée constante)</w:t>
            </w:r>
          </w:p>
        </w:tc>
      </w:tr>
    </w:tbl>
    <w:p w14:paraId="38E6CBF3" w14:textId="77777777" w:rsidR="00106EA1" w:rsidRPr="00106EA1" w:rsidRDefault="00106EA1" w:rsidP="00106EA1">
      <w:pPr>
        <w:spacing w:after="0" w:line="240" w:lineRule="auto"/>
        <w:jc w:val="both"/>
        <w:rPr>
          <w:rFonts w:ascii="Arial" w:hAnsi="Arial" w:cs="Arial"/>
          <w:spacing w:val="6"/>
          <w:sz w:val="24"/>
          <w:szCs w:val="24"/>
        </w:rPr>
      </w:pPr>
    </w:p>
    <w:p w14:paraId="0268380A" w14:textId="1ED0336F" w:rsidR="00106EA1" w:rsidRPr="00106EA1" w:rsidRDefault="00106EA1" w:rsidP="003302A7">
      <w:pPr>
        <w:spacing w:after="120" w:line="240" w:lineRule="auto"/>
        <w:jc w:val="both"/>
        <w:rPr>
          <w:rFonts w:ascii="Arial" w:hAnsi="Arial" w:cs="Arial"/>
          <w:spacing w:val="6"/>
          <w:sz w:val="24"/>
          <w:szCs w:val="24"/>
        </w:rPr>
      </w:pPr>
      <w:r w:rsidRPr="00106EA1">
        <w:rPr>
          <w:rFonts w:ascii="Arial" w:hAnsi="Arial" w:cs="Arial"/>
          <w:spacing w:val="6"/>
          <w:sz w:val="24"/>
          <w:szCs w:val="24"/>
        </w:rPr>
        <w:t>Afin de stabiliser la température de l’eau, un système de chauffage électrique est introduit.</w:t>
      </w:r>
      <w:r>
        <w:rPr>
          <w:rFonts w:ascii="Arial" w:hAnsi="Arial" w:cs="Arial"/>
          <w:spacing w:val="6"/>
          <w:sz w:val="24"/>
          <w:szCs w:val="24"/>
        </w:rPr>
        <w:t xml:space="preserve"> </w:t>
      </w:r>
      <w:r w:rsidRPr="00106EA1">
        <w:rPr>
          <w:rFonts w:ascii="Arial" w:hAnsi="Arial" w:cs="Arial"/>
          <w:spacing w:val="6"/>
          <w:sz w:val="24"/>
          <w:szCs w:val="24"/>
        </w:rPr>
        <w:t>Il est combiné à un dispositif de circulation d’eau pour avoir une température de l’eau</w:t>
      </w:r>
      <w:r>
        <w:rPr>
          <w:rFonts w:ascii="Arial" w:hAnsi="Arial" w:cs="Arial"/>
          <w:spacing w:val="6"/>
          <w:sz w:val="24"/>
          <w:szCs w:val="24"/>
        </w:rPr>
        <w:t xml:space="preserve"> </w:t>
      </w:r>
      <w:r w:rsidRPr="00106EA1">
        <w:rPr>
          <w:rFonts w:ascii="Arial" w:hAnsi="Arial" w:cs="Arial"/>
          <w:spacing w:val="6"/>
          <w:sz w:val="24"/>
          <w:szCs w:val="24"/>
        </w:rPr>
        <w:t>uniforme dans l’aquarium.</w:t>
      </w:r>
    </w:p>
    <w:p w14:paraId="14A1F466" w14:textId="6F9549D2" w:rsidR="003302A7" w:rsidRDefault="00106EA1" w:rsidP="003302A7">
      <w:pPr>
        <w:spacing w:after="120" w:line="240" w:lineRule="auto"/>
        <w:jc w:val="both"/>
        <w:rPr>
          <w:rFonts w:ascii="Arial" w:hAnsi="Arial" w:cs="Arial"/>
          <w:spacing w:val="6"/>
          <w:sz w:val="24"/>
          <w:szCs w:val="24"/>
        </w:rPr>
      </w:pPr>
      <w:r w:rsidRPr="00106EA1">
        <w:rPr>
          <w:rFonts w:ascii="Arial" w:hAnsi="Arial" w:cs="Arial"/>
          <w:spacing w:val="6"/>
          <w:sz w:val="24"/>
          <w:szCs w:val="24"/>
        </w:rPr>
        <w:t>Dans un premier temps, on souhaite déterminer la puissance que doit fournir ce système</w:t>
      </w:r>
      <w:r>
        <w:rPr>
          <w:rFonts w:ascii="Arial" w:hAnsi="Arial" w:cs="Arial"/>
          <w:spacing w:val="6"/>
          <w:sz w:val="24"/>
          <w:szCs w:val="24"/>
        </w:rPr>
        <w:t xml:space="preserve"> </w:t>
      </w:r>
      <w:r w:rsidRPr="00106EA1">
        <w:rPr>
          <w:rFonts w:ascii="Arial" w:hAnsi="Arial" w:cs="Arial"/>
          <w:spacing w:val="6"/>
          <w:sz w:val="24"/>
          <w:szCs w:val="24"/>
        </w:rPr>
        <w:t>de</w:t>
      </w:r>
      <w:r w:rsidR="003302A7">
        <w:rPr>
          <w:rFonts w:ascii="Arial" w:hAnsi="Arial" w:cs="Arial"/>
          <w:spacing w:val="6"/>
          <w:sz w:val="24"/>
          <w:szCs w:val="24"/>
        </w:rPr>
        <w:t> </w:t>
      </w:r>
      <w:r w:rsidRPr="00106EA1">
        <w:rPr>
          <w:rFonts w:ascii="Arial" w:hAnsi="Arial" w:cs="Arial"/>
          <w:spacing w:val="6"/>
          <w:sz w:val="24"/>
          <w:szCs w:val="24"/>
        </w:rPr>
        <w:t>chauffage électrique pour maintenir la température de l’eau. Pour cela, il est nécessaire</w:t>
      </w:r>
      <w:r>
        <w:rPr>
          <w:rFonts w:ascii="Arial" w:hAnsi="Arial" w:cs="Arial"/>
          <w:spacing w:val="6"/>
          <w:sz w:val="24"/>
          <w:szCs w:val="24"/>
        </w:rPr>
        <w:t xml:space="preserve"> </w:t>
      </w:r>
      <w:r w:rsidRPr="00106EA1">
        <w:rPr>
          <w:rFonts w:ascii="Arial" w:hAnsi="Arial" w:cs="Arial"/>
          <w:spacing w:val="6"/>
          <w:sz w:val="24"/>
          <w:szCs w:val="24"/>
        </w:rPr>
        <w:t>d’estimer les pertes thermiques que le système de chauffage doit permettre de compenser.</w:t>
      </w:r>
    </w:p>
    <w:p w14:paraId="2F54A70E" w14:textId="3E8BCF71" w:rsidR="00106EA1" w:rsidRDefault="00106EA1" w:rsidP="003302A7">
      <w:pPr>
        <w:spacing w:after="120" w:line="240" w:lineRule="auto"/>
        <w:jc w:val="both"/>
        <w:rPr>
          <w:rFonts w:ascii="Arial" w:hAnsi="Arial" w:cs="Arial"/>
          <w:spacing w:val="6"/>
          <w:sz w:val="24"/>
          <w:szCs w:val="24"/>
        </w:rPr>
      </w:pPr>
      <w:r w:rsidRPr="00106EA1">
        <w:rPr>
          <w:rFonts w:ascii="Arial" w:hAnsi="Arial" w:cs="Arial"/>
          <w:spacing w:val="6"/>
          <w:sz w:val="24"/>
          <w:szCs w:val="24"/>
        </w:rPr>
        <w:t>On considère que les pertes thermiques se font principalement au travers des parois de</w:t>
      </w:r>
      <w:r>
        <w:rPr>
          <w:rFonts w:ascii="Arial" w:hAnsi="Arial" w:cs="Arial"/>
          <w:spacing w:val="6"/>
          <w:sz w:val="24"/>
          <w:szCs w:val="24"/>
        </w:rPr>
        <w:t xml:space="preserve"> </w:t>
      </w:r>
      <w:r w:rsidRPr="00106EA1">
        <w:rPr>
          <w:rFonts w:ascii="Arial" w:hAnsi="Arial" w:cs="Arial"/>
          <w:spacing w:val="6"/>
          <w:sz w:val="24"/>
          <w:szCs w:val="24"/>
        </w:rPr>
        <w:t>l’aquarium.</w:t>
      </w:r>
    </w:p>
    <w:p w14:paraId="7940F97F" w14:textId="353A47F4" w:rsidR="003302A7" w:rsidRPr="006F6AA2" w:rsidRDefault="003302A7" w:rsidP="003302A7">
      <w:pPr>
        <w:tabs>
          <w:tab w:val="left" w:pos="851"/>
        </w:tabs>
        <w:spacing w:after="0" w:line="240" w:lineRule="auto"/>
        <w:ind w:left="851" w:hanging="567"/>
        <w:jc w:val="both"/>
        <w:rPr>
          <w:rFonts w:ascii="Arial" w:hAnsi="Arial" w:cs="Arial"/>
          <w:spacing w:val="4"/>
          <w:sz w:val="24"/>
          <w:szCs w:val="24"/>
        </w:rPr>
      </w:pPr>
      <w:r w:rsidRPr="006F6AA2">
        <w:rPr>
          <w:rFonts w:ascii="Arial" w:hAnsi="Arial" w:cs="Arial"/>
          <w:b/>
          <w:bCs/>
          <w:spacing w:val="4"/>
          <w:sz w:val="24"/>
          <w:szCs w:val="24"/>
        </w:rPr>
        <w:t>Q1-</w:t>
      </w:r>
      <w:r w:rsidRPr="006F6AA2">
        <w:rPr>
          <w:rFonts w:ascii="Arial" w:hAnsi="Arial" w:cs="Arial"/>
          <w:spacing w:val="4"/>
          <w:sz w:val="24"/>
          <w:szCs w:val="24"/>
        </w:rPr>
        <w:tab/>
      </w:r>
      <w:r w:rsidRPr="00106EA1">
        <w:rPr>
          <w:rFonts w:ascii="Arial" w:hAnsi="Arial" w:cs="Arial"/>
          <w:spacing w:val="6"/>
          <w:sz w:val="24"/>
          <w:szCs w:val="24"/>
        </w:rPr>
        <w:t>Nommer les trois modes de transfert thermique pouvant contribuer au</w:t>
      </w:r>
      <w:r>
        <w:rPr>
          <w:rFonts w:ascii="Arial" w:hAnsi="Arial" w:cs="Arial"/>
          <w:spacing w:val="6"/>
          <w:sz w:val="24"/>
          <w:szCs w:val="24"/>
        </w:rPr>
        <w:t xml:space="preserve"> </w:t>
      </w:r>
      <w:r w:rsidRPr="00106EA1">
        <w:rPr>
          <w:rFonts w:ascii="Arial" w:hAnsi="Arial" w:cs="Arial"/>
          <w:spacing w:val="6"/>
          <w:sz w:val="24"/>
          <w:szCs w:val="24"/>
        </w:rPr>
        <w:t>refroidissement de l’eau de l’aquarium.</w:t>
      </w:r>
    </w:p>
    <w:p w14:paraId="4CB07DCA" w14:textId="77777777" w:rsidR="003302A7" w:rsidRPr="00BD540B" w:rsidRDefault="003302A7" w:rsidP="003302A7">
      <w:pPr>
        <w:spacing w:after="0" w:line="240" w:lineRule="auto"/>
        <w:jc w:val="both"/>
        <w:rPr>
          <w:rFonts w:ascii="Arial" w:hAnsi="Arial" w:cs="Arial"/>
          <w:spacing w:val="-4"/>
          <w:sz w:val="24"/>
          <w:szCs w:val="24"/>
        </w:rPr>
      </w:pPr>
    </w:p>
    <w:p w14:paraId="29D68394" w14:textId="6F71D7EE" w:rsidR="003302A7" w:rsidRPr="006F6AA2" w:rsidRDefault="003302A7" w:rsidP="003302A7">
      <w:pPr>
        <w:tabs>
          <w:tab w:val="left" w:pos="851"/>
        </w:tabs>
        <w:spacing w:after="0" w:line="240" w:lineRule="auto"/>
        <w:ind w:left="851" w:hanging="567"/>
        <w:jc w:val="both"/>
        <w:rPr>
          <w:rFonts w:ascii="Arial" w:hAnsi="Arial" w:cs="Arial"/>
          <w:spacing w:val="4"/>
          <w:sz w:val="24"/>
          <w:szCs w:val="24"/>
        </w:rPr>
      </w:pPr>
      <w:r w:rsidRPr="006F6AA2">
        <w:rPr>
          <w:rFonts w:ascii="Arial" w:hAnsi="Arial" w:cs="Arial"/>
          <w:b/>
          <w:bCs/>
          <w:spacing w:val="4"/>
          <w:sz w:val="24"/>
          <w:szCs w:val="24"/>
        </w:rPr>
        <w:t>Q2-</w:t>
      </w:r>
      <w:r w:rsidRPr="006F6AA2">
        <w:rPr>
          <w:rFonts w:ascii="Arial" w:hAnsi="Arial" w:cs="Arial"/>
          <w:spacing w:val="4"/>
          <w:sz w:val="24"/>
          <w:szCs w:val="24"/>
        </w:rPr>
        <w:tab/>
      </w:r>
      <w:r w:rsidRPr="00106EA1">
        <w:rPr>
          <w:rFonts w:ascii="Arial" w:hAnsi="Arial" w:cs="Arial"/>
          <w:spacing w:val="6"/>
          <w:sz w:val="24"/>
          <w:szCs w:val="24"/>
        </w:rPr>
        <w:t>Indiquer la température la plus basse que l’eau de l’aquarium est susceptible</w:t>
      </w:r>
      <w:r>
        <w:rPr>
          <w:rFonts w:ascii="Arial" w:hAnsi="Arial" w:cs="Arial"/>
          <w:spacing w:val="6"/>
          <w:sz w:val="24"/>
          <w:szCs w:val="24"/>
        </w:rPr>
        <w:t xml:space="preserve"> </w:t>
      </w:r>
      <w:r w:rsidRPr="00106EA1">
        <w:rPr>
          <w:rFonts w:ascii="Arial" w:hAnsi="Arial" w:cs="Arial"/>
          <w:spacing w:val="6"/>
          <w:sz w:val="24"/>
          <w:szCs w:val="24"/>
        </w:rPr>
        <w:t>d’atteindre en l’absence de chauffage. Expliquer le raisonnement.</w:t>
      </w:r>
    </w:p>
    <w:p w14:paraId="16942CDC" w14:textId="77777777" w:rsidR="00106EA1" w:rsidRPr="00106EA1" w:rsidRDefault="00106EA1" w:rsidP="00106EA1">
      <w:pPr>
        <w:spacing w:after="0" w:line="240" w:lineRule="auto"/>
        <w:jc w:val="both"/>
        <w:rPr>
          <w:rFonts w:ascii="Arial" w:hAnsi="Arial" w:cs="Arial"/>
          <w:spacing w:val="6"/>
          <w:sz w:val="24"/>
          <w:szCs w:val="24"/>
        </w:rPr>
      </w:pPr>
    </w:p>
    <w:p w14:paraId="660EF091" w14:textId="0E7C0806" w:rsidR="00106EA1" w:rsidRPr="00106EA1" w:rsidRDefault="00106EA1" w:rsidP="003302A7">
      <w:pPr>
        <w:spacing w:after="120" w:line="240" w:lineRule="auto"/>
        <w:jc w:val="both"/>
        <w:rPr>
          <w:rFonts w:ascii="Arial" w:hAnsi="Arial" w:cs="Arial"/>
          <w:spacing w:val="6"/>
          <w:sz w:val="24"/>
          <w:szCs w:val="24"/>
        </w:rPr>
      </w:pPr>
      <w:r w:rsidRPr="00106EA1">
        <w:rPr>
          <w:rFonts w:ascii="Arial" w:hAnsi="Arial" w:cs="Arial"/>
          <w:spacing w:val="6"/>
          <w:sz w:val="24"/>
          <w:szCs w:val="24"/>
        </w:rPr>
        <w:t>Dans la suite de l’exercice, on étudie plus particulièrement la contribution de la conduction</w:t>
      </w:r>
      <w:r>
        <w:rPr>
          <w:rFonts w:ascii="Arial" w:hAnsi="Arial" w:cs="Arial"/>
          <w:spacing w:val="6"/>
          <w:sz w:val="24"/>
          <w:szCs w:val="24"/>
        </w:rPr>
        <w:t xml:space="preserve"> </w:t>
      </w:r>
      <w:r w:rsidRPr="00106EA1">
        <w:rPr>
          <w:rFonts w:ascii="Arial" w:hAnsi="Arial" w:cs="Arial"/>
          <w:spacing w:val="6"/>
          <w:sz w:val="24"/>
          <w:szCs w:val="24"/>
        </w:rPr>
        <w:t>thermique au travers des parois et du couvercle de l’aquarium.</w:t>
      </w:r>
    </w:p>
    <w:p w14:paraId="3FD87916" w14:textId="17FC58E7" w:rsidR="008828D8" w:rsidRPr="008828D8" w:rsidRDefault="00106EA1" w:rsidP="00106EA1">
      <w:pPr>
        <w:spacing w:after="0" w:line="240" w:lineRule="auto"/>
        <w:jc w:val="both"/>
        <w:rPr>
          <w:rFonts w:ascii="Arial" w:hAnsi="Arial" w:cs="Arial"/>
          <w:spacing w:val="6"/>
          <w:sz w:val="24"/>
          <w:szCs w:val="24"/>
        </w:rPr>
      </w:pPr>
      <w:r w:rsidRPr="00106EA1">
        <w:rPr>
          <w:rFonts w:ascii="Arial" w:hAnsi="Arial" w:cs="Arial"/>
          <w:spacing w:val="6"/>
          <w:sz w:val="24"/>
          <w:szCs w:val="24"/>
        </w:rPr>
        <w:t>À cet effet, on rappelle quelques lois dont on admet qu’elles sont valides dans la situation</w:t>
      </w:r>
      <w:r>
        <w:rPr>
          <w:rFonts w:ascii="Arial" w:hAnsi="Arial" w:cs="Arial"/>
          <w:spacing w:val="6"/>
          <w:sz w:val="24"/>
          <w:szCs w:val="24"/>
        </w:rPr>
        <w:t xml:space="preserve"> </w:t>
      </w:r>
      <w:r w:rsidRPr="00106EA1">
        <w:rPr>
          <w:rFonts w:ascii="Arial" w:hAnsi="Arial" w:cs="Arial"/>
          <w:spacing w:val="6"/>
          <w:sz w:val="24"/>
          <w:szCs w:val="24"/>
        </w:rPr>
        <w:t>étudiée</w:t>
      </w:r>
      <w:r>
        <w:rPr>
          <w:rFonts w:ascii="Arial" w:hAnsi="Arial" w:cs="Arial"/>
          <w:spacing w:val="6"/>
          <w:sz w:val="24"/>
          <w:szCs w:val="24"/>
        </w:rPr>
        <w:t> :</w:t>
      </w:r>
    </w:p>
    <w:p w14:paraId="0C21A77D" w14:textId="29664CD7" w:rsidR="00BD540B" w:rsidRDefault="00BD540B" w:rsidP="00EB2A3D">
      <w:pPr>
        <w:spacing w:after="0" w:line="240" w:lineRule="auto"/>
        <w:jc w:val="both"/>
        <w:rPr>
          <w:rFonts w:ascii="Arial" w:hAnsi="Arial" w:cs="Arial"/>
          <w:spacing w:val="-4"/>
          <w:sz w:val="24"/>
          <w:szCs w:val="24"/>
        </w:rPr>
      </w:pPr>
    </w:p>
    <w:p w14:paraId="27022B3E" w14:textId="1941A1F2" w:rsidR="00795AEF" w:rsidRDefault="00795AEF">
      <w:pPr>
        <w:rPr>
          <w:rFonts w:ascii="Arial" w:hAnsi="Arial" w:cs="Arial"/>
          <w:spacing w:val="-4"/>
          <w:sz w:val="24"/>
          <w:szCs w:val="24"/>
        </w:rPr>
      </w:pPr>
      <w:r>
        <w:rPr>
          <w:rFonts w:ascii="Arial" w:hAnsi="Arial" w:cs="Arial"/>
          <w:spacing w:val="-4"/>
          <w:sz w:val="24"/>
          <w:szCs w:val="24"/>
        </w:rPr>
        <w:br w:type="page"/>
      </w:r>
    </w:p>
    <w:p w14:paraId="6C7AEE1B" w14:textId="35A5451C" w:rsidR="003302A7" w:rsidRPr="001F24C0" w:rsidRDefault="00C97630" w:rsidP="003302A7">
      <w:pPr>
        <w:pStyle w:val="Paragraphedeliste"/>
        <w:numPr>
          <w:ilvl w:val="0"/>
          <w:numId w:val="36"/>
        </w:numPr>
        <w:tabs>
          <w:tab w:val="left" w:pos="599"/>
        </w:tabs>
        <w:spacing w:after="0" w:line="240" w:lineRule="auto"/>
        <w:ind w:left="599" w:hanging="283"/>
        <w:jc w:val="both"/>
        <w:rPr>
          <w:rFonts w:ascii="Arial" w:hAnsi="Arial" w:cs="Arial"/>
          <w:spacing w:val="6"/>
          <w:sz w:val="24"/>
          <w:szCs w:val="24"/>
        </w:rPr>
      </w:pPr>
      <w:r w:rsidRPr="001F24C0">
        <w:rPr>
          <w:rFonts w:ascii="Arial" w:hAnsi="Arial" w:cs="Arial"/>
          <w:spacing w:val="6"/>
          <w:sz w:val="24"/>
          <w:szCs w:val="24"/>
        </w:rPr>
        <w:lastRenderedPageBreak/>
        <w:t xml:space="preserve">Puissance thermique de conduction </w:t>
      </w:r>
      <w:r w:rsidRPr="001F24C0">
        <w:rPr>
          <w:rFonts w:ascii="Arial" w:hAnsi="Arial" w:cs="Arial"/>
          <w:i/>
          <w:iCs/>
          <w:spacing w:val="6"/>
          <w:sz w:val="24"/>
          <w:szCs w:val="24"/>
        </w:rPr>
        <w:t>Φ</w:t>
      </w:r>
      <w:r w:rsidRPr="001F24C0">
        <w:rPr>
          <w:rFonts w:ascii="Arial" w:hAnsi="Arial" w:cs="Arial"/>
          <w:spacing w:val="6"/>
          <w:sz w:val="24"/>
          <w:szCs w:val="24"/>
        </w:rPr>
        <w:t xml:space="preserve"> (exprimée en watt) au travers d’une paroi de résistance </w:t>
      </w:r>
      <w:proofErr w:type="spellStart"/>
      <w:r w:rsidRPr="001F24C0">
        <w:rPr>
          <w:rFonts w:ascii="Arial" w:hAnsi="Arial" w:cs="Arial"/>
          <w:i/>
          <w:iCs/>
          <w:spacing w:val="6"/>
          <w:sz w:val="24"/>
          <w:szCs w:val="24"/>
        </w:rPr>
        <w:t>R</w:t>
      </w:r>
      <w:r w:rsidRPr="001F24C0">
        <w:rPr>
          <w:rFonts w:ascii="Arial" w:hAnsi="Arial" w:cs="Arial"/>
          <w:spacing w:val="6"/>
          <w:sz w:val="24"/>
          <w:szCs w:val="24"/>
          <w:vertAlign w:val="subscript"/>
        </w:rPr>
        <w:t>th</w:t>
      </w:r>
      <w:proofErr w:type="spellEnd"/>
      <w:r w:rsidRPr="001F24C0">
        <w:rPr>
          <w:rFonts w:ascii="Arial" w:hAnsi="Arial" w:cs="Arial"/>
          <w:spacing w:val="6"/>
          <w:sz w:val="24"/>
          <w:szCs w:val="24"/>
        </w:rPr>
        <w:t xml:space="preserve"> soumise à une différence de température Δ</w:t>
      </w:r>
      <w:r w:rsidRPr="001F24C0">
        <w:rPr>
          <w:rFonts w:ascii="Arial" w:hAnsi="Arial" w:cs="Arial"/>
          <w:i/>
          <w:iCs/>
          <w:spacing w:val="6"/>
          <w:sz w:val="24"/>
          <w:szCs w:val="24"/>
        </w:rPr>
        <w:sym w:font="Symbol" w:char="F071"/>
      </w:r>
      <w:r w:rsidRPr="001F24C0">
        <w:rPr>
          <w:rFonts w:ascii="Arial" w:hAnsi="Arial" w:cs="Arial"/>
          <w:spacing w:val="6"/>
          <w:sz w:val="24"/>
          <w:szCs w:val="24"/>
        </w:rPr>
        <w:t> :</w:t>
      </w:r>
    </w:p>
    <w:p w14:paraId="0C516635" w14:textId="46A0DEBA" w:rsidR="00795AEF" w:rsidRPr="001F24C0" w:rsidRDefault="00C97630" w:rsidP="001F24C0">
      <w:pPr>
        <w:spacing w:before="120" w:after="120" w:line="240" w:lineRule="auto"/>
        <w:jc w:val="center"/>
        <w:rPr>
          <w:rFonts w:ascii="Arial" w:hAnsi="Arial" w:cs="Arial"/>
          <w:spacing w:val="6"/>
          <w:sz w:val="24"/>
          <w:szCs w:val="24"/>
        </w:rPr>
      </w:pPr>
      <m:oMathPara>
        <m:oMath>
          <m:r>
            <m:rPr>
              <m:sty m:val="p"/>
            </m:rPr>
            <w:rPr>
              <w:rFonts w:ascii="Cambria Math" w:hAnsi="Cambria Math" w:cs="Arial"/>
              <w:spacing w:val="6"/>
              <w:sz w:val="24"/>
              <w:szCs w:val="24"/>
            </w:rPr>
            <m:t>Φ</m:t>
          </m:r>
          <m:r>
            <w:rPr>
              <w:rFonts w:ascii="Cambria Math" w:hAnsi="Cambria Math" w:cs="Arial"/>
              <w:spacing w:val="6"/>
              <w:sz w:val="24"/>
              <w:szCs w:val="24"/>
            </w:rPr>
            <m:t>=</m:t>
          </m:r>
          <m:f>
            <m:fPr>
              <m:ctrlPr>
                <w:rPr>
                  <w:rFonts w:ascii="Cambria Math" w:hAnsi="Cambria Math" w:cs="Arial"/>
                  <w:i/>
                  <w:spacing w:val="6"/>
                  <w:sz w:val="24"/>
                  <w:szCs w:val="24"/>
                </w:rPr>
              </m:ctrlPr>
            </m:fPr>
            <m:num>
              <m:r>
                <m:rPr>
                  <m:sty m:val="p"/>
                </m:rPr>
                <w:rPr>
                  <w:rFonts w:ascii="Cambria Math" w:hAnsi="Cambria Math" w:cs="Arial"/>
                  <w:spacing w:val="6"/>
                  <w:sz w:val="24"/>
                  <w:szCs w:val="24"/>
                </w:rPr>
                <m:t>Δ</m:t>
              </m:r>
              <m:r>
                <w:rPr>
                  <w:rFonts w:ascii="Cambria Math" w:hAnsi="Cambria Math" w:cs="Arial"/>
                  <w:i/>
                  <w:iCs/>
                  <w:spacing w:val="6"/>
                  <w:sz w:val="24"/>
                  <w:szCs w:val="24"/>
                </w:rPr>
                <w:sym w:font="Symbol" w:char="F071"/>
              </m:r>
            </m:num>
            <m:den>
              <m:sSub>
                <m:sSubPr>
                  <m:ctrlPr>
                    <w:rPr>
                      <w:rFonts w:ascii="Cambria Math" w:hAnsi="Cambria Math" w:cs="Arial"/>
                      <w:i/>
                      <w:spacing w:val="6"/>
                      <w:sz w:val="24"/>
                      <w:szCs w:val="24"/>
                    </w:rPr>
                  </m:ctrlPr>
                </m:sSubPr>
                <m:e>
                  <m:r>
                    <w:rPr>
                      <w:rFonts w:ascii="Cambria Math" w:hAnsi="Cambria Math" w:cs="Arial"/>
                      <w:spacing w:val="6"/>
                      <w:sz w:val="24"/>
                      <w:szCs w:val="24"/>
                    </w:rPr>
                    <m:t>R</m:t>
                  </m:r>
                </m:e>
                <m:sub>
                  <m:r>
                    <m:rPr>
                      <m:sty m:val="p"/>
                    </m:rPr>
                    <w:rPr>
                      <w:rFonts w:ascii="Cambria Math" w:hAnsi="Cambria Math" w:cs="Arial"/>
                      <w:spacing w:val="6"/>
                      <w:sz w:val="24"/>
                      <w:szCs w:val="24"/>
                    </w:rPr>
                    <m:t>th</m:t>
                  </m:r>
                </m:sub>
              </m:sSub>
            </m:den>
          </m:f>
        </m:oMath>
      </m:oMathPara>
    </w:p>
    <w:p w14:paraId="6ED63212" w14:textId="77777777" w:rsidR="00795AEF" w:rsidRPr="001F24C0" w:rsidRDefault="00795AEF" w:rsidP="00795AEF">
      <w:pPr>
        <w:spacing w:after="0" w:line="240" w:lineRule="auto"/>
        <w:jc w:val="both"/>
        <w:rPr>
          <w:rFonts w:ascii="Arial" w:hAnsi="Arial" w:cs="Arial"/>
          <w:spacing w:val="6"/>
          <w:sz w:val="24"/>
          <w:szCs w:val="24"/>
        </w:rPr>
      </w:pPr>
    </w:p>
    <w:p w14:paraId="381863EF" w14:textId="73C1EDB6" w:rsidR="00C97630" w:rsidRPr="001F24C0" w:rsidRDefault="00C97630" w:rsidP="00C97630">
      <w:pPr>
        <w:pStyle w:val="Paragraphedeliste"/>
        <w:numPr>
          <w:ilvl w:val="0"/>
          <w:numId w:val="36"/>
        </w:numPr>
        <w:tabs>
          <w:tab w:val="left" w:pos="599"/>
        </w:tabs>
        <w:spacing w:after="0" w:line="240" w:lineRule="auto"/>
        <w:ind w:left="599" w:hanging="283"/>
        <w:jc w:val="both"/>
        <w:rPr>
          <w:rFonts w:ascii="Arial" w:hAnsi="Arial" w:cs="Arial"/>
          <w:spacing w:val="6"/>
          <w:sz w:val="24"/>
          <w:szCs w:val="24"/>
        </w:rPr>
      </w:pPr>
      <w:r w:rsidRPr="001F24C0">
        <w:rPr>
          <w:rFonts w:ascii="Arial" w:hAnsi="Arial" w:cs="Arial"/>
          <w:spacing w:val="6"/>
          <w:sz w:val="24"/>
          <w:szCs w:val="24"/>
        </w:rPr>
        <w:t xml:space="preserve">Résistance thermique </w:t>
      </w:r>
      <w:proofErr w:type="spellStart"/>
      <w:r w:rsidRPr="001F24C0">
        <w:rPr>
          <w:rFonts w:ascii="Arial" w:hAnsi="Arial" w:cs="Arial"/>
          <w:i/>
          <w:iCs/>
          <w:spacing w:val="6"/>
          <w:sz w:val="24"/>
          <w:szCs w:val="24"/>
        </w:rPr>
        <w:t>R</w:t>
      </w:r>
      <w:r w:rsidRPr="001F24C0">
        <w:rPr>
          <w:rFonts w:ascii="Arial" w:hAnsi="Arial" w:cs="Arial"/>
          <w:spacing w:val="6"/>
          <w:sz w:val="24"/>
          <w:szCs w:val="24"/>
          <w:vertAlign w:val="subscript"/>
        </w:rPr>
        <w:t>th</w:t>
      </w:r>
      <w:proofErr w:type="spellEnd"/>
      <w:r w:rsidRPr="001F24C0">
        <w:rPr>
          <w:rFonts w:ascii="Arial" w:hAnsi="Arial" w:cs="Arial"/>
          <w:spacing w:val="6"/>
          <w:sz w:val="24"/>
          <w:szCs w:val="24"/>
        </w:rPr>
        <w:t xml:space="preserve"> d’un ensemble de parois d’épaisseur </w:t>
      </w:r>
      <w:r w:rsidRPr="001F24C0">
        <w:rPr>
          <w:rFonts w:ascii="Arial" w:hAnsi="Arial" w:cs="Arial"/>
          <w:i/>
          <w:iCs/>
          <w:spacing w:val="6"/>
          <w:sz w:val="24"/>
          <w:szCs w:val="24"/>
        </w:rPr>
        <w:t>e</w:t>
      </w:r>
      <w:r w:rsidRPr="001F24C0">
        <w:rPr>
          <w:rFonts w:ascii="Arial" w:hAnsi="Arial" w:cs="Arial"/>
          <w:spacing w:val="6"/>
          <w:sz w:val="24"/>
          <w:szCs w:val="24"/>
        </w:rPr>
        <w:t xml:space="preserve">, et de surface totale </w:t>
      </w:r>
      <w:r w:rsidRPr="001F24C0">
        <w:rPr>
          <w:rFonts w:ascii="Arial" w:hAnsi="Arial" w:cs="Arial"/>
          <w:i/>
          <w:iCs/>
          <w:spacing w:val="6"/>
          <w:sz w:val="24"/>
          <w:szCs w:val="24"/>
        </w:rPr>
        <w:t>S</w:t>
      </w:r>
      <w:r w:rsidRPr="001F24C0">
        <w:rPr>
          <w:rFonts w:ascii="Arial" w:hAnsi="Arial" w:cs="Arial"/>
          <w:i/>
          <w:iCs/>
          <w:spacing w:val="6"/>
          <w:sz w:val="24"/>
          <w:szCs w:val="24"/>
          <w:vertAlign w:val="subscript"/>
        </w:rPr>
        <w:t>T</w:t>
      </w:r>
      <w:r w:rsidRPr="001F24C0">
        <w:rPr>
          <w:rFonts w:ascii="Arial" w:hAnsi="Arial" w:cs="Arial"/>
          <w:spacing w:val="6"/>
          <w:sz w:val="24"/>
          <w:szCs w:val="24"/>
        </w:rPr>
        <w:t xml:space="preserve">, réalisée dans un même matériau de conductivité thermique </w:t>
      </w:r>
      <w:r w:rsidRPr="001F24C0">
        <w:rPr>
          <w:rFonts w:ascii="Arial" w:hAnsi="Arial" w:cs="Arial"/>
          <w:i/>
          <w:iCs/>
          <w:spacing w:val="6"/>
          <w:sz w:val="24"/>
          <w:szCs w:val="24"/>
        </w:rPr>
        <w:sym w:font="Symbol" w:char="F06C"/>
      </w:r>
      <w:r w:rsidRPr="001F24C0">
        <w:rPr>
          <w:rFonts w:ascii="Arial" w:hAnsi="Arial" w:cs="Arial"/>
          <w:spacing w:val="6"/>
          <w:sz w:val="24"/>
          <w:szCs w:val="24"/>
        </w:rPr>
        <w:t> </w:t>
      </w:r>
      <w:r w:rsidRPr="001F24C0">
        <w:rPr>
          <w:rFonts w:ascii="Cambria Math" w:hAnsi="Cambria Math" w:cs="Cambria Math"/>
          <w:spacing w:val="6"/>
          <w:sz w:val="24"/>
          <w:szCs w:val="24"/>
        </w:rPr>
        <w:t>:</w:t>
      </w:r>
    </w:p>
    <w:p w14:paraId="57C9F9FB" w14:textId="7BB7AAB5" w:rsidR="00795AEF" w:rsidRPr="001F24C0" w:rsidRDefault="006705ED" w:rsidP="001F24C0">
      <w:pPr>
        <w:spacing w:before="120" w:after="120" w:line="240" w:lineRule="auto"/>
        <w:jc w:val="both"/>
        <w:rPr>
          <w:rFonts w:ascii="Arial" w:hAnsi="Arial" w:cs="Arial"/>
          <w:spacing w:val="6"/>
          <w:sz w:val="24"/>
          <w:szCs w:val="24"/>
        </w:rPr>
      </w:pPr>
      <m:oMathPara>
        <m:oMath>
          <m:sSub>
            <m:sSubPr>
              <m:ctrlPr>
                <w:rPr>
                  <w:rFonts w:ascii="Cambria Math" w:hAnsi="Cambria Math" w:cs="Arial"/>
                  <w:i/>
                  <w:spacing w:val="6"/>
                  <w:sz w:val="24"/>
                  <w:szCs w:val="24"/>
                </w:rPr>
              </m:ctrlPr>
            </m:sSubPr>
            <m:e>
              <m:r>
                <w:rPr>
                  <w:rFonts w:ascii="Cambria Math" w:hAnsi="Cambria Math" w:cs="Arial"/>
                  <w:spacing w:val="6"/>
                  <w:sz w:val="24"/>
                  <w:szCs w:val="24"/>
                </w:rPr>
                <m:t>R</m:t>
              </m:r>
            </m:e>
            <m:sub>
              <m:r>
                <m:rPr>
                  <m:sty m:val="p"/>
                </m:rPr>
                <w:rPr>
                  <w:rFonts w:ascii="Cambria Math" w:hAnsi="Cambria Math" w:cs="Arial"/>
                  <w:spacing w:val="6"/>
                  <w:sz w:val="24"/>
                  <w:szCs w:val="24"/>
                </w:rPr>
                <m:t>th</m:t>
              </m:r>
            </m:sub>
          </m:sSub>
          <m:r>
            <w:rPr>
              <w:rFonts w:ascii="Cambria Math" w:hAnsi="Cambria Math" w:cs="Arial"/>
              <w:spacing w:val="6"/>
              <w:sz w:val="24"/>
              <w:szCs w:val="24"/>
            </w:rPr>
            <m:t>=</m:t>
          </m:r>
          <m:f>
            <m:fPr>
              <m:ctrlPr>
                <w:rPr>
                  <w:rFonts w:ascii="Cambria Math" w:hAnsi="Cambria Math" w:cs="Arial"/>
                  <w:i/>
                  <w:spacing w:val="6"/>
                  <w:sz w:val="24"/>
                  <w:szCs w:val="24"/>
                </w:rPr>
              </m:ctrlPr>
            </m:fPr>
            <m:num>
              <m:r>
                <w:rPr>
                  <w:rFonts w:ascii="Cambria Math" w:hAnsi="Cambria Math" w:cs="Arial"/>
                  <w:spacing w:val="6"/>
                  <w:sz w:val="24"/>
                  <w:szCs w:val="24"/>
                </w:rPr>
                <m:t>e</m:t>
              </m:r>
            </m:num>
            <m:den>
              <m:sSub>
                <m:sSubPr>
                  <m:ctrlPr>
                    <w:rPr>
                      <w:rFonts w:ascii="Cambria Math" w:hAnsi="Cambria Math" w:cs="Arial"/>
                      <w:i/>
                      <w:spacing w:val="6"/>
                      <w:sz w:val="24"/>
                      <w:szCs w:val="24"/>
                    </w:rPr>
                  </m:ctrlPr>
                </m:sSubPr>
                <m:e>
                  <m:r>
                    <w:rPr>
                      <w:rFonts w:ascii="Cambria Math" w:hAnsi="Cambria Math" w:cs="Arial"/>
                      <w:spacing w:val="6"/>
                      <w:sz w:val="24"/>
                      <w:szCs w:val="24"/>
                    </w:rPr>
                    <m:t>S</m:t>
                  </m:r>
                </m:e>
                <m:sub>
                  <m:r>
                    <w:rPr>
                      <w:rFonts w:ascii="Cambria Math" w:hAnsi="Cambria Math" w:cs="Arial"/>
                      <w:spacing w:val="6"/>
                      <w:sz w:val="24"/>
                      <w:szCs w:val="24"/>
                    </w:rPr>
                    <m:t>T</m:t>
                  </m:r>
                </m:sub>
              </m:sSub>
              <m:r>
                <w:rPr>
                  <w:rFonts w:ascii="Cambria Math" w:hAnsi="Cambria Math" w:cs="Arial"/>
                  <w:spacing w:val="6"/>
                  <w:sz w:val="24"/>
                  <w:szCs w:val="24"/>
                </w:rPr>
                <m:t>∙</m:t>
              </m:r>
              <m:r>
                <w:rPr>
                  <w:rFonts w:ascii="Cambria Math" w:hAnsi="Cambria Math" w:cs="Arial"/>
                  <w:i/>
                  <w:spacing w:val="6"/>
                  <w:sz w:val="24"/>
                  <w:szCs w:val="24"/>
                </w:rPr>
                <w:sym w:font="Symbol" w:char="F06C"/>
              </m:r>
            </m:den>
          </m:f>
        </m:oMath>
      </m:oMathPara>
    </w:p>
    <w:p w14:paraId="30F41F04" w14:textId="77777777" w:rsidR="00C97630" w:rsidRPr="001F24C0" w:rsidRDefault="00C97630" w:rsidP="00C97630">
      <w:pPr>
        <w:spacing w:after="0" w:line="240" w:lineRule="auto"/>
        <w:jc w:val="both"/>
        <w:rPr>
          <w:rFonts w:ascii="Arial" w:hAnsi="Arial" w:cs="Arial"/>
          <w:spacing w:val="6"/>
          <w:sz w:val="24"/>
          <w:szCs w:val="24"/>
        </w:rPr>
      </w:pPr>
      <w:r w:rsidRPr="001F24C0">
        <w:rPr>
          <w:rFonts w:ascii="Arial" w:hAnsi="Arial" w:cs="Arial"/>
          <w:spacing w:val="6"/>
          <w:sz w:val="24"/>
          <w:szCs w:val="24"/>
        </w:rPr>
        <w:t>Par ailleurs, on considère que la conduction thermique se fait exclusivement par les parois latérales et le couvercle (</w:t>
      </w:r>
      <w:r w:rsidRPr="001F24C0">
        <w:rPr>
          <w:rFonts w:ascii="Arial" w:hAnsi="Arial" w:cs="Arial"/>
          <w:spacing w:val="6"/>
          <w:sz w:val="24"/>
          <w:szCs w:val="24"/>
          <w:u w:val="single"/>
        </w:rPr>
        <w:t>la surface en contact avec la table ne contribue pas</w:t>
      </w:r>
      <w:r w:rsidRPr="001F24C0">
        <w:rPr>
          <w:rFonts w:ascii="Arial" w:hAnsi="Arial" w:cs="Arial"/>
          <w:spacing w:val="6"/>
          <w:sz w:val="24"/>
          <w:szCs w:val="24"/>
        </w:rPr>
        <w:t>).</w:t>
      </w:r>
    </w:p>
    <w:p w14:paraId="5557BEBD" w14:textId="77777777" w:rsidR="00C97630" w:rsidRPr="001F24C0" w:rsidRDefault="00C97630" w:rsidP="00EB2A3D">
      <w:pPr>
        <w:spacing w:after="0" w:line="240" w:lineRule="auto"/>
        <w:jc w:val="both"/>
        <w:rPr>
          <w:rFonts w:ascii="Arial" w:hAnsi="Arial" w:cs="Arial"/>
          <w:spacing w:val="6"/>
          <w:sz w:val="24"/>
          <w:szCs w:val="24"/>
        </w:rPr>
      </w:pPr>
    </w:p>
    <w:p w14:paraId="0003F362" w14:textId="2EFFA471" w:rsidR="00795AEF" w:rsidRPr="001F24C0" w:rsidRDefault="00795AEF" w:rsidP="00795AEF">
      <w:pPr>
        <w:tabs>
          <w:tab w:val="left" w:pos="851"/>
        </w:tabs>
        <w:spacing w:after="0" w:line="240" w:lineRule="auto"/>
        <w:ind w:left="851" w:hanging="567"/>
        <w:jc w:val="both"/>
        <w:rPr>
          <w:rFonts w:ascii="Arial" w:hAnsi="Arial" w:cs="Arial"/>
          <w:spacing w:val="6"/>
          <w:sz w:val="24"/>
          <w:szCs w:val="24"/>
        </w:rPr>
      </w:pPr>
      <w:r w:rsidRPr="001F24C0">
        <w:rPr>
          <w:rFonts w:ascii="Arial" w:hAnsi="Arial" w:cs="Arial"/>
          <w:b/>
          <w:bCs/>
          <w:spacing w:val="6"/>
          <w:sz w:val="24"/>
          <w:szCs w:val="24"/>
        </w:rPr>
        <w:t>Q3-</w:t>
      </w:r>
      <w:r w:rsidRPr="001F24C0">
        <w:rPr>
          <w:rFonts w:ascii="Arial" w:hAnsi="Arial" w:cs="Arial"/>
          <w:spacing w:val="6"/>
          <w:sz w:val="24"/>
          <w:szCs w:val="24"/>
        </w:rPr>
        <w:tab/>
      </w:r>
      <w:r w:rsidR="00C97630" w:rsidRPr="001F24C0">
        <w:rPr>
          <w:rFonts w:ascii="Arial" w:hAnsi="Arial" w:cs="Arial"/>
          <w:spacing w:val="6"/>
          <w:sz w:val="24"/>
          <w:szCs w:val="24"/>
        </w:rPr>
        <w:t xml:space="preserve">Montrer que la résistance thermique totale de l’aquarium, notée </w:t>
      </w:r>
      <w:proofErr w:type="spellStart"/>
      <w:r w:rsidR="00C97630" w:rsidRPr="001F24C0">
        <w:rPr>
          <w:rFonts w:ascii="Arial" w:hAnsi="Arial" w:cs="Arial"/>
          <w:i/>
          <w:iCs/>
          <w:spacing w:val="6"/>
          <w:sz w:val="24"/>
          <w:szCs w:val="24"/>
        </w:rPr>
        <w:t>R</w:t>
      </w:r>
      <w:r w:rsidR="00C97630" w:rsidRPr="001F24C0">
        <w:rPr>
          <w:rFonts w:ascii="Arial" w:hAnsi="Arial" w:cs="Arial"/>
          <w:spacing w:val="6"/>
          <w:sz w:val="24"/>
          <w:szCs w:val="24"/>
          <w:vertAlign w:val="subscript"/>
        </w:rPr>
        <w:t>th</w:t>
      </w:r>
      <w:proofErr w:type="spellEnd"/>
      <w:r w:rsidR="00C97630" w:rsidRPr="001F24C0">
        <w:rPr>
          <w:rFonts w:ascii="Arial" w:hAnsi="Arial" w:cs="Arial"/>
          <w:spacing w:val="6"/>
          <w:sz w:val="24"/>
          <w:szCs w:val="24"/>
        </w:rPr>
        <w:t>, a une valeur proche de 4,6 × 10</w:t>
      </w:r>
      <w:r w:rsidR="00C97630" w:rsidRPr="001F24C0">
        <w:rPr>
          <w:rFonts w:ascii="Arial" w:hAnsi="Arial" w:cs="Arial"/>
          <w:spacing w:val="6"/>
          <w:sz w:val="24"/>
          <w:szCs w:val="24"/>
          <w:vertAlign w:val="superscript"/>
        </w:rPr>
        <w:t>−2</w:t>
      </w:r>
      <w:r w:rsidR="00C97630" w:rsidRPr="001F24C0">
        <w:rPr>
          <w:rFonts w:ascii="Arial" w:hAnsi="Arial" w:cs="Arial"/>
          <w:spacing w:val="6"/>
          <w:sz w:val="24"/>
          <w:szCs w:val="24"/>
        </w:rPr>
        <w:t xml:space="preserve"> °C </w:t>
      </w:r>
      <w:r w:rsidR="00C97630" w:rsidRPr="001F24C0">
        <w:rPr>
          <w:rFonts w:ascii="Cambria Math" w:hAnsi="Cambria Math" w:cs="Cambria Math"/>
          <w:spacing w:val="6"/>
          <w:sz w:val="24"/>
          <w:szCs w:val="24"/>
        </w:rPr>
        <w:t>⋅</w:t>
      </w:r>
      <w:r w:rsidR="00C97630" w:rsidRPr="001F24C0">
        <w:rPr>
          <w:rFonts w:ascii="Arial" w:hAnsi="Arial" w:cs="Arial"/>
          <w:spacing w:val="6"/>
          <w:sz w:val="24"/>
          <w:szCs w:val="24"/>
        </w:rPr>
        <w:t xml:space="preserve"> W</w:t>
      </w:r>
      <w:r w:rsidR="00C97630" w:rsidRPr="001F24C0">
        <w:rPr>
          <w:rFonts w:ascii="Arial" w:hAnsi="Arial" w:cs="Arial"/>
          <w:spacing w:val="6"/>
          <w:sz w:val="24"/>
          <w:szCs w:val="24"/>
          <w:vertAlign w:val="superscript"/>
        </w:rPr>
        <w:t>−1</w:t>
      </w:r>
      <w:r w:rsidR="00C97630" w:rsidRPr="001F24C0">
        <w:rPr>
          <w:rFonts w:ascii="Arial" w:hAnsi="Arial" w:cs="Arial"/>
          <w:spacing w:val="6"/>
          <w:sz w:val="24"/>
          <w:szCs w:val="24"/>
        </w:rPr>
        <w:t>.</w:t>
      </w:r>
    </w:p>
    <w:p w14:paraId="4EC38DD4" w14:textId="77777777" w:rsidR="00795AEF" w:rsidRPr="001F24C0" w:rsidRDefault="00795AEF" w:rsidP="00EB2A3D">
      <w:pPr>
        <w:spacing w:after="0" w:line="240" w:lineRule="auto"/>
        <w:jc w:val="both"/>
        <w:rPr>
          <w:rFonts w:ascii="Arial" w:hAnsi="Arial" w:cs="Arial"/>
          <w:spacing w:val="6"/>
          <w:sz w:val="24"/>
          <w:szCs w:val="24"/>
        </w:rPr>
      </w:pPr>
    </w:p>
    <w:p w14:paraId="08A071E1" w14:textId="77777777" w:rsidR="001F24C0" w:rsidRPr="001F24C0" w:rsidRDefault="001F24C0" w:rsidP="001F24C0">
      <w:pPr>
        <w:spacing w:after="0" w:line="240" w:lineRule="auto"/>
        <w:jc w:val="both"/>
        <w:rPr>
          <w:rFonts w:ascii="Arial" w:hAnsi="Arial" w:cs="Arial"/>
          <w:spacing w:val="6"/>
          <w:sz w:val="24"/>
          <w:szCs w:val="24"/>
        </w:rPr>
      </w:pPr>
      <w:r w:rsidRPr="001F24C0">
        <w:rPr>
          <w:rFonts w:ascii="Arial" w:hAnsi="Arial" w:cs="Arial"/>
          <w:spacing w:val="6"/>
          <w:sz w:val="24"/>
          <w:szCs w:val="24"/>
        </w:rPr>
        <w:t xml:space="preserve">Dans la suite de l’exercice, on utilisera : </w:t>
      </w:r>
      <w:proofErr w:type="spellStart"/>
      <w:r w:rsidRPr="001F24C0">
        <w:rPr>
          <w:rFonts w:ascii="Arial" w:hAnsi="Arial" w:cs="Arial"/>
          <w:i/>
          <w:iCs/>
          <w:spacing w:val="6"/>
          <w:sz w:val="24"/>
          <w:szCs w:val="24"/>
        </w:rPr>
        <w:t>R</w:t>
      </w:r>
      <w:r w:rsidRPr="001F24C0">
        <w:rPr>
          <w:rFonts w:ascii="Arial" w:hAnsi="Arial" w:cs="Arial"/>
          <w:spacing w:val="6"/>
          <w:sz w:val="24"/>
          <w:szCs w:val="24"/>
          <w:vertAlign w:val="subscript"/>
        </w:rPr>
        <w:t>th</w:t>
      </w:r>
      <w:proofErr w:type="spellEnd"/>
      <w:r w:rsidRPr="001F24C0">
        <w:rPr>
          <w:rFonts w:ascii="Arial" w:hAnsi="Arial" w:cs="Arial"/>
          <w:spacing w:val="6"/>
          <w:sz w:val="24"/>
          <w:szCs w:val="24"/>
        </w:rPr>
        <w:t xml:space="preserve"> = 4,6 × 10</w:t>
      </w:r>
      <w:r w:rsidRPr="001F24C0">
        <w:rPr>
          <w:rFonts w:ascii="Arial" w:hAnsi="Arial" w:cs="Arial"/>
          <w:spacing w:val="6"/>
          <w:sz w:val="24"/>
          <w:szCs w:val="24"/>
          <w:vertAlign w:val="superscript"/>
        </w:rPr>
        <w:t>−2</w:t>
      </w:r>
      <w:r w:rsidRPr="001F24C0">
        <w:rPr>
          <w:rFonts w:ascii="Arial" w:hAnsi="Arial" w:cs="Arial"/>
          <w:spacing w:val="6"/>
          <w:sz w:val="24"/>
          <w:szCs w:val="24"/>
        </w:rPr>
        <w:t xml:space="preserve"> °C ∙ W</w:t>
      </w:r>
      <w:r w:rsidRPr="001F24C0">
        <w:rPr>
          <w:rFonts w:ascii="Arial" w:hAnsi="Arial" w:cs="Arial"/>
          <w:spacing w:val="6"/>
          <w:sz w:val="24"/>
          <w:szCs w:val="24"/>
          <w:vertAlign w:val="superscript"/>
        </w:rPr>
        <w:t>−1</w:t>
      </w:r>
      <w:r w:rsidRPr="001F24C0">
        <w:rPr>
          <w:rFonts w:ascii="Arial" w:hAnsi="Arial" w:cs="Arial"/>
          <w:spacing w:val="6"/>
          <w:sz w:val="24"/>
          <w:szCs w:val="24"/>
        </w:rPr>
        <w:t xml:space="preserve"> </w:t>
      </w:r>
    </w:p>
    <w:p w14:paraId="5E711487" w14:textId="77777777" w:rsidR="00C97630" w:rsidRPr="001F24C0" w:rsidRDefault="00C97630" w:rsidP="00EB2A3D">
      <w:pPr>
        <w:spacing w:after="0" w:line="240" w:lineRule="auto"/>
        <w:jc w:val="both"/>
        <w:rPr>
          <w:rFonts w:ascii="Arial" w:hAnsi="Arial" w:cs="Arial"/>
          <w:spacing w:val="6"/>
          <w:sz w:val="24"/>
          <w:szCs w:val="24"/>
        </w:rPr>
      </w:pPr>
    </w:p>
    <w:p w14:paraId="3ADAE5DA" w14:textId="1299BD5E" w:rsidR="003302A7" w:rsidRPr="001F24C0" w:rsidRDefault="003302A7" w:rsidP="003302A7">
      <w:pPr>
        <w:tabs>
          <w:tab w:val="left" w:pos="851"/>
        </w:tabs>
        <w:spacing w:after="0" w:line="240" w:lineRule="auto"/>
        <w:ind w:left="851" w:hanging="567"/>
        <w:jc w:val="both"/>
        <w:rPr>
          <w:rFonts w:ascii="Arial" w:hAnsi="Arial" w:cs="Arial"/>
          <w:spacing w:val="6"/>
          <w:sz w:val="24"/>
          <w:szCs w:val="24"/>
        </w:rPr>
      </w:pPr>
      <w:r w:rsidRPr="001F24C0">
        <w:rPr>
          <w:rFonts w:ascii="Arial" w:hAnsi="Arial" w:cs="Arial"/>
          <w:b/>
          <w:bCs/>
          <w:spacing w:val="6"/>
          <w:sz w:val="24"/>
          <w:szCs w:val="24"/>
        </w:rPr>
        <w:t>Q4-</w:t>
      </w:r>
      <w:r w:rsidRPr="001F24C0">
        <w:rPr>
          <w:rFonts w:ascii="Arial" w:hAnsi="Arial" w:cs="Arial"/>
          <w:spacing w:val="6"/>
          <w:sz w:val="24"/>
          <w:szCs w:val="24"/>
        </w:rPr>
        <w:tab/>
      </w:r>
      <w:r w:rsidR="001F24C0" w:rsidRPr="001F24C0">
        <w:rPr>
          <w:rFonts w:ascii="Arial" w:hAnsi="Arial" w:cs="Arial"/>
          <w:spacing w:val="6"/>
          <w:sz w:val="24"/>
          <w:szCs w:val="24"/>
        </w:rPr>
        <w:t xml:space="preserve">En déduire que la puissance thermique </w:t>
      </w:r>
      <w:proofErr w:type="spellStart"/>
      <w:r w:rsidR="001F24C0" w:rsidRPr="001F24C0">
        <w:rPr>
          <w:rFonts w:ascii="Arial" w:hAnsi="Arial" w:cs="Arial"/>
          <w:i/>
          <w:iCs/>
          <w:spacing w:val="6"/>
          <w:sz w:val="24"/>
          <w:szCs w:val="24"/>
        </w:rPr>
        <w:t>P</w:t>
      </w:r>
      <w:r w:rsidR="001F24C0" w:rsidRPr="001F24C0">
        <w:rPr>
          <w:rFonts w:ascii="Arial" w:hAnsi="Arial" w:cs="Arial"/>
          <w:spacing w:val="6"/>
          <w:sz w:val="24"/>
          <w:szCs w:val="24"/>
          <w:vertAlign w:val="subscript"/>
        </w:rPr>
        <w:t>th</w:t>
      </w:r>
      <w:proofErr w:type="spellEnd"/>
      <w:r w:rsidR="001F24C0" w:rsidRPr="001F24C0">
        <w:rPr>
          <w:rFonts w:ascii="Arial" w:hAnsi="Arial" w:cs="Arial"/>
          <w:spacing w:val="6"/>
          <w:sz w:val="24"/>
          <w:szCs w:val="24"/>
        </w:rPr>
        <w:t xml:space="preserve"> que le système de chauffage doit apporter à l’eau de l’aquarium pour maintenir la température a pour valeur </w:t>
      </w:r>
      <w:proofErr w:type="spellStart"/>
      <w:r w:rsidR="001F24C0" w:rsidRPr="001F24C0">
        <w:rPr>
          <w:rFonts w:ascii="Arial" w:hAnsi="Arial" w:cs="Arial"/>
          <w:i/>
          <w:iCs/>
          <w:spacing w:val="6"/>
          <w:sz w:val="24"/>
          <w:szCs w:val="24"/>
        </w:rPr>
        <w:t>P</w:t>
      </w:r>
      <w:r w:rsidR="001F24C0" w:rsidRPr="001F24C0">
        <w:rPr>
          <w:rFonts w:ascii="Arial" w:hAnsi="Arial" w:cs="Arial"/>
          <w:spacing w:val="6"/>
          <w:sz w:val="24"/>
          <w:szCs w:val="24"/>
          <w:vertAlign w:val="subscript"/>
        </w:rPr>
        <w:t>th</w:t>
      </w:r>
      <w:proofErr w:type="spellEnd"/>
      <w:r w:rsidR="001F24C0" w:rsidRPr="001F24C0">
        <w:rPr>
          <w:rFonts w:ascii="Arial" w:hAnsi="Arial" w:cs="Arial"/>
          <w:spacing w:val="6"/>
          <w:sz w:val="24"/>
          <w:szCs w:val="24"/>
        </w:rPr>
        <w:t xml:space="preserve"> = 130 W.</w:t>
      </w:r>
    </w:p>
    <w:p w14:paraId="7AB0B6DB" w14:textId="77777777" w:rsidR="003302A7" w:rsidRPr="001F24C0" w:rsidRDefault="003302A7" w:rsidP="003302A7">
      <w:pPr>
        <w:spacing w:after="0" w:line="240" w:lineRule="auto"/>
        <w:jc w:val="both"/>
        <w:rPr>
          <w:rFonts w:ascii="Arial" w:hAnsi="Arial" w:cs="Arial"/>
          <w:spacing w:val="6"/>
          <w:sz w:val="24"/>
          <w:szCs w:val="24"/>
        </w:rPr>
      </w:pPr>
    </w:p>
    <w:p w14:paraId="4746F5D7" w14:textId="77777777" w:rsidR="001F24C0" w:rsidRPr="001F24C0" w:rsidRDefault="001F24C0" w:rsidP="001F24C0">
      <w:pPr>
        <w:spacing w:after="120" w:line="240" w:lineRule="auto"/>
        <w:jc w:val="both"/>
        <w:rPr>
          <w:rFonts w:ascii="Arial" w:hAnsi="Arial" w:cs="Arial"/>
          <w:spacing w:val="6"/>
          <w:sz w:val="24"/>
          <w:szCs w:val="24"/>
        </w:rPr>
      </w:pPr>
      <w:r w:rsidRPr="001F24C0">
        <w:rPr>
          <w:rFonts w:ascii="Arial" w:hAnsi="Arial" w:cs="Arial"/>
          <w:spacing w:val="6"/>
          <w:sz w:val="24"/>
          <w:szCs w:val="24"/>
        </w:rPr>
        <w:t>Pendant la journée, en particulier en période estivale, on envisage de chauffer l’aquarium avec le rayonnement du Soleil en plaçant l’aquarium devant une fenêtre bien exposée. Cela permettrait de ne pas utiliser le système de chauffage électrique.</w:t>
      </w:r>
    </w:p>
    <w:p w14:paraId="085226B1" w14:textId="2F074BE7" w:rsidR="001F24C0" w:rsidRPr="001F24C0" w:rsidRDefault="001F24C0" w:rsidP="001F24C0">
      <w:pPr>
        <w:spacing w:after="0" w:line="240" w:lineRule="auto"/>
        <w:jc w:val="both"/>
        <w:rPr>
          <w:rFonts w:ascii="Arial" w:hAnsi="Arial" w:cs="Arial"/>
          <w:spacing w:val="6"/>
          <w:sz w:val="24"/>
          <w:szCs w:val="24"/>
        </w:rPr>
      </w:pPr>
      <w:r w:rsidRPr="001F24C0">
        <w:rPr>
          <w:rFonts w:ascii="Arial" w:hAnsi="Arial" w:cs="Arial"/>
          <w:spacing w:val="6"/>
          <w:sz w:val="24"/>
          <w:szCs w:val="24"/>
        </w:rPr>
        <w:t xml:space="preserve">Dans les conditions décrites, par une belle journée d’été, on peut estimer la puissance thermique d’origine solaire absorbée par l’eau de l’aquarium à environ </w:t>
      </w:r>
      <w:r w:rsidRPr="001F24C0">
        <w:rPr>
          <w:rFonts w:ascii="Arial" w:hAnsi="Arial" w:cs="Arial"/>
          <w:i/>
          <w:iCs/>
          <w:spacing w:val="6"/>
          <w:sz w:val="24"/>
          <w:szCs w:val="24"/>
        </w:rPr>
        <w:t>P</w:t>
      </w:r>
      <w:r w:rsidRPr="001F24C0">
        <w:rPr>
          <w:rFonts w:ascii="Arial" w:hAnsi="Arial" w:cs="Arial"/>
          <w:spacing w:val="6"/>
          <w:sz w:val="24"/>
          <w:szCs w:val="24"/>
          <w:vertAlign w:val="subscript"/>
        </w:rPr>
        <w:t>S</w:t>
      </w:r>
      <w:r w:rsidRPr="001F24C0">
        <w:rPr>
          <w:rFonts w:ascii="Arial" w:hAnsi="Arial" w:cs="Arial"/>
          <w:spacing w:val="6"/>
          <w:sz w:val="24"/>
          <w:szCs w:val="24"/>
        </w:rPr>
        <w:t xml:space="preserve"> = 30 W.</w:t>
      </w:r>
    </w:p>
    <w:p w14:paraId="0BC35800" w14:textId="77777777" w:rsidR="001F24C0" w:rsidRPr="001F24C0" w:rsidRDefault="001F24C0" w:rsidP="003302A7">
      <w:pPr>
        <w:spacing w:after="0" w:line="240" w:lineRule="auto"/>
        <w:jc w:val="both"/>
        <w:rPr>
          <w:rFonts w:ascii="Arial" w:hAnsi="Arial" w:cs="Arial"/>
          <w:spacing w:val="6"/>
          <w:sz w:val="24"/>
          <w:szCs w:val="24"/>
        </w:rPr>
      </w:pPr>
    </w:p>
    <w:p w14:paraId="6863E784" w14:textId="69A2947A" w:rsidR="003302A7" w:rsidRPr="001F24C0" w:rsidRDefault="003302A7" w:rsidP="003302A7">
      <w:pPr>
        <w:tabs>
          <w:tab w:val="left" w:pos="851"/>
        </w:tabs>
        <w:spacing w:after="0" w:line="240" w:lineRule="auto"/>
        <w:ind w:left="851" w:hanging="567"/>
        <w:jc w:val="both"/>
        <w:rPr>
          <w:rFonts w:ascii="Arial" w:hAnsi="Arial" w:cs="Arial"/>
          <w:spacing w:val="6"/>
          <w:sz w:val="24"/>
          <w:szCs w:val="24"/>
        </w:rPr>
      </w:pPr>
      <w:r w:rsidRPr="001F24C0">
        <w:rPr>
          <w:rFonts w:ascii="Arial" w:hAnsi="Arial" w:cs="Arial"/>
          <w:b/>
          <w:bCs/>
          <w:spacing w:val="6"/>
          <w:sz w:val="24"/>
          <w:szCs w:val="24"/>
        </w:rPr>
        <w:t>Q5-</w:t>
      </w:r>
      <w:r w:rsidRPr="001F24C0">
        <w:rPr>
          <w:rFonts w:ascii="Arial" w:hAnsi="Arial" w:cs="Arial"/>
          <w:spacing w:val="6"/>
          <w:sz w:val="24"/>
          <w:szCs w:val="24"/>
        </w:rPr>
        <w:tab/>
      </w:r>
      <w:r w:rsidR="001F24C0" w:rsidRPr="001F24C0">
        <w:rPr>
          <w:rFonts w:ascii="Arial" w:hAnsi="Arial" w:cs="Arial"/>
          <w:spacing w:val="6"/>
          <w:sz w:val="24"/>
          <w:szCs w:val="24"/>
        </w:rPr>
        <w:t>Avec cet apport énergétique (le système de chauffage étant éteint), indiquer qualitativement comment va évoluer la température de l’eau au cours de la journée.</w:t>
      </w:r>
    </w:p>
    <w:p w14:paraId="5BB5ABD0" w14:textId="77777777" w:rsidR="003302A7" w:rsidRPr="001F24C0" w:rsidRDefault="003302A7" w:rsidP="003302A7">
      <w:pPr>
        <w:spacing w:after="0" w:line="240" w:lineRule="auto"/>
        <w:jc w:val="both"/>
        <w:rPr>
          <w:rFonts w:ascii="Arial" w:hAnsi="Arial" w:cs="Arial"/>
          <w:spacing w:val="6"/>
          <w:sz w:val="24"/>
          <w:szCs w:val="24"/>
        </w:rPr>
      </w:pPr>
    </w:p>
    <w:p w14:paraId="72D27671" w14:textId="77777777" w:rsidR="001F24C0" w:rsidRPr="001F24C0" w:rsidRDefault="001F24C0" w:rsidP="001F24C0">
      <w:pPr>
        <w:spacing w:after="0" w:line="240" w:lineRule="auto"/>
        <w:jc w:val="both"/>
        <w:rPr>
          <w:rFonts w:ascii="Arial" w:hAnsi="Arial" w:cs="Arial"/>
          <w:spacing w:val="6"/>
          <w:sz w:val="24"/>
          <w:szCs w:val="24"/>
        </w:rPr>
      </w:pPr>
      <w:r w:rsidRPr="001F24C0">
        <w:rPr>
          <w:rFonts w:ascii="Arial" w:hAnsi="Arial" w:cs="Arial"/>
          <w:spacing w:val="6"/>
          <w:sz w:val="24"/>
          <w:szCs w:val="24"/>
        </w:rPr>
        <w:t xml:space="preserve">Afin de préciser l’évolution de la température au cours de la journée, on réalise une étude dynamique. Grâce au dispositif de circulation d’eau, on suppose que la température de l’eau dans l’aquarium est la même partout. On note </w:t>
      </w:r>
      <w:r w:rsidRPr="001F24C0">
        <w:rPr>
          <w:rFonts w:ascii="Arial" w:hAnsi="Arial" w:cs="Arial"/>
          <w:i/>
          <w:iCs/>
          <w:spacing w:val="6"/>
          <w:sz w:val="24"/>
          <w:szCs w:val="24"/>
        </w:rPr>
        <w:sym w:font="Symbol" w:char="F071"/>
      </w:r>
      <w:r w:rsidRPr="001F24C0">
        <w:rPr>
          <w:rFonts w:ascii="Arial" w:hAnsi="Arial" w:cs="Arial"/>
          <w:spacing w:val="6"/>
          <w:sz w:val="24"/>
          <w:szCs w:val="24"/>
        </w:rPr>
        <w:t xml:space="preserve"> (</w:t>
      </w:r>
      <w:r w:rsidRPr="001F24C0">
        <w:rPr>
          <w:rFonts w:ascii="Arial" w:hAnsi="Arial" w:cs="Arial"/>
          <w:i/>
          <w:iCs/>
          <w:spacing w:val="6"/>
          <w:sz w:val="24"/>
          <w:szCs w:val="24"/>
        </w:rPr>
        <w:t>t</w:t>
      </w:r>
      <w:r w:rsidRPr="001F24C0">
        <w:rPr>
          <w:rFonts w:ascii="Arial" w:hAnsi="Arial" w:cs="Arial"/>
          <w:spacing w:val="6"/>
          <w:sz w:val="24"/>
          <w:szCs w:val="24"/>
        </w:rPr>
        <w:t>) cette température.</w:t>
      </w:r>
    </w:p>
    <w:p w14:paraId="43F64AB5" w14:textId="77777777" w:rsidR="001F24C0" w:rsidRPr="001F24C0" w:rsidRDefault="001F24C0" w:rsidP="001F24C0">
      <w:pPr>
        <w:spacing w:after="0" w:line="240" w:lineRule="auto"/>
        <w:jc w:val="both"/>
        <w:rPr>
          <w:rFonts w:ascii="Arial" w:hAnsi="Arial" w:cs="Arial"/>
          <w:spacing w:val="6"/>
          <w:sz w:val="24"/>
          <w:szCs w:val="24"/>
        </w:rPr>
      </w:pPr>
    </w:p>
    <w:p w14:paraId="0F16BDD2" w14:textId="77777777" w:rsidR="001F24C0" w:rsidRPr="001F24C0" w:rsidRDefault="001F24C0" w:rsidP="001F24C0">
      <w:pPr>
        <w:spacing w:after="0" w:line="240" w:lineRule="auto"/>
        <w:jc w:val="both"/>
        <w:rPr>
          <w:rFonts w:ascii="Arial" w:hAnsi="Arial" w:cs="Arial"/>
          <w:spacing w:val="6"/>
          <w:sz w:val="24"/>
          <w:szCs w:val="24"/>
        </w:rPr>
      </w:pPr>
      <w:r w:rsidRPr="001F24C0">
        <w:rPr>
          <w:rFonts w:ascii="Arial" w:hAnsi="Arial" w:cs="Arial"/>
          <w:spacing w:val="6"/>
          <w:sz w:val="24"/>
          <w:szCs w:val="24"/>
        </w:rPr>
        <w:t xml:space="preserve">À l’instant </w:t>
      </w:r>
      <w:r w:rsidRPr="001F24C0">
        <w:rPr>
          <w:rFonts w:ascii="Arial" w:hAnsi="Arial" w:cs="Arial"/>
          <w:i/>
          <w:iCs/>
          <w:spacing w:val="6"/>
          <w:sz w:val="24"/>
          <w:szCs w:val="24"/>
        </w:rPr>
        <w:t>t</w:t>
      </w:r>
      <w:r w:rsidRPr="001F24C0">
        <w:rPr>
          <w:rFonts w:ascii="Arial" w:hAnsi="Arial" w:cs="Arial"/>
          <w:spacing w:val="6"/>
          <w:sz w:val="24"/>
          <w:szCs w:val="24"/>
        </w:rPr>
        <w:t xml:space="preserve"> = 0 :</w:t>
      </w:r>
    </w:p>
    <w:p w14:paraId="4E286D52" w14:textId="77777777" w:rsidR="001F24C0" w:rsidRPr="001F24C0" w:rsidRDefault="001F24C0" w:rsidP="001F24C0">
      <w:pPr>
        <w:spacing w:after="0" w:line="240" w:lineRule="auto"/>
        <w:jc w:val="both"/>
        <w:rPr>
          <w:rFonts w:ascii="Arial" w:hAnsi="Arial" w:cs="Arial"/>
          <w:spacing w:val="6"/>
          <w:sz w:val="24"/>
          <w:szCs w:val="24"/>
        </w:rPr>
      </w:pPr>
    </w:p>
    <w:p w14:paraId="767CE300" w14:textId="77777777" w:rsidR="001F24C0" w:rsidRPr="001F24C0" w:rsidRDefault="001F24C0" w:rsidP="001F24C0">
      <w:pPr>
        <w:pStyle w:val="Paragraphedeliste"/>
        <w:numPr>
          <w:ilvl w:val="0"/>
          <w:numId w:val="39"/>
        </w:numPr>
        <w:spacing w:after="0" w:line="240" w:lineRule="auto"/>
        <w:ind w:left="567" w:hanging="283"/>
        <w:jc w:val="both"/>
        <w:rPr>
          <w:rFonts w:ascii="Arial" w:hAnsi="Arial" w:cs="Arial"/>
          <w:spacing w:val="6"/>
          <w:sz w:val="24"/>
          <w:szCs w:val="24"/>
        </w:rPr>
      </w:pPr>
      <w:r w:rsidRPr="001F24C0">
        <w:rPr>
          <w:rFonts w:ascii="Arial" w:hAnsi="Arial" w:cs="Arial"/>
          <w:spacing w:val="6"/>
          <w:sz w:val="24"/>
          <w:szCs w:val="24"/>
        </w:rPr>
        <w:t xml:space="preserve">L’eau de l’aquarium est à la température </w:t>
      </w:r>
      <w:r w:rsidRPr="001F24C0">
        <w:rPr>
          <w:i/>
          <w:iCs/>
          <w:spacing w:val="6"/>
        </w:rPr>
        <w:sym w:font="Symbol" w:char="F071"/>
      </w:r>
      <w:r w:rsidRPr="001F24C0">
        <w:rPr>
          <w:rFonts w:ascii="Arial" w:hAnsi="Arial" w:cs="Arial"/>
          <w:spacing w:val="6"/>
          <w:sz w:val="24"/>
          <w:szCs w:val="24"/>
          <w:vertAlign w:val="subscript"/>
        </w:rPr>
        <w:t>0</w:t>
      </w:r>
      <w:r w:rsidRPr="001F24C0">
        <w:rPr>
          <w:rFonts w:ascii="Arial" w:hAnsi="Arial" w:cs="Arial"/>
          <w:spacing w:val="6"/>
          <w:sz w:val="24"/>
          <w:szCs w:val="24"/>
        </w:rPr>
        <w:t xml:space="preserve"> : </w:t>
      </w:r>
      <w:r w:rsidRPr="001F24C0">
        <w:rPr>
          <w:i/>
          <w:iCs/>
          <w:spacing w:val="6"/>
        </w:rPr>
        <w:sym w:font="Symbol" w:char="F071"/>
      </w:r>
      <w:r w:rsidRPr="001F24C0">
        <w:rPr>
          <w:rFonts w:ascii="Arial" w:hAnsi="Arial" w:cs="Arial"/>
          <w:spacing w:val="6"/>
          <w:sz w:val="24"/>
          <w:szCs w:val="24"/>
        </w:rPr>
        <w:t>(</w:t>
      </w:r>
      <w:r w:rsidRPr="001F24C0">
        <w:rPr>
          <w:rFonts w:ascii="Arial" w:hAnsi="Arial" w:cs="Arial"/>
          <w:i/>
          <w:iCs/>
          <w:spacing w:val="6"/>
          <w:sz w:val="24"/>
          <w:szCs w:val="24"/>
        </w:rPr>
        <w:t>t</w:t>
      </w:r>
      <w:r w:rsidRPr="001F24C0">
        <w:rPr>
          <w:rFonts w:ascii="Arial" w:hAnsi="Arial" w:cs="Arial"/>
          <w:spacing w:val="6"/>
          <w:sz w:val="24"/>
          <w:szCs w:val="24"/>
        </w:rPr>
        <w:t xml:space="preserve"> = 0) = </w:t>
      </w:r>
      <w:r w:rsidRPr="001F24C0">
        <w:rPr>
          <w:i/>
          <w:iCs/>
          <w:spacing w:val="6"/>
        </w:rPr>
        <w:sym w:font="Symbol" w:char="F071"/>
      </w:r>
      <w:r w:rsidRPr="001F24C0">
        <w:rPr>
          <w:rFonts w:ascii="Arial" w:hAnsi="Arial" w:cs="Arial"/>
          <w:spacing w:val="6"/>
          <w:sz w:val="24"/>
          <w:szCs w:val="24"/>
          <w:vertAlign w:val="subscript"/>
        </w:rPr>
        <w:t>0</w:t>
      </w:r>
      <w:r w:rsidRPr="001F24C0">
        <w:rPr>
          <w:rFonts w:ascii="Arial" w:hAnsi="Arial" w:cs="Arial"/>
          <w:spacing w:val="6"/>
          <w:sz w:val="24"/>
          <w:szCs w:val="24"/>
        </w:rPr>
        <w:t xml:space="preserve"> = 26 °C.</w:t>
      </w:r>
    </w:p>
    <w:p w14:paraId="301D5C4E" w14:textId="77777777" w:rsidR="001F24C0" w:rsidRPr="001F24C0" w:rsidRDefault="001F24C0" w:rsidP="001F24C0">
      <w:pPr>
        <w:pStyle w:val="Paragraphedeliste"/>
        <w:numPr>
          <w:ilvl w:val="0"/>
          <w:numId w:val="39"/>
        </w:numPr>
        <w:spacing w:after="0" w:line="240" w:lineRule="auto"/>
        <w:ind w:left="567" w:hanging="283"/>
        <w:jc w:val="both"/>
        <w:rPr>
          <w:rFonts w:ascii="Arial" w:hAnsi="Arial" w:cs="Arial"/>
          <w:spacing w:val="6"/>
          <w:sz w:val="24"/>
          <w:szCs w:val="24"/>
        </w:rPr>
      </w:pPr>
      <w:r w:rsidRPr="001F24C0">
        <w:rPr>
          <w:rFonts w:ascii="Arial" w:hAnsi="Arial" w:cs="Arial"/>
          <w:spacing w:val="6"/>
          <w:sz w:val="24"/>
          <w:szCs w:val="24"/>
        </w:rPr>
        <w:t xml:space="preserve">On place l’aquarium au Soleil. Il reçoit la puissance de rayonnement </w:t>
      </w:r>
      <w:r w:rsidRPr="001F24C0">
        <w:rPr>
          <w:rFonts w:ascii="Arial" w:hAnsi="Arial" w:cs="Arial"/>
          <w:i/>
          <w:iCs/>
          <w:spacing w:val="6"/>
          <w:sz w:val="24"/>
          <w:szCs w:val="24"/>
        </w:rPr>
        <w:t>P</w:t>
      </w:r>
      <w:r w:rsidRPr="001F24C0">
        <w:rPr>
          <w:rFonts w:ascii="Arial" w:hAnsi="Arial" w:cs="Arial"/>
          <w:spacing w:val="6"/>
          <w:sz w:val="24"/>
          <w:szCs w:val="24"/>
          <w:vertAlign w:val="subscript"/>
        </w:rPr>
        <w:t>S</w:t>
      </w:r>
      <w:r w:rsidRPr="001F24C0">
        <w:rPr>
          <w:rFonts w:ascii="Arial" w:hAnsi="Arial" w:cs="Arial"/>
          <w:spacing w:val="6"/>
          <w:sz w:val="24"/>
          <w:szCs w:val="24"/>
        </w:rPr>
        <w:t xml:space="preserve"> = 30 W.</w:t>
      </w:r>
    </w:p>
    <w:p w14:paraId="716AE5FD" w14:textId="77777777" w:rsidR="001F24C0" w:rsidRPr="001F24C0" w:rsidRDefault="001F24C0" w:rsidP="001F24C0">
      <w:pPr>
        <w:pStyle w:val="Paragraphedeliste"/>
        <w:numPr>
          <w:ilvl w:val="0"/>
          <w:numId w:val="39"/>
        </w:numPr>
        <w:spacing w:after="0" w:line="240" w:lineRule="auto"/>
        <w:ind w:left="567" w:hanging="283"/>
        <w:jc w:val="both"/>
        <w:rPr>
          <w:rFonts w:ascii="Arial" w:hAnsi="Arial" w:cs="Arial"/>
          <w:spacing w:val="6"/>
          <w:sz w:val="24"/>
          <w:szCs w:val="24"/>
        </w:rPr>
      </w:pPr>
      <w:r w:rsidRPr="001F24C0">
        <w:rPr>
          <w:rFonts w:ascii="Arial" w:hAnsi="Arial" w:cs="Arial"/>
          <w:spacing w:val="6"/>
          <w:sz w:val="24"/>
          <w:szCs w:val="24"/>
        </w:rPr>
        <w:t>On coupe le système de chauffage électrique.</w:t>
      </w:r>
    </w:p>
    <w:p w14:paraId="6A65A664" w14:textId="77777777" w:rsidR="001F24C0" w:rsidRPr="001F24C0" w:rsidRDefault="001F24C0" w:rsidP="001F24C0">
      <w:pPr>
        <w:spacing w:after="0" w:line="240" w:lineRule="auto"/>
        <w:jc w:val="both"/>
        <w:rPr>
          <w:rFonts w:ascii="Arial" w:hAnsi="Arial" w:cs="Arial"/>
          <w:spacing w:val="6"/>
          <w:sz w:val="24"/>
          <w:szCs w:val="24"/>
        </w:rPr>
      </w:pPr>
    </w:p>
    <w:p w14:paraId="2D0609F5" w14:textId="1F5A6872" w:rsidR="001F24C0" w:rsidRPr="001F24C0" w:rsidRDefault="001F24C0" w:rsidP="001F24C0">
      <w:pPr>
        <w:spacing w:after="0" w:line="240" w:lineRule="auto"/>
        <w:jc w:val="both"/>
        <w:rPr>
          <w:rFonts w:ascii="Arial" w:hAnsi="Arial" w:cs="Arial"/>
          <w:spacing w:val="6"/>
          <w:sz w:val="24"/>
          <w:szCs w:val="24"/>
        </w:rPr>
      </w:pPr>
      <w:r w:rsidRPr="001F24C0">
        <w:rPr>
          <w:rFonts w:ascii="Arial" w:hAnsi="Arial" w:cs="Arial"/>
          <w:spacing w:val="6"/>
          <w:sz w:val="24"/>
          <w:szCs w:val="24"/>
        </w:rPr>
        <w:t xml:space="preserve">Par ailleurs, on suppose que la pièce dans laquelle se trouve l’aquarium est bien isolée et régulée en température, ce qui permet de supposer que la température de l’air ambiant est constante et égale à </w:t>
      </w:r>
      <w:r w:rsidRPr="001F24C0">
        <w:rPr>
          <w:rFonts w:ascii="Arial" w:hAnsi="Arial" w:cs="Arial"/>
          <w:i/>
          <w:iCs/>
          <w:spacing w:val="6"/>
          <w:sz w:val="24"/>
          <w:szCs w:val="24"/>
        </w:rPr>
        <w:sym w:font="Symbol" w:char="F071"/>
      </w:r>
      <w:r w:rsidRPr="001F24C0">
        <w:rPr>
          <w:rFonts w:ascii="Arial" w:hAnsi="Arial" w:cs="Arial"/>
          <w:spacing w:val="6"/>
          <w:sz w:val="24"/>
          <w:szCs w:val="24"/>
          <w:vertAlign w:val="subscript"/>
        </w:rPr>
        <w:t>air</w:t>
      </w:r>
      <w:r w:rsidRPr="001F24C0">
        <w:rPr>
          <w:rFonts w:ascii="Arial" w:hAnsi="Arial" w:cs="Arial"/>
          <w:spacing w:val="6"/>
          <w:sz w:val="24"/>
          <w:szCs w:val="24"/>
        </w:rPr>
        <w:t>= 20 °C.</w:t>
      </w:r>
    </w:p>
    <w:p w14:paraId="3A8F1D0E" w14:textId="77777777" w:rsidR="001F24C0" w:rsidRPr="001F24C0" w:rsidRDefault="001F24C0" w:rsidP="001F24C0">
      <w:pPr>
        <w:spacing w:after="0" w:line="240" w:lineRule="auto"/>
        <w:jc w:val="both"/>
        <w:rPr>
          <w:rFonts w:ascii="Arial" w:hAnsi="Arial" w:cs="Arial"/>
          <w:spacing w:val="6"/>
          <w:sz w:val="24"/>
          <w:szCs w:val="24"/>
        </w:rPr>
      </w:pPr>
    </w:p>
    <w:p w14:paraId="5BB8B6F9" w14:textId="77777777" w:rsidR="001F24C0" w:rsidRPr="001F24C0" w:rsidRDefault="001F24C0" w:rsidP="001F24C0">
      <w:pPr>
        <w:spacing w:after="0" w:line="240" w:lineRule="auto"/>
        <w:jc w:val="both"/>
        <w:rPr>
          <w:rFonts w:ascii="Arial" w:hAnsi="Arial" w:cs="Arial"/>
          <w:spacing w:val="6"/>
          <w:sz w:val="24"/>
          <w:szCs w:val="24"/>
        </w:rPr>
      </w:pPr>
      <w:r w:rsidRPr="001F24C0">
        <w:rPr>
          <w:rFonts w:ascii="Arial" w:hAnsi="Arial" w:cs="Arial"/>
          <w:spacing w:val="6"/>
          <w:sz w:val="24"/>
          <w:szCs w:val="24"/>
        </w:rPr>
        <w:t xml:space="preserve">On note </w:t>
      </w:r>
      <w:r w:rsidRPr="001F24C0">
        <w:rPr>
          <w:rFonts w:ascii="Arial" w:hAnsi="Arial" w:cs="Arial"/>
          <w:i/>
          <w:iCs/>
          <w:spacing w:val="6"/>
          <w:sz w:val="24"/>
          <w:szCs w:val="24"/>
        </w:rPr>
        <w:t>m</w:t>
      </w:r>
      <w:r w:rsidRPr="001F24C0">
        <w:rPr>
          <w:rFonts w:ascii="Arial" w:hAnsi="Arial" w:cs="Arial"/>
          <w:spacing w:val="6"/>
          <w:sz w:val="24"/>
          <w:szCs w:val="24"/>
        </w:rPr>
        <w:t xml:space="preserve"> la masse d’eau de mer dans l’aquarium et </w:t>
      </w:r>
      <w:r w:rsidRPr="001F24C0">
        <w:rPr>
          <w:rFonts w:ascii="Arial" w:hAnsi="Arial" w:cs="Arial"/>
          <w:i/>
          <w:iCs/>
          <w:spacing w:val="6"/>
          <w:sz w:val="24"/>
          <w:szCs w:val="24"/>
        </w:rPr>
        <w:t>c</w:t>
      </w:r>
      <w:r w:rsidRPr="001F24C0">
        <w:rPr>
          <w:rFonts w:ascii="Arial" w:hAnsi="Arial" w:cs="Arial"/>
          <w:spacing w:val="6"/>
          <w:sz w:val="24"/>
          <w:szCs w:val="24"/>
        </w:rPr>
        <w:t xml:space="preserve"> la capacité thermique de cette eau.</w:t>
      </w:r>
    </w:p>
    <w:p w14:paraId="7E35010E" w14:textId="77777777" w:rsidR="001F24C0" w:rsidRPr="001F24C0" w:rsidRDefault="001F24C0" w:rsidP="003302A7">
      <w:pPr>
        <w:spacing w:after="0" w:line="240" w:lineRule="auto"/>
        <w:jc w:val="both"/>
        <w:rPr>
          <w:rFonts w:ascii="Arial" w:hAnsi="Arial" w:cs="Arial"/>
          <w:spacing w:val="6"/>
          <w:sz w:val="24"/>
          <w:szCs w:val="24"/>
        </w:rPr>
      </w:pPr>
    </w:p>
    <w:p w14:paraId="638D23E0" w14:textId="2F22F968" w:rsidR="003302A7" w:rsidRPr="001F24C0" w:rsidRDefault="003302A7" w:rsidP="003302A7">
      <w:pPr>
        <w:tabs>
          <w:tab w:val="left" w:pos="851"/>
        </w:tabs>
        <w:spacing w:after="0" w:line="240" w:lineRule="auto"/>
        <w:ind w:left="851" w:hanging="567"/>
        <w:jc w:val="both"/>
        <w:rPr>
          <w:rFonts w:ascii="Arial" w:hAnsi="Arial" w:cs="Arial"/>
          <w:spacing w:val="6"/>
          <w:sz w:val="24"/>
          <w:szCs w:val="24"/>
        </w:rPr>
      </w:pPr>
      <w:r w:rsidRPr="001F24C0">
        <w:rPr>
          <w:rFonts w:ascii="Arial" w:hAnsi="Arial" w:cs="Arial"/>
          <w:b/>
          <w:bCs/>
          <w:spacing w:val="6"/>
          <w:sz w:val="24"/>
          <w:szCs w:val="24"/>
        </w:rPr>
        <w:t>Q6-</w:t>
      </w:r>
      <w:r w:rsidRPr="001F24C0">
        <w:rPr>
          <w:rFonts w:ascii="Arial" w:hAnsi="Arial" w:cs="Arial"/>
          <w:spacing w:val="6"/>
          <w:sz w:val="24"/>
          <w:szCs w:val="24"/>
        </w:rPr>
        <w:tab/>
      </w:r>
      <w:r w:rsidR="001F24C0" w:rsidRPr="001F24C0">
        <w:rPr>
          <w:rFonts w:ascii="Arial" w:hAnsi="Arial" w:cs="Arial"/>
          <w:spacing w:val="6"/>
          <w:sz w:val="24"/>
          <w:szCs w:val="24"/>
        </w:rPr>
        <w:t xml:space="preserve">Lister les puissances thermiques échangées par le système avec son environnement à l’instant </w:t>
      </w:r>
      <w:r w:rsidR="001F24C0" w:rsidRPr="001F24C0">
        <w:rPr>
          <w:rFonts w:ascii="Arial" w:hAnsi="Arial" w:cs="Arial"/>
          <w:i/>
          <w:iCs/>
          <w:spacing w:val="6"/>
          <w:sz w:val="24"/>
          <w:szCs w:val="24"/>
        </w:rPr>
        <w:t>t</w:t>
      </w:r>
      <w:r w:rsidR="001F24C0" w:rsidRPr="001F24C0">
        <w:rPr>
          <w:rFonts w:ascii="Arial" w:hAnsi="Arial" w:cs="Arial"/>
          <w:spacing w:val="6"/>
          <w:sz w:val="24"/>
          <w:szCs w:val="24"/>
        </w:rPr>
        <w:t>. Pour chaque puissance, préciser si elle est reçue ou perdue, et avec quel autre système elle est échangée.</w:t>
      </w:r>
    </w:p>
    <w:p w14:paraId="53DC05E4" w14:textId="77777777" w:rsidR="003302A7" w:rsidRPr="001F24C0" w:rsidRDefault="003302A7" w:rsidP="00EB2A3D">
      <w:pPr>
        <w:spacing w:after="0" w:line="240" w:lineRule="auto"/>
        <w:jc w:val="both"/>
        <w:rPr>
          <w:rFonts w:ascii="Arial" w:hAnsi="Arial" w:cs="Arial"/>
          <w:spacing w:val="6"/>
          <w:sz w:val="24"/>
          <w:szCs w:val="24"/>
        </w:rPr>
      </w:pPr>
    </w:p>
    <w:p w14:paraId="10D82C22" w14:textId="4FD25D10" w:rsidR="001E7045" w:rsidRPr="00EE01D3" w:rsidRDefault="001E7045" w:rsidP="00EB2A3D">
      <w:pPr>
        <w:spacing w:after="0" w:line="240" w:lineRule="auto"/>
        <w:jc w:val="both"/>
        <w:rPr>
          <w:rFonts w:ascii="Arial" w:hAnsi="Arial" w:cs="Arial"/>
          <w:spacing w:val="-4"/>
          <w:sz w:val="24"/>
          <w:szCs w:val="24"/>
        </w:rPr>
      </w:pPr>
      <w:r w:rsidRPr="00EE01D3">
        <w:rPr>
          <w:rFonts w:ascii="Arial" w:hAnsi="Arial" w:cs="Arial"/>
          <w:spacing w:val="-4"/>
          <w:sz w:val="24"/>
          <w:szCs w:val="24"/>
        </w:rPr>
        <w:br w:type="page"/>
      </w:r>
    </w:p>
    <w:p w14:paraId="79E6F20E" w14:textId="77777777" w:rsidR="003962B8" w:rsidRPr="003962B8" w:rsidRDefault="003962B8" w:rsidP="003962B8">
      <w:pPr>
        <w:spacing w:after="0" w:line="240" w:lineRule="auto"/>
        <w:jc w:val="both"/>
        <w:rPr>
          <w:rFonts w:ascii="Arial" w:hAnsi="Arial" w:cs="Arial"/>
          <w:spacing w:val="6"/>
          <w:sz w:val="24"/>
          <w:szCs w:val="24"/>
        </w:rPr>
      </w:pPr>
      <w:r w:rsidRPr="003962B8">
        <w:rPr>
          <w:rFonts w:ascii="Arial" w:hAnsi="Arial" w:cs="Arial"/>
          <w:spacing w:val="6"/>
          <w:sz w:val="24"/>
          <w:szCs w:val="24"/>
        </w:rPr>
        <w:lastRenderedPageBreak/>
        <w:t>En utilisant le premier principe de la thermodynamique appliqué à l’eau de l’aquarium, on</w:t>
      </w:r>
      <w:r>
        <w:rPr>
          <w:rFonts w:ascii="Arial" w:hAnsi="Arial" w:cs="Arial"/>
          <w:spacing w:val="6"/>
          <w:sz w:val="24"/>
          <w:szCs w:val="24"/>
        </w:rPr>
        <w:t xml:space="preserve"> </w:t>
      </w:r>
      <w:r w:rsidRPr="003962B8">
        <w:rPr>
          <w:rFonts w:ascii="Arial" w:hAnsi="Arial" w:cs="Arial"/>
          <w:spacing w:val="6"/>
          <w:sz w:val="24"/>
          <w:szCs w:val="24"/>
        </w:rPr>
        <w:t>établit l’équation dynamique du système</w:t>
      </w:r>
      <w:r>
        <w:rPr>
          <w:rFonts w:ascii="Arial" w:hAnsi="Arial" w:cs="Arial"/>
          <w:spacing w:val="6"/>
          <w:sz w:val="24"/>
          <w:szCs w:val="24"/>
        </w:rPr>
        <w:t> :</w:t>
      </w:r>
    </w:p>
    <w:p w14:paraId="1835CEE5" w14:textId="1F6C20F1" w:rsidR="008F1437" w:rsidRDefault="00BB7925" w:rsidP="002C4CD5">
      <w:pPr>
        <w:spacing w:before="120" w:after="120" w:line="240" w:lineRule="auto"/>
        <w:jc w:val="both"/>
        <w:rPr>
          <w:rFonts w:ascii="Arial" w:hAnsi="Arial" w:cs="Arial"/>
          <w:spacing w:val="6"/>
          <w:sz w:val="24"/>
          <w:szCs w:val="24"/>
        </w:rPr>
      </w:pPr>
      <m:oMathPara>
        <m:oMath>
          <m:r>
            <w:rPr>
              <w:rFonts w:ascii="Cambria Math" w:hAnsi="Cambria Math" w:cs="Arial"/>
              <w:spacing w:val="6"/>
              <w:sz w:val="24"/>
              <w:szCs w:val="24"/>
            </w:rPr>
            <m:t>m∙c∙</m:t>
          </m:r>
          <m:f>
            <m:fPr>
              <m:ctrlPr>
                <w:rPr>
                  <w:rFonts w:ascii="Cambria Math" w:hAnsi="Cambria Math" w:cs="Arial"/>
                  <w:i/>
                  <w:spacing w:val="6"/>
                  <w:sz w:val="24"/>
                  <w:szCs w:val="24"/>
                </w:rPr>
              </m:ctrlPr>
            </m:fPr>
            <m:num>
              <m:r>
                <m:rPr>
                  <m:sty m:val="p"/>
                </m:rPr>
                <w:rPr>
                  <w:rFonts w:ascii="Cambria Math" w:hAnsi="Cambria Math" w:cs="Arial"/>
                  <w:spacing w:val="6"/>
                  <w:sz w:val="24"/>
                  <w:szCs w:val="24"/>
                </w:rPr>
                <m:t>d</m:t>
              </m:r>
              <m:r>
                <w:rPr>
                  <w:rFonts w:ascii="Cambria Math" w:hAnsi="Cambria Math" w:cs="Arial"/>
                  <w:spacing w:val="6"/>
                  <w:sz w:val="24"/>
                  <w:szCs w:val="24"/>
                </w:rPr>
                <m:t>θ</m:t>
              </m:r>
              <m:d>
                <m:dPr>
                  <m:ctrlPr>
                    <w:rPr>
                      <w:rFonts w:ascii="Cambria Math" w:hAnsi="Cambria Math" w:cs="Arial"/>
                      <w:i/>
                      <w:spacing w:val="6"/>
                      <w:sz w:val="24"/>
                      <w:szCs w:val="24"/>
                    </w:rPr>
                  </m:ctrlPr>
                </m:dPr>
                <m:e>
                  <m:r>
                    <w:rPr>
                      <w:rFonts w:ascii="Cambria Math" w:hAnsi="Cambria Math" w:cs="Arial"/>
                      <w:spacing w:val="6"/>
                      <w:sz w:val="24"/>
                      <w:szCs w:val="24"/>
                    </w:rPr>
                    <m:t>t</m:t>
                  </m:r>
                </m:e>
              </m:d>
            </m:num>
            <m:den>
              <m:r>
                <m:rPr>
                  <m:sty m:val="p"/>
                </m:rPr>
                <w:rPr>
                  <w:rFonts w:ascii="Cambria Math" w:hAnsi="Cambria Math" w:cs="Arial"/>
                  <w:spacing w:val="6"/>
                  <w:sz w:val="24"/>
                  <w:szCs w:val="24"/>
                </w:rPr>
                <m:t>d</m:t>
              </m:r>
              <m:r>
                <w:rPr>
                  <w:rFonts w:ascii="Cambria Math" w:hAnsi="Cambria Math" w:cs="Arial"/>
                  <w:spacing w:val="6"/>
                  <w:sz w:val="24"/>
                  <w:szCs w:val="24"/>
                </w:rPr>
                <m:t>t</m:t>
              </m:r>
            </m:den>
          </m:f>
          <m:r>
            <w:rPr>
              <w:rFonts w:ascii="Cambria Math" w:hAnsi="Cambria Math" w:cs="Arial"/>
              <w:spacing w:val="6"/>
              <w:sz w:val="24"/>
              <w:szCs w:val="24"/>
            </w:rPr>
            <m:t>+</m:t>
          </m:r>
          <m:f>
            <m:fPr>
              <m:ctrlPr>
                <w:rPr>
                  <w:rFonts w:ascii="Cambria Math" w:hAnsi="Cambria Math" w:cs="Arial"/>
                  <w:i/>
                  <w:spacing w:val="6"/>
                  <w:sz w:val="24"/>
                  <w:szCs w:val="24"/>
                </w:rPr>
              </m:ctrlPr>
            </m:fPr>
            <m:num>
              <m:r>
                <w:rPr>
                  <w:rFonts w:ascii="Cambria Math" w:hAnsi="Cambria Math" w:cs="Arial"/>
                  <w:spacing w:val="6"/>
                  <w:sz w:val="24"/>
                  <w:szCs w:val="24"/>
                </w:rPr>
                <m:t>θ</m:t>
              </m:r>
              <m:d>
                <m:dPr>
                  <m:ctrlPr>
                    <w:rPr>
                      <w:rFonts w:ascii="Cambria Math" w:hAnsi="Cambria Math" w:cs="Arial"/>
                      <w:i/>
                      <w:spacing w:val="6"/>
                      <w:sz w:val="24"/>
                      <w:szCs w:val="24"/>
                    </w:rPr>
                  </m:ctrlPr>
                </m:dPr>
                <m:e>
                  <m:r>
                    <w:rPr>
                      <w:rFonts w:ascii="Cambria Math" w:hAnsi="Cambria Math" w:cs="Arial"/>
                      <w:spacing w:val="6"/>
                      <w:sz w:val="24"/>
                      <w:szCs w:val="24"/>
                    </w:rPr>
                    <m:t>t</m:t>
                  </m:r>
                </m:e>
              </m:d>
            </m:num>
            <m:den>
              <m:sSub>
                <m:sSubPr>
                  <m:ctrlPr>
                    <w:rPr>
                      <w:rFonts w:ascii="Cambria Math" w:hAnsi="Cambria Math" w:cs="Arial"/>
                      <w:i/>
                      <w:spacing w:val="6"/>
                      <w:sz w:val="24"/>
                      <w:szCs w:val="24"/>
                    </w:rPr>
                  </m:ctrlPr>
                </m:sSubPr>
                <m:e>
                  <m:r>
                    <w:rPr>
                      <w:rFonts w:ascii="Cambria Math" w:hAnsi="Cambria Math" w:cs="Arial"/>
                      <w:spacing w:val="6"/>
                      <w:sz w:val="24"/>
                      <w:szCs w:val="24"/>
                    </w:rPr>
                    <m:t>R</m:t>
                  </m:r>
                </m:e>
                <m:sub>
                  <m:r>
                    <m:rPr>
                      <m:sty m:val="p"/>
                    </m:rPr>
                    <w:rPr>
                      <w:rFonts w:ascii="Cambria Math" w:hAnsi="Cambria Math" w:cs="Arial"/>
                      <w:spacing w:val="6"/>
                      <w:sz w:val="24"/>
                      <w:szCs w:val="24"/>
                    </w:rPr>
                    <m:t>th</m:t>
                  </m:r>
                </m:sub>
              </m:sSub>
            </m:den>
          </m:f>
          <m:r>
            <w:rPr>
              <w:rFonts w:ascii="Cambria Math" w:hAnsi="Cambria Math" w:cs="Arial"/>
              <w:spacing w:val="6"/>
              <w:sz w:val="24"/>
              <w:szCs w:val="24"/>
            </w:rPr>
            <m:t>=</m:t>
          </m:r>
          <m:f>
            <m:fPr>
              <m:ctrlPr>
                <w:rPr>
                  <w:rFonts w:ascii="Cambria Math" w:hAnsi="Cambria Math" w:cs="Arial"/>
                  <w:i/>
                  <w:spacing w:val="6"/>
                  <w:sz w:val="24"/>
                  <w:szCs w:val="24"/>
                </w:rPr>
              </m:ctrlPr>
            </m:fPr>
            <m:num>
              <m:sSub>
                <m:sSubPr>
                  <m:ctrlPr>
                    <w:rPr>
                      <w:rFonts w:ascii="Cambria Math" w:hAnsi="Cambria Math" w:cs="Arial"/>
                      <w:i/>
                      <w:spacing w:val="6"/>
                      <w:sz w:val="24"/>
                      <w:szCs w:val="24"/>
                    </w:rPr>
                  </m:ctrlPr>
                </m:sSubPr>
                <m:e>
                  <m:r>
                    <w:rPr>
                      <w:rFonts w:ascii="Cambria Math" w:hAnsi="Cambria Math" w:cs="Arial"/>
                      <w:spacing w:val="6"/>
                      <w:sz w:val="24"/>
                      <w:szCs w:val="24"/>
                    </w:rPr>
                    <m:t>θ</m:t>
                  </m:r>
                </m:e>
                <m:sub>
                  <m:r>
                    <m:rPr>
                      <m:sty m:val="p"/>
                    </m:rPr>
                    <w:rPr>
                      <w:rFonts w:ascii="Cambria Math" w:hAnsi="Cambria Math" w:cs="Arial"/>
                      <w:spacing w:val="6"/>
                      <w:sz w:val="24"/>
                      <w:szCs w:val="24"/>
                    </w:rPr>
                    <m:t>air</m:t>
                  </m:r>
                </m:sub>
              </m:sSub>
            </m:num>
            <m:den>
              <m:sSub>
                <m:sSubPr>
                  <m:ctrlPr>
                    <w:rPr>
                      <w:rFonts w:ascii="Cambria Math" w:hAnsi="Cambria Math" w:cs="Arial"/>
                      <w:i/>
                      <w:spacing w:val="6"/>
                      <w:sz w:val="24"/>
                      <w:szCs w:val="24"/>
                    </w:rPr>
                  </m:ctrlPr>
                </m:sSubPr>
                <m:e>
                  <m:r>
                    <w:rPr>
                      <w:rFonts w:ascii="Cambria Math" w:hAnsi="Cambria Math" w:cs="Arial"/>
                      <w:spacing w:val="6"/>
                      <w:sz w:val="24"/>
                      <w:szCs w:val="24"/>
                    </w:rPr>
                    <m:t>R</m:t>
                  </m:r>
                </m:e>
                <m:sub>
                  <m:r>
                    <m:rPr>
                      <m:sty m:val="p"/>
                    </m:rPr>
                    <w:rPr>
                      <w:rFonts w:ascii="Cambria Math" w:hAnsi="Cambria Math" w:cs="Arial"/>
                      <w:spacing w:val="6"/>
                      <w:sz w:val="24"/>
                      <w:szCs w:val="24"/>
                    </w:rPr>
                    <m:t>th</m:t>
                  </m:r>
                </m:sub>
              </m:sSub>
            </m:den>
          </m:f>
          <m:r>
            <w:rPr>
              <w:rFonts w:ascii="Cambria Math" w:hAnsi="Cambria Math" w:cs="Arial"/>
              <w:spacing w:val="6"/>
              <w:sz w:val="24"/>
              <w:szCs w:val="24"/>
            </w:rPr>
            <m:t>+</m:t>
          </m:r>
          <m:sSub>
            <m:sSubPr>
              <m:ctrlPr>
                <w:rPr>
                  <w:rFonts w:ascii="Cambria Math" w:hAnsi="Cambria Math" w:cs="Arial"/>
                  <w:i/>
                  <w:spacing w:val="6"/>
                  <w:sz w:val="24"/>
                  <w:szCs w:val="24"/>
                </w:rPr>
              </m:ctrlPr>
            </m:sSubPr>
            <m:e>
              <m:r>
                <w:rPr>
                  <w:rFonts w:ascii="Cambria Math" w:hAnsi="Cambria Math" w:cs="Arial"/>
                  <w:spacing w:val="6"/>
                  <w:sz w:val="24"/>
                  <w:szCs w:val="24"/>
                </w:rPr>
                <m:t>P</m:t>
              </m:r>
            </m:e>
            <m:sub>
              <m:r>
                <w:rPr>
                  <w:rFonts w:ascii="Cambria Math" w:hAnsi="Cambria Math" w:cs="Arial"/>
                  <w:spacing w:val="6"/>
                  <w:sz w:val="24"/>
                  <w:szCs w:val="24"/>
                </w:rPr>
                <m:t>S</m:t>
              </m:r>
            </m:sub>
          </m:sSub>
        </m:oMath>
      </m:oMathPara>
    </w:p>
    <w:p w14:paraId="77A4DEAA" w14:textId="77777777" w:rsidR="002C4CD5" w:rsidRDefault="002C4CD5" w:rsidP="002C4CD5">
      <w:pPr>
        <w:spacing w:after="0" w:line="240" w:lineRule="auto"/>
        <w:jc w:val="both"/>
        <w:rPr>
          <w:rFonts w:ascii="Arial" w:hAnsi="Arial" w:cs="Arial"/>
          <w:spacing w:val="6"/>
          <w:sz w:val="24"/>
          <w:szCs w:val="24"/>
        </w:rPr>
      </w:pPr>
      <w:r w:rsidRPr="003962B8">
        <w:rPr>
          <w:rFonts w:ascii="Arial" w:hAnsi="Arial" w:cs="Arial"/>
          <w:spacing w:val="6"/>
          <w:sz w:val="24"/>
          <w:szCs w:val="24"/>
        </w:rPr>
        <w:t>En tenant compte de la condition initiale, la solution de cette équation s’écrit</w:t>
      </w:r>
      <w:r>
        <w:rPr>
          <w:rFonts w:ascii="Arial" w:hAnsi="Arial" w:cs="Arial"/>
          <w:spacing w:val="6"/>
          <w:sz w:val="24"/>
          <w:szCs w:val="24"/>
        </w:rPr>
        <w:t> :</w:t>
      </w:r>
    </w:p>
    <w:p w14:paraId="262F6C36" w14:textId="5C812ECF" w:rsidR="002C4CD5" w:rsidRPr="002C4CD5" w:rsidRDefault="002C4CD5" w:rsidP="00ED35FE">
      <w:pPr>
        <w:spacing w:before="120" w:after="120" w:line="240" w:lineRule="auto"/>
        <w:jc w:val="center"/>
        <w:rPr>
          <w:rFonts w:ascii="Arial" w:hAnsi="Arial" w:cs="Arial"/>
          <w:spacing w:val="6"/>
          <w:sz w:val="24"/>
          <w:szCs w:val="24"/>
        </w:rPr>
      </w:pPr>
      <m:oMath>
        <m:r>
          <w:rPr>
            <w:rFonts w:ascii="Cambria Math" w:hAnsi="Cambria Math" w:cs="Arial"/>
            <w:spacing w:val="6"/>
            <w:sz w:val="24"/>
            <w:szCs w:val="24"/>
          </w:rPr>
          <m:t>θ</m:t>
        </m:r>
        <m:d>
          <m:dPr>
            <m:ctrlPr>
              <w:rPr>
                <w:rFonts w:ascii="Cambria Math" w:hAnsi="Cambria Math" w:cs="Arial"/>
                <w:i/>
                <w:spacing w:val="6"/>
                <w:sz w:val="24"/>
                <w:szCs w:val="24"/>
              </w:rPr>
            </m:ctrlPr>
          </m:dPr>
          <m:e>
            <m:r>
              <w:rPr>
                <w:rFonts w:ascii="Cambria Math" w:hAnsi="Cambria Math" w:cs="Arial"/>
                <w:spacing w:val="6"/>
                <w:sz w:val="24"/>
                <w:szCs w:val="24"/>
              </w:rPr>
              <m:t>t</m:t>
            </m:r>
          </m:e>
        </m:d>
        <m:r>
          <w:rPr>
            <w:rFonts w:ascii="Cambria Math" w:hAnsi="Cambria Math" w:cs="Arial"/>
            <w:spacing w:val="6"/>
            <w:sz w:val="24"/>
            <w:szCs w:val="24"/>
          </w:rPr>
          <m:t>=</m:t>
        </m:r>
        <m:sSub>
          <m:sSubPr>
            <m:ctrlPr>
              <w:rPr>
                <w:rFonts w:ascii="Cambria Math" w:hAnsi="Cambria Math" w:cs="Arial"/>
                <w:i/>
                <w:spacing w:val="6"/>
                <w:sz w:val="24"/>
                <w:szCs w:val="24"/>
              </w:rPr>
            </m:ctrlPr>
          </m:sSubPr>
          <m:e>
            <m:r>
              <w:rPr>
                <w:rFonts w:ascii="Cambria Math" w:hAnsi="Cambria Math" w:cs="Arial"/>
                <w:spacing w:val="6"/>
                <w:sz w:val="24"/>
                <w:szCs w:val="24"/>
              </w:rPr>
              <m:t>θ</m:t>
            </m:r>
          </m:e>
          <m:sub>
            <m:r>
              <m:rPr>
                <m:sty m:val="p"/>
              </m:rPr>
              <w:rPr>
                <w:rFonts w:ascii="Cambria Math" w:hAnsi="Cambria Math" w:cs="Arial"/>
                <w:spacing w:val="6"/>
                <w:sz w:val="24"/>
                <w:szCs w:val="24"/>
              </w:rPr>
              <m:t>0</m:t>
            </m:r>
          </m:sub>
        </m:sSub>
        <m:r>
          <w:rPr>
            <w:rFonts w:ascii="Cambria Math" w:hAnsi="Cambria Math" w:cs="Arial"/>
            <w:spacing w:val="6"/>
            <w:sz w:val="24"/>
            <w:szCs w:val="24"/>
          </w:rPr>
          <m:t>∙</m:t>
        </m:r>
        <m:sSup>
          <m:sSupPr>
            <m:ctrlPr>
              <w:rPr>
                <w:rFonts w:ascii="Cambria Math" w:hAnsi="Cambria Math" w:cs="Arial"/>
                <w:i/>
                <w:spacing w:val="6"/>
                <w:sz w:val="24"/>
                <w:szCs w:val="24"/>
              </w:rPr>
            </m:ctrlPr>
          </m:sSupPr>
          <m:e>
            <m:r>
              <w:rPr>
                <w:rFonts w:ascii="Cambria Math" w:hAnsi="Cambria Math" w:cs="Arial"/>
                <w:spacing w:val="6"/>
                <w:sz w:val="24"/>
                <w:szCs w:val="24"/>
              </w:rPr>
              <m:t>e</m:t>
            </m:r>
          </m:e>
          <m:sup>
            <m:r>
              <w:rPr>
                <w:rFonts w:ascii="Cambria Math" w:hAnsi="Cambria Math" w:cs="Arial"/>
                <w:spacing w:val="6"/>
                <w:sz w:val="24"/>
                <w:szCs w:val="24"/>
              </w:rPr>
              <m:t>-</m:t>
            </m:r>
            <m:f>
              <m:fPr>
                <m:ctrlPr>
                  <w:rPr>
                    <w:rFonts w:ascii="Cambria Math" w:hAnsi="Cambria Math" w:cs="Arial"/>
                    <w:i/>
                    <w:spacing w:val="6"/>
                    <w:sz w:val="24"/>
                    <w:szCs w:val="24"/>
                  </w:rPr>
                </m:ctrlPr>
              </m:fPr>
              <m:num>
                <m:r>
                  <w:rPr>
                    <w:rFonts w:ascii="Cambria Math" w:hAnsi="Cambria Math" w:cs="Arial"/>
                    <w:spacing w:val="6"/>
                    <w:sz w:val="24"/>
                    <w:szCs w:val="24"/>
                  </w:rPr>
                  <m:t>t</m:t>
                </m:r>
              </m:num>
              <m:den>
                <m:r>
                  <w:rPr>
                    <w:rFonts w:ascii="Cambria Math" w:hAnsi="Cambria Math" w:cs="Arial"/>
                    <w:spacing w:val="6"/>
                    <w:sz w:val="24"/>
                    <w:szCs w:val="24"/>
                  </w:rPr>
                  <m:t>τ</m:t>
                </m:r>
              </m:den>
            </m:f>
          </m:sup>
        </m:sSup>
        <m:r>
          <w:rPr>
            <w:rFonts w:ascii="Cambria Math" w:hAnsi="Cambria Math" w:cs="Arial"/>
            <w:spacing w:val="6"/>
            <w:sz w:val="24"/>
            <w:szCs w:val="24"/>
          </w:rPr>
          <m:t>+(</m:t>
        </m:r>
        <m:sSub>
          <m:sSubPr>
            <m:ctrlPr>
              <w:rPr>
                <w:rFonts w:ascii="Cambria Math" w:hAnsi="Cambria Math" w:cs="Arial"/>
                <w:i/>
                <w:spacing w:val="6"/>
                <w:sz w:val="24"/>
                <w:szCs w:val="24"/>
              </w:rPr>
            </m:ctrlPr>
          </m:sSubPr>
          <m:e>
            <m:r>
              <w:rPr>
                <w:rFonts w:ascii="Cambria Math" w:hAnsi="Cambria Math" w:cs="Arial"/>
                <w:spacing w:val="6"/>
                <w:sz w:val="24"/>
                <w:szCs w:val="24"/>
              </w:rPr>
              <m:t>θ</m:t>
            </m:r>
          </m:e>
          <m:sub>
            <m:r>
              <m:rPr>
                <m:sty m:val="p"/>
              </m:rPr>
              <w:rPr>
                <w:rFonts w:ascii="Cambria Math" w:hAnsi="Cambria Math" w:cs="Arial"/>
                <w:spacing w:val="6"/>
                <w:sz w:val="24"/>
                <w:szCs w:val="24"/>
              </w:rPr>
              <m:t>air</m:t>
            </m:r>
          </m:sub>
        </m:sSub>
        <m:r>
          <w:rPr>
            <w:rFonts w:ascii="Cambria Math" w:hAnsi="Cambria Math" w:cs="Arial"/>
            <w:spacing w:val="6"/>
            <w:sz w:val="24"/>
            <w:szCs w:val="24"/>
          </w:rPr>
          <m:t>+</m:t>
        </m:r>
        <m:sSub>
          <m:sSubPr>
            <m:ctrlPr>
              <w:rPr>
                <w:rFonts w:ascii="Cambria Math" w:hAnsi="Cambria Math" w:cs="Arial"/>
                <w:i/>
                <w:spacing w:val="6"/>
                <w:sz w:val="24"/>
                <w:szCs w:val="24"/>
              </w:rPr>
            </m:ctrlPr>
          </m:sSubPr>
          <m:e>
            <m:r>
              <w:rPr>
                <w:rFonts w:ascii="Cambria Math" w:hAnsi="Cambria Math" w:cs="Arial"/>
                <w:spacing w:val="6"/>
                <w:sz w:val="24"/>
                <w:szCs w:val="24"/>
              </w:rPr>
              <m:t>R</m:t>
            </m:r>
          </m:e>
          <m:sub>
            <m:r>
              <m:rPr>
                <m:sty m:val="p"/>
              </m:rPr>
              <w:rPr>
                <w:rFonts w:ascii="Cambria Math" w:hAnsi="Cambria Math" w:cs="Arial"/>
                <w:spacing w:val="6"/>
                <w:sz w:val="24"/>
                <w:szCs w:val="24"/>
              </w:rPr>
              <m:t>th</m:t>
            </m:r>
          </m:sub>
        </m:sSub>
        <m:r>
          <w:rPr>
            <w:rFonts w:ascii="Cambria Math" w:hAnsi="Cambria Math" w:cs="Arial"/>
            <w:spacing w:val="6"/>
            <w:sz w:val="24"/>
            <w:szCs w:val="24"/>
          </w:rPr>
          <m:t>∙</m:t>
        </m:r>
        <m:sSub>
          <m:sSubPr>
            <m:ctrlPr>
              <w:rPr>
                <w:rFonts w:ascii="Cambria Math" w:hAnsi="Cambria Math" w:cs="Arial"/>
                <w:i/>
                <w:spacing w:val="6"/>
                <w:sz w:val="24"/>
                <w:szCs w:val="24"/>
              </w:rPr>
            </m:ctrlPr>
          </m:sSubPr>
          <m:e>
            <m:r>
              <w:rPr>
                <w:rFonts w:ascii="Cambria Math" w:hAnsi="Cambria Math" w:cs="Arial"/>
                <w:spacing w:val="6"/>
                <w:sz w:val="24"/>
                <w:szCs w:val="24"/>
              </w:rPr>
              <m:t>P</m:t>
            </m:r>
          </m:e>
          <m:sub>
            <m:r>
              <w:rPr>
                <w:rFonts w:ascii="Cambria Math" w:hAnsi="Cambria Math" w:cs="Arial"/>
                <w:spacing w:val="6"/>
                <w:sz w:val="24"/>
                <w:szCs w:val="24"/>
              </w:rPr>
              <m:t>S</m:t>
            </m:r>
          </m:sub>
        </m:sSub>
        <m:r>
          <w:rPr>
            <w:rFonts w:ascii="Cambria Math" w:hAnsi="Cambria Math" w:cs="Arial"/>
            <w:spacing w:val="6"/>
            <w:sz w:val="24"/>
            <w:szCs w:val="24"/>
          </w:rPr>
          <m:t>)∙</m:t>
        </m:r>
        <m:d>
          <m:dPr>
            <m:ctrlPr>
              <w:rPr>
                <w:rFonts w:ascii="Cambria Math" w:hAnsi="Cambria Math" w:cs="Arial"/>
                <w:i/>
                <w:spacing w:val="6"/>
                <w:sz w:val="24"/>
                <w:szCs w:val="24"/>
              </w:rPr>
            </m:ctrlPr>
          </m:dPr>
          <m:e>
            <m:r>
              <w:rPr>
                <w:rFonts w:ascii="Cambria Math" w:hAnsi="Cambria Math" w:cs="Arial"/>
                <w:spacing w:val="6"/>
                <w:sz w:val="24"/>
                <w:szCs w:val="24"/>
              </w:rPr>
              <m:t>1-</m:t>
            </m:r>
            <m:sSup>
              <m:sSupPr>
                <m:ctrlPr>
                  <w:rPr>
                    <w:rFonts w:ascii="Cambria Math" w:hAnsi="Cambria Math" w:cs="Arial"/>
                    <w:i/>
                    <w:spacing w:val="6"/>
                    <w:sz w:val="24"/>
                    <w:szCs w:val="24"/>
                  </w:rPr>
                </m:ctrlPr>
              </m:sSupPr>
              <m:e>
                <m:r>
                  <w:rPr>
                    <w:rFonts w:ascii="Cambria Math" w:hAnsi="Cambria Math" w:cs="Arial"/>
                    <w:spacing w:val="6"/>
                    <w:sz w:val="24"/>
                    <w:szCs w:val="24"/>
                  </w:rPr>
                  <m:t>e</m:t>
                </m:r>
              </m:e>
              <m:sup>
                <m:r>
                  <w:rPr>
                    <w:rFonts w:ascii="Cambria Math" w:hAnsi="Cambria Math" w:cs="Arial"/>
                    <w:spacing w:val="6"/>
                    <w:sz w:val="24"/>
                    <w:szCs w:val="24"/>
                  </w:rPr>
                  <m:t>-</m:t>
                </m:r>
                <m:f>
                  <m:fPr>
                    <m:ctrlPr>
                      <w:rPr>
                        <w:rFonts w:ascii="Cambria Math" w:hAnsi="Cambria Math" w:cs="Arial"/>
                        <w:i/>
                        <w:spacing w:val="6"/>
                        <w:sz w:val="24"/>
                        <w:szCs w:val="24"/>
                      </w:rPr>
                    </m:ctrlPr>
                  </m:fPr>
                  <m:num>
                    <m:r>
                      <w:rPr>
                        <w:rFonts w:ascii="Cambria Math" w:hAnsi="Cambria Math" w:cs="Arial"/>
                        <w:spacing w:val="6"/>
                        <w:sz w:val="24"/>
                        <w:szCs w:val="24"/>
                      </w:rPr>
                      <m:t>t</m:t>
                    </m:r>
                  </m:num>
                  <m:den>
                    <m:r>
                      <w:rPr>
                        <w:rFonts w:ascii="Cambria Math" w:hAnsi="Cambria Math" w:cs="Arial"/>
                        <w:spacing w:val="6"/>
                        <w:sz w:val="24"/>
                        <w:szCs w:val="24"/>
                      </w:rPr>
                      <m:t>τ</m:t>
                    </m:r>
                  </m:den>
                </m:f>
              </m:sup>
            </m:sSup>
          </m:e>
        </m:d>
      </m:oMath>
      <w:r>
        <w:rPr>
          <w:rFonts w:ascii="Arial" w:eastAsiaTheme="minorEastAsia" w:hAnsi="Arial" w:cs="Arial"/>
          <w:spacing w:val="6"/>
          <w:sz w:val="24"/>
          <w:szCs w:val="24"/>
        </w:rPr>
        <w:t xml:space="preserve">     </w:t>
      </w:r>
      <w:proofErr w:type="gramStart"/>
      <w:r>
        <w:rPr>
          <w:rFonts w:ascii="Arial" w:eastAsiaTheme="minorEastAsia" w:hAnsi="Arial" w:cs="Arial"/>
          <w:spacing w:val="6"/>
          <w:sz w:val="24"/>
          <w:szCs w:val="24"/>
        </w:rPr>
        <w:t>avec</w:t>
      </w:r>
      <w:proofErr w:type="gramEnd"/>
      <w:r>
        <w:rPr>
          <w:rFonts w:ascii="Arial" w:eastAsiaTheme="minorEastAsia" w:hAnsi="Arial" w:cs="Arial"/>
          <w:spacing w:val="6"/>
          <w:sz w:val="24"/>
          <w:szCs w:val="24"/>
        </w:rPr>
        <w:t xml:space="preserve">   </w:t>
      </w:r>
      <w:r w:rsidRPr="002F52C0">
        <w:rPr>
          <w:rFonts w:ascii="Arial" w:eastAsiaTheme="minorEastAsia" w:hAnsi="Arial" w:cs="Arial"/>
          <w:i/>
          <w:iCs/>
          <w:spacing w:val="6"/>
          <w:sz w:val="24"/>
          <w:szCs w:val="24"/>
        </w:rPr>
        <w:sym w:font="Symbol" w:char="F074"/>
      </w:r>
      <w:r>
        <w:rPr>
          <w:rFonts w:ascii="Arial" w:eastAsiaTheme="minorEastAsia" w:hAnsi="Arial" w:cs="Arial"/>
          <w:spacing w:val="6"/>
          <w:sz w:val="24"/>
          <w:szCs w:val="24"/>
        </w:rPr>
        <w:t xml:space="preserve"> = </w:t>
      </w:r>
      <w:r w:rsidRPr="00ED35FE">
        <w:rPr>
          <w:rFonts w:ascii="Arial" w:eastAsiaTheme="minorEastAsia" w:hAnsi="Arial" w:cs="Arial"/>
          <w:i/>
          <w:iCs/>
          <w:spacing w:val="6"/>
          <w:sz w:val="24"/>
          <w:szCs w:val="24"/>
        </w:rPr>
        <w:t>m</w:t>
      </w:r>
      <w:r w:rsidR="006705ED">
        <w:rPr>
          <w:rFonts w:ascii="Arial" w:eastAsiaTheme="minorEastAsia" w:hAnsi="Arial" w:cs="Arial"/>
          <w:i/>
          <w:iCs/>
          <w:spacing w:val="6"/>
          <w:sz w:val="24"/>
          <w:szCs w:val="24"/>
        </w:rPr>
        <w:t xml:space="preserve"> </w:t>
      </w:r>
      <w:r w:rsidRPr="00ED35FE">
        <w:rPr>
          <w:rFonts w:ascii="Arial" w:eastAsiaTheme="minorEastAsia" w:hAnsi="Arial" w:cs="Arial"/>
          <w:i/>
          <w:iCs/>
          <w:spacing w:val="6"/>
          <w:sz w:val="24"/>
          <w:szCs w:val="24"/>
        </w:rPr>
        <w:sym w:font="Symbol" w:char="F0D7"/>
      </w:r>
      <w:r w:rsidR="006705ED">
        <w:rPr>
          <w:rFonts w:ascii="Arial" w:eastAsiaTheme="minorEastAsia" w:hAnsi="Arial" w:cs="Arial"/>
          <w:i/>
          <w:iCs/>
          <w:spacing w:val="6"/>
          <w:sz w:val="24"/>
          <w:szCs w:val="24"/>
        </w:rPr>
        <w:t xml:space="preserve"> </w:t>
      </w:r>
      <w:r w:rsidRPr="00ED35FE">
        <w:rPr>
          <w:rFonts w:ascii="Arial" w:eastAsiaTheme="minorEastAsia" w:hAnsi="Arial" w:cs="Arial"/>
          <w:i/>
          <w:iCs/>
          <w:spacing w:val="6"/>
          <w:sz w:val="24"/>
          <w:szCs w:val="24"/>
        </w:rPr>
        <w:t>c</w:t>
      </w:r>
      <w:r w:rsidR="006705ED">
        <w:rPr>
          <w:rFonts w:ascii="Arial" w:eastAsiaTheme="minorEastAsia" w:hAnsi="Arial" w:cs="Arial"/>
          <w:i/>
          <w:iCs/>
          <w:spacing w:val="6"/>
          <w:sz w:val="24"/>
          <w:szCs w:val="24"/>
        </w:rPr>
        <w:t xml:space="preserve"> </w:t>
      </w:r>
      <w:r>
        <w:rPr>
          <w:rFonts w:ascii="Arial" w:eastAsiaTheme="minorEastAsia" w:hAnsi="Arial" w:cs="Arial"/>
          <w:spacing w:val="6"/>
          <w:sz w:val="24"/>
          <w:szCs w:val="24"/>
        </w:rPr>
        <w:sym w:font="Symbol" w:char="F0D7"/>
      </w:r>
      <w:r w:rsidRPr="002C4CD5">
        <w:rPr>
          <w:rFonts w:ascii="Arial" w:hAnsi="Arial" w:cs="Arial"/>
          <w:i/>
          <w:iCs/>
          <w:spacing w:val="6"/>
          <w:sz w:val="24"/>
          <w:szCs w:val="24"/>
        </w:rPr>
        <w:t xml:space="preserve"> </w:t>
      </w:r>
      <w:proofErr w:type="spellStart"/>
      <w:r w:rsidRPr="001F24C0">
        <w:rPr>
          <w:rFonts w:ascii="Arial" w:hAnsi="Arial" w:cs="Arial"/>
          <w:i/>
          <w:iCs/>
          <w:spacing w:val="6"/>
          <w:sz w:val="24"/>
          <w:szCs w:val="24"/>
        </w:rPr>
        <w:t>R</w:t>
      </w:r>
      <w:r w:rsidRPr="001F24C0">
        <w:rPr>
          <w:rFonts w:ascii="Arial" w:hAnsi="Arial" w:cs="Arial"/>
          <w:spacing w:val="6"/>
          <w:sz w:val="24"/>
          <w:szCs w:val="24"/>
          <w:vertAlign w:val="subscript"/>
        </w:rPr>
        <w:t>th</w:t>
      </w:r>
      <w:proofErr w:type="spellEnd"/>
    </w:p>
    <w:p w14:paraId="2DFF89EA" w14:textId="77777777" w:rsidR="00BB7925" w:rsidRDefault="00BB7925" w:rsidP="008F1437">
      <w:pPr>
        <w:spacing w:after="0" w:line="240" w:lineRule="auto"/>
        <w:jc w:val="both"/>
        <w:rPr>
          <w:rFonts w:ascii="Arial" w:hAnsi="Arial" w:cs="Arial"/>
          <w:spacing w:val="6"/>
          <w:sz w:val="24"/>
          <w:szCs w:val="24"/>
        </w:rPr>
      </w:pPr>
    </w:p>
    <w:p w14:paraId="1F065336" w14:textId="77777777" w:rsidR="002F52C0" w:rsidRPr="002F52C0" w:rsidRDefault="002F52C0" w:rsidP="002F52C0">
      <w:pPr>
        <w:spacing w:after="0" w:line="240" w:lineRule="auto"/>
        <w:jc w:val="both"/>
        <w:rPr>
          <w:rFonts w:ascii="Arial" w:hAnsi="Arial" w:cs="Arial"/>
          <w:b/>
          <w:bCs/>
          <w:spacing w:val="6"/>
          <w:sz w:val="24"/>
          <w:szCs w:val="24"/>
        </w:rPr>
      </w:pPr>
      <w:r w:rsidRPr="002F52C0">
        <w:rPr>
          <w:rFonts w:ascii="Arial" w:hAnsi="Arial" w:cs="Arial"/>
          <w:b/>
          <w:bCs/>
          <w:spacing w:val="6"/>
          <w:sz w:val="24"/>
          <w:szCs w:val="24"/>
        </w:rPr>
        <w:t>Données :</w:t>
      </w:r>
    </w:p>
    <w:p w14:paraId="50B2FB62" w14:textId="77777777" w:rsidR="002F52C0" w:rsidRPr="003962B8" w:rsidRDefault="002F52C0" w:rsidP="002F52C0">
      <w:pPr>
        <w:spacing w:after="0" w:line="240" w:lineRule="auto"/>
        <w:ind w:left="284"/>
        <w:jc w:val="both"/>
        <w:rPr>
          <w:rFonts w:ascii="Arial" w:hAnsi="Arial" w:cs="Arial"/>
          <w:spacing w:val="6"/>
          <w:sz w:val="24"/>
          <w:szCs w:val="24"/>
        </w:rPr>
      </w:pPr>
      <w:proofErr w:type="gramStart"/>
      <w:r w:rsidRPr="002F52C0">
        <w:rPr>
          <w:rFonts w:ascii="Arial" w:hAnsi="Arial" w:cs="Arial"/>
          <w:i/>
          <w:iCs/>
          <w:spacing w:val="6"/>
          <w:sz w:val="24"/>
          <w:szCs w:val="24"/>
        </w:rPr>
        <w:t>m</w:t>
      </w:r>
      <w:proofErr w:type="gramEnd"/>
      <w:r w:rsidRPr="003962B8">
        <w:rPr>
          <w:rFonts w:ascii="Arial" w:hAnsi="Arial" w:cs="Arial"/>
          <w:spacing w:val="6"/>
          <w:sz w:val="24"/>
          <w:szCs w:val="24"/>
        </w:rPr>
        <w:t xml:space="preserve"> = 100 kg ; </w:t>
      </w:r>
      <w:r w:rsidRPr="002F52C0">
        <w:rPr>
          <w:rFonts w:ascii="Arial" w:hAnsi="Arial" w:cs="Arial"/>
          <w:i/>
          <w:iCs/>
          <w:spacing w:val="6"/>
          <w:sz w:val="24"/>
          <w:szCs w:val="24"/>
        </w:rPr>
        <w:t>c</w:t>
      </w:r>
      <w:r w:rsidRPr="003962B8">
        <w:rPr>
          <w:rFonts w:ascii="Arial" w:hAnsi="Arial" w:cs="Arial"/>
          <w:spacing w:val="6"/>
          <w:sz w:val="24"/>
          <w:szCs w:val="24"/>
        </w:rPr>
        <w:t xml:space="preserve"> = 3 930 J </w:t>
      </w:r>
      <w:r w:rsidRPr="003962B8">
        <w:rPr>
          <w:rFonts w:ascii="Cambria Math" w:hAnsi="Cambria Math" w:cs="Cambria Math"/>
          <w:spacing w:val="6"/>
          <w:sz w:val="24"/>
          <w:szCs w:val="24"/>
        </w:rPr>
        <w:t>⋅</w:t>
      </w:r>
      <w:r w:rsidRPr="003962B8">
        <w:rPr>
          <w:rFonts w:ascii="Arial" w:hAnsi="Arial" w:cs="Arial"/>
          <w:spacing w:val="6"/>
          <w:sz w:val="24"/>
          <w:szCs w:val="24"/>
        </w:rPr>
        <w:t xml:space="preserve"> kg</w:t>
      </w:r>
      <w:r w:rsidRPr="002F52C0">
        <w:rPr>
          <w:rFonts w:ascii="Arial" w:hAnsi="Arial" w:cs="Arial"/>
          <w:spacing w:val="6"/>
          <w:sz w:val="24"/>
          <w:szCs w:val="24"/>
          <w:vertAlign w:val="superscript"/>
        </w:rPr>
        <w:t>−1</w:t>
      </w:r>
      <w:r w:rsidRPr="003962B8">
        <w:rPr>
          <w:rFonts w:ascii="Arial" w:hAnsi="Arial" w:cs="Arial"/>
          <w:spacing w:val="6"/>
          <w:sz w:val="24"/>
          <w:szCs w:val="24"/>
        </w:rPr>
        <w:t xml:space="preserve"> </w:t>
      </w:r>
      <w:r w:rsidRPr="003962B8">
        <w:rPr>
          <w:rFonts w:ascii="Cambria Math" w:hAnsi="Cambria Math" w:cs="Cambria Math"/>
          <w:spacing w:val="6"/>
          <w:sz w:val="24"/>
          <w:szCs w:val="24"/>
        </w:rPr>
        <w:t>⋅</w:t>
      </w:r>
      <w:r w:rsidRPr="003962B8">
        <w:rPr>
          <w:rFonts w:ascii="Arial" w:hAnsi="Arial" w:cs="Arial"/>
          <w:spacing w:val="6"/>
          <w:sz w:val="24"/>
          <w:szCs w:val="24"/>
        </w:rPr>
        <w:t xml:space="preserve"> °C</w:t>
      </w:r>
      <w:r w:rsidRPr="002F52C0">
        <w:rPr>
          <w:rFonts w:ascii="Arial" w:hAnsi="Arial" w:cs="Arial"/>
          <w:spacing w:val="6"/>
          <w:sz w:val="24"/>
          <w:szCs w:val="24"/>
          <w:vertAlign w:val="superscript"/>
        </w:rPr>
        <w:t>−1</w:t>
      </w:r>
      <w:r w:rsidRPr="003962B8">
        <w:rPr>
          <w:rFonts w:ascii="Arial" w:hAnsi="Arial" w:cs="Arial"/>
          <w:spacing w:val="6"/>
          <w:sz w:val="24"/>
          <w:szCs w:val="24"/>
        </w:rPr>
        <w:t xml:space="preserve"> ; </w:t>
      </w:r>
      <w:r w:rsidRPr="001F24C0">
        <w:rPr>
          <w:rFonts w:ascii="Arial" w:hAnsi="Arial" w:cs="Arial"/>
          <w:i/>
          <w:iCs/>
          <w:spacing w:val="6"/>
          <w:sz w:val="24"/>
          <w:szCs w:val="24"/>
        </w:rPr>
        <w:sym w:font="Symbol" w:char="F071"/>
      </w:r>
      <w:r w:rsidRPr="001F24C0">
        <w:rPr>
          <w:rFonts w:ascii="Arial" w:hAnsi="Arial" w:cs="Arial"/>
          <w:spacing w:val="6"/>
          <w:sz w:val="24"/>
          <w:szCs w:val="24"/>
          <w:vertAlign w:val="subscript"/>
        </w:rPr>
        <w:t>air</w:t>
      </w:r>
      <w:r w:rsidRPr="003962B8">
        <w:rPr>
          <w:rFonts w:ascii="Arial" w:hAnsi="Arial" w:cs="Arial"/>
          <w:spacing w:val="6"/>
          <w:sz w:val="24"/>
          <w:szCs w:val="24"/>
        </w:rPr>
        <w:t xml:space="preserve"> = 20 °C ; </w:t>
      </w:r>
      <w:r w:rsidRPr="001F24C0">
        <w:rPr>
          <w:rFonts w:ascii="Arial" w:hAnsi="Arial" w:cs="Arial"/>
          <w:i/>
          <w:iCs/>
          <w:spacing w:val="6"/>
          <w:sz w:val="24"/>
          <w:szCs w:val="24"/>
        </w:rPr>
        <w:t>P</w:t>
      </w:r>
      <w:r w:rsidRPr="001F24C0">
        <w:rPr>
          <w:rFonts w:ascii="Arial" w:hAnsi="Arial" w:cs="Arial"/>
          <w:spacing w:val="6"/>
          <w:sz w:val="24"/>
          <w:szCs w:val="24"/>
          <w:vertAlign w:val="subscript"/>
        </w:rPr>
        <w:t>S</w:t>
      </w:r>
      <w:r w:rsidRPr="003962B8">
        <w:rPr>
          <w:rFonts w:ascii="Arial" w:hAnsi="Arial" w:cs="Arial"/>
          <w:spacing w:val="6"/>
          <w:sz w:val="24"/>
          <w:szCs w:val="24"/>
        </w:rPr>
        <w:t xml:space="preserve"> = 30 W ; </w:t>
      </w:r>
      <w:proofErr w:type="spellStart"/>
      <w:r w:rsidRPr="001F24C0">
        <w:rPr>
          <w:rFonts w:ascii="Arial" w:hAnsi="Arial" w:cs="Arial"/>
          <w:i/>
          <w:iCs/>
          <w:spacing w:val="6"/>
          <w:sz w:val="24"/>
          <w:szCs w:val="24"/>
        </w:rPr>
        <w:t>R</w:t>
      </w:r>
      <w:r w:rsidRPr="001F24C0">
        <w:rPr>
          <w:rFonts w:ascii="Arial" w:hAnsi="Arial" w:cs="Arial"/>
          <w:spacing w:val="6"/>
          <w:sz w:val="24"/>
          <w:szCs w:val="24"/>
          <w:vertAlign w:val="subscript"/>
        </w:rPr>
        <w:t>th</w:t>
      </w:r>
      <w:proofErr w:type="spellEnd"/>
      <w:r w:rsidRPr="003962B8">
        <w:rPr>
          <w:rFonts w:ascii="Arial" w:hAnsi="Arial" w:cs="Arial"/>
          <w:spacing w:val="6"/>
          <w:sz w:val="24"/>
          <w:szCs w:val="24"/>
        </w:rPr>
        <w:t xml:space="preserve"> = 0,046 °C </w:t>
      </w:r>
      <w:r w:rsidRPr="003962B8">
        <w:rPr>
          <w:rFonts w:ascii="Cambria Math" w:hAnsi="Cambria Math" w:cs="Cambria Math"/>
          <w:spacing w:val="6"/>
          <w:sz w:val="24"/>
          <w:szCs w:val="24"/>
        </w:rPr>
        <w:t>⋅</w:t>
      </w:r>
      <w:r w:rsidRPr="003962B8">
        <w:rPr>
          <w:rFonts w:ascii="Arial" w:hAnsi="Arial" w:cs="Arial"/>
          <w:spacing w:val="6"/>
          <w:sz w:val="24"/>
          <w:szCs w:val="24"/>
        </w:rPr>
        <w:t xml:space="preserve"> W</w:t>
      </w:r>
      <w:r w:rsidRPr="002F52C0">
        <w:rPr>
          <w:rFonts w:ascii="Arial" w:hAnsi="Arial" w:cs="Arial"/>
          <w:spacing w:val="6"/>
          <w:sz w:val="24"/>
          <w:szCs w:val="24"/>
          <w:vertAlign w:val="superscript"/>
        </w:rPr>
        <w:t>−1</w:t>
      </w:r>
      <w:r w:rsidRPr="003962B8">
        <w:rPr>
          <w:rFonts w:ascii="Arial" w:hAnsi="Arial" w:cs="Arial"/>
          <w:spacing w:val="6"/>
          <w:sz w:val="24"/>
          <w:szCs w:val="24"/>
        </w:rPr>
        <w:t>.</w:t>
      </w:r>
    </w:p>
    <w:p w14:paraId="13EB1716" w14:textId="77777777" w:rsidR="00BB7925" w:rsidRPr="007A4BDA" w:rsidRDefault="00BB7925" w:rsidP="008F1437">
      <w:pPr>
        <w:spacing w:after="0" w:line="240" w:lineRule="auto"/>
        <w:jc w:val="both"/>
        <w:rPr>
          <w:rFonts w:ascii="Arial" w:hAnsi="Arial" w:cs="Arial"/>
          <w:spacing w:val="6"/>
          <w:sz w:val="24"/>
          <w:szCs w:val="24"/>
        </w:rPr>
      </w:pPr>
    </w:p>
    <w:p w14:paraId="2FE876B4" w14:textId="77777777" w:rsidR="008F1437" w:rsidRPr="007A4BDA" w:rsidRDefault="008F1437" w:rsidP="008F1437">
      <w:pPr>
        <w:spacing w:after="0" w:line="240" w:lineRule="auto"/>
        <w:jc w:val="both"/>
        <w:rPr>
          <w:rFonts w:ascii="Arial" w:hAnsi="Arial" w:cs="Arial"/>
          <w:spacing w:val="6"/>
          <w:sz w:val="24"/>
          <w:szCs w:val="24"/>
        </w:rPr>
      </w:pPr>
    </w:p>
    <w:p w14:paraId="634EF471" w14:textId="298CEDAB" w:rsidR="008F1437" w:rsidRPr="007A4BDA" w:rsidRDefault="008F1437" w:rsidP="008F1437">
      <w:pPr>
        <w:tabs>
          <w:tab w:val="left" w:pos="851"/>
        </w:tabs>
        <w:spacing w:after="0" w:line="240" w:lineRule="auto"/>
        <w:ind w:left="851" w:hanging="567"/>
        <w:jc w:val="both"/>
        <w:rPr>
          <w:rFonts w:ascii="Arial" w:hAnsi="Arial" w:cs="Arial"/>
          <w:spacing w:val="6"/>
          <w:sz w:val="24"/>
          <w:szCs w:val="24"/>
        </w:rPr>
      </w:pPr>
      <w:r w:rsidRPr="007A4BDA">
        <w:rPr>
          <w:rFonts w:ascii="Arial" w:hAnsi="Arial" w:cs="Arial"/>
          <w:b/>
          <w:bCs/>
          <w:spacing w:val="6"/>
          <w:sz w:val="24"/>
          <w:szCs w:val="24"/>
        </w:rPr>
        <w:t>Q7-</w:t>
      </w:r>
      <w:r w:rsidRPr="007A4BDA">
        <w:rPr>
          <w:rFonts w:ascii="Arial" w:hAnsi="Arial" w:cs="Arial"/>
          <w:spacing w:val="6"/>
          <w:sz w:val="24"/>
          <w:szCs w:val="24"/>
        </w:rPr>
        <w:tab/>
      </w:r>
      <w:r w:rsidR="002F52C0" w:rsidRPr="003962B8">
        <w:rPr>
          <w:rFonts w:ascii="Arial" w:hAnsi="Arial" w:cs="Arial"/>
          <w:spacing w:val="6"/>
          <w:sz w:val="24"/>
          <w:szCs w:val="24"/>
        </w:rPr>
        <w:t xml:space="preserve">Le temps </w:t>
      </w:r>
      <w:r w:rsidR="002F52C0" w:rsidRPr="002F52C0">
        <w:rPr>
          <w:rFonts w:ascii="Arial" w:hAnsi="Arial" w:cs="Arial"/>
          <w:i/>
          <w:iCs/>
          <w:spacing w:val="6"/>
          <w:sz w:val="24"/>
          <w:szCs w:val="24"/>
        </w:rPr>
        <w:sym w:font="Symbol" w:char="F074"/>
      </w:r>
      <w:r w:rsidR="002F52C0" w:rsidRPr="003962B8">
        <w:rPr>
          <w:rFonts w:ascii="Arial" w:hAnsi="Arial" w:cs="Arial"/>
          <w:spacing w:val="6"/>
          <w:sz w:val="24"/>
          <w:szCs w:val="24"/>
        </w:rPr>
        <w:t xml:space="preserve"> est le temps caractéristique d’évolution du système. Estimer sa valeur.</w:t>
      </w:r>
    </w:p>
    <w:p w14:paraId="714CF251" w14:textId="77777777" w:rsidR="008F1437" w:rsidRPr="007A4BDA" w:rsidRDefault="008F1437" w:rsidP="008F1437">
      <w:pPr>
        <w:spacing w:after="0" w:line="240" w:lineRule="auto"/>
        <w:jc w:val="both"/>
        <w:rPr>
          <w:rFonts w:ascii="Arial" w:hAnsi="Arial" w:cs="Arial"/>
          <w:spacing w:val="6"/>
          <w:sz w:val="24"/>
          <w:szCs w:val="24"/>
        </w:rPr>
      </w:pPr>
    </w:p>
    <w:p w14:paraId="2FF8F547" w14:textId="794D679D" w:rsidR="008F1437" w:rsidRPr="007A4BDA" w:rsidRDefault="008F1437" w:rsidP="008F1437">
      <w:pPr>
        <w:tabs>
          <w:tab w:val="left" w:pos="851"/>
        </w:tabs>
        <w:spacing w:after="0" w:line="240" w:lineRule="auto"/>
        <w:ind w:left="851" w:hanging="567"/>
        <w:jc w:val="both"/>
        <w:rPr>
          <w:rFonts w:ascii="Arial" w:hAnsi="Arial" w:cs="Arial"/>
          <w:spacing w:val="6"/>
          <w:sz w:val="24"/>
          <w:szCs w:val="24"/>
        </w:rPr>
      </w:pPr>
      <w:r w:rsidRPr="007A4BDA">
        <w:rPr>
          <w:rFonts w:ascii="Arial" w:hAnsi="Arial" w:cs="Arial"/>
          <w:b/>
          <w:bCs/>
          <w:spacing w:val="6"/>
          <w:sz w:val="24"/>
          <w:szCs w:val="24"/>
        </w:rPr>
        <w:t>Q8-</w:t>
      </w:r>
      <w:r w:rsidRPr="007A4BDA">
        <w:rPr>
          <w:rFonts w:ascii="Arial" w:hAnsi="Arial" w:cs="Arial"/>
          <w:spacing w:val="6"/>
          <w:sz w:val="24"/>
          <w:szCs w:val="24"/>
        </w:rPr>
        <w:tab/>
      </w:r>
      <w:r w:rsidR="002F52C0" w:rsidRPr="003962B8">
        <w:rPr>
          <w:rFonts w:ascii="Arial" w:hAnsi="Arial" w:cs="Arial"/>
          <w:spacing w:val="6"/>
          <w:sz w:val="24"/>
          <w:szCs w:val="24"/>
        </w:rPr>
        <w:t xml:space="preserve">Déterminer la valeur de la température finale </w:t>
      </w:r>
      <w:r w:rsidR="002F52C0" w:rsidRPr="001F24C0">
        <w:rPr>
          <w:rFonts w:ascii="Arial" w:hAnsi="Arial" w:cs="Arial"/>
          <w:i/>
          <w:iCs/>
          <w:spacing w:val="6"/>
          <w:sz w:val="24"/>
          <w:szCs w:val="24"/>
        </w:rPr>
        <w:sym w:font="Symbol" w:char="F071"/>
      </w:r>
      <w:r w:rsidR="002F52C0">
        <w:rPr>
          <w:rFonts w:ascii="Arial" w:hAnsi="Arial" w:cs="Arial"/>
          <w:i/>
          <w:iCs/>
          <w:spacing w:val="6"/>
          <w:sz w:val="24"/>
          <w:szCs w:val="24"/>
          <w:vertAlign w:val="subscript"/>
        </w:rPr>
        <w:t>f</w:t>
      </w:r>
      <w:r w:rsidR="002F52C0" w:rsidRPr="003962B8">
        <w:rPr>
          <w:rFonts w:ascii="Arial" w:hAnsi="Arial" w:cs="Arial"/>
          <w:spacing w:val="6"/>
          <w:sz w:val="24"/>
          <w:szCs w:val="24"/>
        </w:rPr>
        <w:t xml:space="preserve"> vers laquelle tend la température de</w:t>
      </w:r>
      <w:r w:rsidR="002F52C0">
        <w:rPr>
          <w:rFonts w:ascii="Arial" w:hAnsi="Arial" w:cs="Arial"/>
          <w:spacing w:val="6"/>
          <w:sz w:val="24"/>
          <w:szCs w:val="24"/>
        </w:rPr>
        <w:t xml:space="preserve"> </w:t>
      </w:r>
      <w:r w:rsidR="002F52C0" w:rsidRPr="003962B8">
        <w:rPr>
          <w:rFonts w:ascii="Arial" w:hAnsi="Arial" w:cs="Arial"/>
          <w:spacing w:val="6"/>
          <w:sz w:val="24"/>
          <w:szCs w:val="24"/>
        </w:rPr>
        <w:t>l’aquarium si on attend suffisamment longtemps.</w:t>
      </w:r>
    </w:p>
    <w:p w14:paraId="0682A543" w14:textId="77777777" w:rsidR="002F52C0" w:rsidRDefault="002F52C0" w:rsidP="002F52C0">
      <w:pPr>
        <w:spacing w:after="0" w:line="240" w:lineRule="auto"/>
        <w:jc w:val="both"/>
        <w:rPr>
          <w:rFonts w:ascii="Arial" w:hAnsi="Arial" w:cs="Arial"/>
          <w:spacing w:val="6"/>
          <w:sz w:val="24"/>
          <w:szCs w:val="24"/>
        </w:rPr>
      </w:pPr>
    </w:p>
    <w:p w14:paraId="1FC4E039" w14:textId="5EDAAF44" w:rsidR="002F52C0" w:rsidRPr="003962B8" w:rsidRDefault="002F52C0" w:rsidP="002F52C0">
      <w:pPr>
        <w:spacing w:after="0" w:line="240" w:lineRule="auto"/>
        <w:jc w:val="both"/>
        <w:rPr>
          <w:rFonts w:ascii="Arial" w:hAnsi="Arial" w:cs="Arial"/>
          <w:spacing w:val="6"/>
          <w:sz w:val="24"/>
          <w:szCs w:val="24"/>
        </w:rPr>
      </w:pPr>
      <w:r w:rsidRPr="003962B8">
        <w:rPr>
          <w:rFonts w:ascii="Arial" w:hAnsi="Arial" w:cs="Arial"/>
          <w:spacing w:val="6"/>
          <w:sz w:val="24"/>
          <w:szCs w:val="24"/>
        </w:rPr>
        <w:t xml:space="preserve">On rappelle que la température initiale de l’aquarium est </w:t>
      </w:r>
      <w:r w:rsidRPr="001F24C0">
        <w:rPr>
          <w:rFonts w:ascii="Arial" w:hAnsi="Arial" w:cs="Arial"/>
          <w:i/>
          <w:iCs/>
          <w:spacing w:val="6"/>
          <w:sz w:val="24"/>
          <w:szCs w:val="24"/>
        </w:rPr>
        <w:sym w:font="Symbol" w:char="F071"/>
      </w:r>
      <w:r>
        <w:rPr>
          <w:rFonts w:ascii="Arial" w:hAnsi="Arial" w:cs="Arial"/>
          <w:spacing w:val="6"/>
          <w:sz w:val="24"/>
          <w:szCs w:val="24"/>
          <w:vertAlign w:val="subscript"/>
        </w:rPr>
        <w:t>0</w:t>
      </w:r>
      <w:r w:rsidRPr="003962B8">
        <w:rPr>
          <w:rFonts w:ascii="Arial" w:hAnsi="Arial" w:cs="Arial"/>
          <w:spacing w:val="6"/>
          <w:sz w:val="24"/>
          <w:szCs w:val="24"/>
        </w:rPr>
        <w:t xml:space="preserve"> = 26 °C.</w:t>
      </w:r>
    </w:p>
    <w:p w14:paraId="7CE67556" w14:textId="77777777" w:rsidR="008F1437" w:rsidRPr="007A4BDA" w:rsidRDefault="008F1437" w:rsidP="008F1437">
      <w:pPr>
        <w:spacing w:after="0" w:line="240" w:lineRule="auto"/>
        <w:jc w:val="both"/>
        <w:rPr>
          <w:rFonts w:ascii="Arial" w:hAnsi="Arial" w:cs="Arial"/>
          <w:spacing w:val="6"/>
          <w:sz w:val="24"/>
          <w:szCs w:val="24"/>
        </w:rPr>
      </w:pPr>
    </w:p>
    <w:p w14:paraId="30306E90" w14:textId="14799AFB" w:rsidR="008F1437" w:rsidRPr="007A4BDA" w:rsidRDefault="008F1437" w:rsidP="008F1437">
      <w:pPr>
        <w:tabs>
          <w:tab w:val="left" w:pos="851"/>
        </w:tabs>
        <w:spacing w:after="0" w:line="240" w:lineRule="auto"/>
        <w:ind w:left="851" w:hanging="567"/>
        <w:jc w:val="both"/>
        <w:rPr>
          <w:rFonts w:ascii="Arial" w:hAnsi="Arial" w:cs="Arial"/>
          <w:spacing w:val="6"/>
          <w:sz w:val="24"/>
          <w:szCs w:val="24"/>
        </w:rPr>
      </w:pPr>
      <w:r w:rsidRPr="007A4BDA">
        <w:rPr>
          <w:rFonts w:ascii="Arial" w:hAnsi="Arial" w:cs="Arial"/>
          <w:b/>
          <w:bCs/>
          <w:spacing w:val="6"/>
          <w:sz w:val="24"/>
          <w:szCs w:val="24"/>
        </w:rPr>
        <w:t>Q9-</w:t>
      </w:r>
      <w:r w:rsidRPr="007A4BDA">
        <w:rPr>
          <w:rFonts w:ascii="Arial" w:hAnsi="Arial" w:cs="Arial"/>
          <w:spacing w:val="6"/>
          <w:sz w:val="24"/>
          <w:szCs w:val="24"/>
        </w:rPr>
        <w:tab/>
      </w:r>
      <w:r w:rsidR="002F52C0" w:rsidRPr="003962B8">
        <w:rPr>
          <w:rFonts w:ascii="Arial" w:hAnsi="Arial" w:cs="Arial"/>
          <w:spacing w:val="6"/>
          <w:sz w:val="24"/>
          <w:szCs w:val="24"/>
        </w:rPr>
        <w:t>Discuter la faisabilité d’utiliser uniquement le Soleil pour maintenir la température de</w:t>
      </w:r>
      <w:r w:rsidR="002F52C0">
        <w:rPr>
          <w:rFonts w:ascii="Arial" w:hAnsi="Arial" w:cs="Arial"/>
          <w:spacing w:val="6"/>
          <w:sz w:val="24"/>
          <w:szCs w:val="24"/>
        </w:rPr>
        <w:t xml:space="preserve"> </w:t>
      </w:r>
      <w:r w:rsidR="002F52C0" w:rsidRPr="003962B8">
        <w:rPr>
          <w:rFonts w:ascii="Arial" w:hAnsi="Arial" w:cs="Arial"/>
          <w:spacing w:val="6"/>
          <w:sz w:val="24"/>
          <w:szCs w:val="24"/>
        </w:rPr>
        <w:t>l’aquarium entre 24 et 28 °C dans la journée.</w:t>
      </w:r>
    </w:p>
    <w:p w14:paraId="63E9CE48" w14:textId="4E6DD0BD" w:rsidR="007A4BDA" w:rsidRDefault="007A4BDA" w:rsidP="007A4BDA">
      <w:pPr>
        <w:spacing w:after="0" w:line="240" w:lineRule="auto"/>
        <w:jc w:val="both"/>
        <w:rPr>
          <w:rFonts w:ascii="Arial" w:hAnsi="Arial" w:cs="Arial"/>
          <w:spacing w:val="6"/>
          <w:sz w:val="24"/>
          <w:szCs w:val="24"/>
        </w:rPr>
      </w:pPr>
    </w:p>
    <w:sectPr w:rsidR="007A4BDA" w:rsidSect="001E7045">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75989"/>
    <w:multiLevelType w:val="hybridMultilevel"/>
    <w:tmpl w:val="6BB6B4D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27325B7"/>
    <w:multiLevelType w:val="hybridMultilevel"/>
    <w:tmpl w:val="09EE6182"/>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7F20592"/>
    <w:multiLevelType w:val="hybridMultilevel"/>
    <w:tmpl w:val="AC2821C0"/>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966311D"/>
    <w:multiLevelType w:val="hybridMultilevel"/>
    <w:tmpl w:val="B55ACBE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9A066A7"/>
    <w:multiLevelType w:val="hybridMultilevel"/>
    <w:tmpl w:val="D03C105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9C04C63"/>
    <w:multiLevelType w:val="hybridMultilevel"/>
    <w:tmpl w:val="52E0BD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AD71D55"/>
    <w:multiLevelType w:val="hybridMultilevel"/>
    <w:tmpl w:val="1F4272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0BFE49FC"/>
    <w:multiLevelType w:val="hybridMultilevel"/>
    <w:tmpl w:val="35124C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0D6E750E"/>
    <w:multiLevelType w:val="hybridMultilevel"/>
    <w:tmpl w:val="E43EA1C2"/>
    <w:lvl w:ilvl="0" w:tplc="2BEC5242">
      <w:start w:val="1"/>
      <w:numFmt w:val="bullet"/>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0EE812B2"/>
    <w:multiLevelType w:val="hybridMultilevel"/>
    <w:tmpl w:val="4BF68D00"/>
    <w:lvl w:ilvl="0" w:tplc="D6423248">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3404354"/>
    <w:multiLevelType w:val="hybridMultilevel"/>
    <w:tmpl w:val="454E40B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3E269C6"/>
    <w:multiLevelType w:val="hybridMultilevel"/>
    <w:tmpl w:val="92FEA60C"/>
    <w:lvl w:ilvl="0" w:tplc="2C2CF04E">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82A3A78"/>
    <w:multiLevelType w:val="hybridMultilevel"/>
    <w:tmpl w:val="B3184F9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1A4E48C9"/>
    <w:multiLevelType w:val="hybridMultilevel"/>
    <w:tmpl w:val="F6522CE2"/>
    <w:lvl w:ilvl="0" w:tplc="2BEC5242">
      <w:start w:val="1"/>
      <w:numFmt w:val="bullet"/>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1ECE7D69"/>
    <w:multiLevelType w:val="hybridMultilevel"/>
    <w:tmpl w:val="750CD980"/>
    <w:lvl w:ilvl="0" w:tplc="BD96D35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07E26E0"/>
    <w:multiLevelType w:val="hybridMultilevel"/>
    <w:tmpl w:val="52CE1980"/>
    <w:lvl w:ilvl="0" w:tplc="2BEC5242">
      <w:start w:val="1"/>
      <w:numFmt w:val="bullet"/>
      <w:lvlText w:val="‒"/>
      <w:lvlJc w:val="left"/>
      <w:pPr>
        <w:ind w:left="720" w:hanging="360"/>
      </w:pPr>
      <w:rPr>
        <w:rFonts w:ascii="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243831E9"/>
    <w:multiLevelType w:val="hybridMultilevel"/>
    <w:tmpl w:val="F89AB98A"/>
    <w:lvl w:ilvl="0" w:tplc="2BEC5242">
      <w:start w:val="1"/>
      <w:numFmt w:val="bullet"/>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250B532B"/>
    <w:multiLevelType w:val="hybridMultilevel"/>
    <w:tmpl w:val="7BE0B19C"/>
    <w:lvl w:ilvl="0" w:tplc="FFFFFFFF">
      <w:start w:val="1"/>
      <w:numFmt w:val="bullet"/>
      <w:lvlText w:val="‒"/>
      <w:lvlJc w:val="left"/>
      <w:pPr>
        <w:ind w:left="720" w:hanging="360"/>
      </w:pPr>
      <w:rPr>
        <w:rFonts w:ascii="Times New Roman" w:hAnsi="Times New Roman" w:cs="Times New Roman" w:hint="default"/>
      </w:rPr>
    </w:lvl>
    <w:lvl w:ilvl="1" w:tplc="2BEC5242">
      <w:start w:val="1"/>
      <w:numFmt w:val="bullet"/>
      <w:lvlText w:val="‒"/>
      <w:lvlJc w:val="left"/>
      <w:pPr>
        <w:ind w:left="720" w:hanging="360"/>
      </w:pPr>
      <w:rPr>
        <w:rFonts w:ascii="Times New Roman"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26401FCE"/>
    <w:multiLevelType w:val="hybridMultilevel"/>
    <w:tmpl w:val="C0DC3B08"/>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3369737A"/>
    <w:multiLevelType w:val="hybridMultilevel"/>
    <w:tmpl w:val="3A8C62DE"/>
    <w:lvl w:ilvl="0" w:tplc="0BE81ABE">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34F3076D"/>
    <w:multiLevelType w:val="hybridMultilevel"/>
    <w:tmpl w:val="FD928A70"/>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362F5824"/>
    <w:multiLevelType w:val="hybridMultilevel"/>
    <w:tmpl w:val="67AEE94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3AD82371"/>
    <w:multiLevelType w:val="hybridMultilevel"/>
    <w:tmpl w:val="DB5E4F3C"/>
    <w:lvl w:ilvl="0" w:tplc="28E42C32">
      <w:start w:val="1"/>
      <w:numFmt w:val="decimal"/>
      <w:lvlText w:val="%1."/>
      <w:lvlJc w:val="left"/>
      <w:pPr>
        <w:ind w:left="644" w:hanging="360"/>
      </w:pPr>
      <w:rPr>
        <w:rFonts w:hint="default"/>
        <w:b/>
        <w:bCs/>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23" w15:restartNumberingAfterBreak="0">
    <w:nsid w:val="3CDB608B"/>
    <w:multiLevelType w:val="hybridMultilevel"/>
    <w:tmpl w:val="E276683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3D367884"/>
    <w:multiLevelType w:val="hybridMultilevel"/>
    <w:tmpl w:val="A8600B4E"/>
    <w:lvl w:ilvl="0" w:tplc="040C0001">
      <w:start w:val="1"/>
      <w:numFmt w:val="bullet"/>
      <w:lvlText w:val=""/>
      <w:lvlJc w:val="left"/>
      <w:pPr>
        <w:ind w:left="720" w:hanging="360"/>
      </w:pPr>
      <w:rPr>
        <w:rFonts w:ascii="Symbol" w:hAnsi="Symbol" w:hint="default"/>
      </w:rPr>
    </w:lvl>
    <w:lvl w:ilvl="1" w:tplc="0F1C1EB8">
      <w:numFmt w:val="bullet"/>
      <w:lvlText w:val="-"/>
      <w:lvlJc w:val="left"/>
      <w:pPr>
        <w:ind w:left="1440" w:hanging="360"/>
      </w:pPr>
      <w:rPr>
        <w:rFonts w:ascii="Arial" w:eastAsiaTheme="minorHAnsi" w:hAnsi="Arial"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3F556211"/>
    <w:multiLevelType w:val="hybridMultilevel"/>
    <w:tmpl w:val="FBB4DC2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41D25067"/>
    <w:multiLevelType w:val="hybridMultilevel"/>
    <w:tmpl w:val="6C403CA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45021680"/>
    <w:multiLevelType w:val="hybridMultilevel"/>
    <w:tmpl w:val="E4262D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4EB12DB7"/>
    <w:multiLevelType w:val="hybridMultilevel"/>
    <w:tmpl w:val="2CA64928"/>
    <w:lvl w:ilvl="0" w:tplc="FFFFFFFF">
      <w:start w:val="1"/>
      <w:numFmt w:val="bullet"/>
      <w:lvlText w:val="‒"/>
      <w:lvlJc w:val="left"/>
      <w:pPr>
        <w:ind w:left="720" w:hanging="360"/>
      </w:pPr>
      <w:rPr>
        <w:rFonts w:ascii="Times New Roman" w:hAnsi="Times New Roman" w:cs="Times New Roman" w:hint="default"/>
      </w:rPr>
    </w:lvl>
    <w:lvl w:ilvl="1" w:tplc="2BEC5242">
      <w:start w:val="1"/>
      <w:numFmt w:val="bullet"/>
      <w:lvlText w:val="‒"/>
      <w:lvlJc w:val="left"/>
      <w:pPr>
        <w:ind w:left="1440" w:hanging="360"/>
      </w:pPr>
      <w:rPr>
        <w:rFonts w:ascii="Times New Roman"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5DF96663"/>
    <w:multiLevelType w:val="hybridMultilevel"/>
    <w:tmpl w:val="79D41DA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68E97BAC"/>
    <w:multiLevelType w:val="hybridMultilevel"/>
    <w:tmpl w:val="B76C4B0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6ED82C59"/>
    <w:multiLevelType w:val="hybridMultilevel"/>
    <w:tmpl w:val="13CE031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722C5295"/>
    <w:multiLevelType w:val="hybridMultilevel"/>
    <w:tmpl w:val="E4309096"/>
    <w:lvl w:ilvl="0" w:tplc="2BEC5242">
      <w:start w:val="1"/>
      <w:numFmt w:val="bullet"/>
      <w:lvlText w:val="‒"/>
      <w:lvlJc w:val="left"/>
      <w:pPr>
        <w:ind w:left="720" w:hanging="360"/>
      </w:pPr>
      <w:rPr>
        <w:rFonts w:ascii="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730E3135"/>
    <w:multiLevelType w:val="multilevel"/>
    <w:tmpl w:val="60F88E5C"/>
    <w:lvl w:ilvl="0">
      <w:start w:val="1"/>
      <w:numFmt w:val="decimal"/>
      <w:lvlText w:val="%1."/>
      <w:lvlJc w:val="left"/>
      <w:pPr>
        <w:ind w:left="470" w:hanging="47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 w15:restartNumberingAfterBreak="0">
    <w:nsid w:val="75202F1C"/>
    <w:multiLevelType w:val="hybridMultilevel"/>
    <w:tmpl w:val="D090ABE4"/>
    <w:lvl w:ilvl="0" w:tplc="CCB6F998">
      <w:start w:val="2"/>
      <w:numFmt w:val="bullet"/>
      <w:lvlText w:val=""/>
      <w:lvlJc w:val="left"/>
      <w:pPr>
        <w:ind w:left="644" w:hanging="360"/>
      </w:pPr>
      <w:rPr>
        <w:rFonts w:ascii="Wingdings" w:eastAsiaTheme="minorHAnsi"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76A60B64"/>
    <w:multiLevelType w:val="hybridMultilevel"/>
    <w:tmpl w:val="2266E5C8"/>
    <w:lvl w:ilvl="0" w:tplc="040C0001">
      <w:start w:val="1"/>
      <w:numFmt w:val="bullet"/>
      <w:lvlText w:val=""/>
      <w:lvlJc w:val="left"/>
      <w:pPr>
        <w:ind w:left="720" w:hanging="360"/>
      </w:pPr>
      <w:rPr>
        <w:rFonts w:ascii="Symbol" w:hAnsi="Symbol" w:hint="default"/>
      </w:rPr>
    </w:lvl>
    <w:lvl w:ilvl="1" w:tplc="C81EB7A8">
      <w:numFmt w:val="bullet"/>
      <w:lvlText w:val="-"/>
      <w:lvlJc w:val="left"/>
      <w:pPr>
        <w:ind w:left="1440" w:hanging="360"/>
      </w:pPr>
      <w:rPr>
        <w:rFonts w:ascii="Arial" w:eastAsiaTheme="minorHAnsi" w:hAnsi="Arial"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79AF10C6"/>
    <w:multiLevelType w:val="hybridMultilevel"/>
    <w:tmpl w:val="5B90210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79E77755"/>
    <w:multiLevelType w:val="hybridMultilevel"/>
    <w:tmpl w:val="93BE8724"/>
    <w:lvl w:ilvl="0" w:tplc="040C0003">
      <w:start w:val="1"/>
      <w:numFmt w:val="bullet"/>
      <w:lvlText w:val="o"/>
      <w:lvlJc w:val="left"/>
      <w:pPr>
        <w:ind w:left="1603" w:hanging="360"/>
      </w:pPr>
      <w:rPr>
        <w:rFonts w:ascii="Courier New" w:hAnsi="Courier New" w:cs="Courier New" w:hint="default"/>
      </w:rPr>
    </w:lvl>
    <w:lvl w:ilvl="1" w:tplc="040C0003" w:tentative="1">
      <w:start w:val="1"/>
      <w:numFmt w:val="bullet"/>
      <w:lvlText w:val="o"/>
      <w:lvlJc w:val="left"/>
      <w:pPr>
        <w:ind w:left="2323" w:hanging="360"/>
      </w:pPr>
      <w:rPr>
        <w:rFonts w:ascii="Courier New" w:hAnsi="Courier New" w:cs="Courier New" w:hint="default"/>
      </w:rPr>
    </w:lvl>
    <w:lvl w:ilvl="2" w:tplc="040C0005" w:tentative="1">
      <w:start w:val="1"/>
      <w:numFmt w:val="bullet"/>
      <w:lvlText w:val=""/>
      <w:lvlJc w:val="left"/>
      <w:pPr>
        <w:ind w:left="3043" w:hanging="360"/>
      </w:pPr>
      <w:rPr>
        <w:rFonts w:ascii="Wingdings" w:hAnsi="Wingdings" w:hint="default"/>
      </w:rPr>
    </w:lvl>
    <w:lvl w:ilvl="3" w:tplc="040C0001" w:tentative="1">
      <w:start w:val="1"/>
      <w:numFmt w:val="bullet"/>
      <w:lvlText w:val=""/>
      <w:lvlJc w:val="left"/>
      <w:pPr>
        <w:ind w:left="3763" w:hanging="360"/>
      </w:pPr>
      <w:rPr>
        <w:rFonts w:ascii="Symbol" w:hAnsi="Symbol" w:hint="default"/>
      </w:rPr>
    </w:lvl>
    <w:lvl w:ilvl="4" w:tplc="040C0003" w:tentative="1">
      <w:start w:val="1"/>
      <w:numFmt w:val="bullet"/>
      <w:lvlText w:val="o"/>
      <w:lvlJc w:val="left"/>
      <w:pPr>
        <w:ind w:left="4483" w:hanging="360"/>
      </w:pPr>
      <w:rPr>
        <w:rFonts w:ascii="Courier New" w:hAnsi="Courier New" w:cs="Courier New" w:hint="default"/>
      </w:rPr>
    </w:lvl>
    <w:lvl w:ilvl="5" w:tplc="040C0005" w:tentative="1">
      <w:start w:val="1"/>
      <w:numFmt w:val="bullet"/>
      <w:lvlText w:val=""/>
      <w:lvlJc w:val="left"/>
      <w:pPr>
        <w:ind w:left="5203" w:hanging="360"/>
      </w:pPr>
      <w:rPr>
        <w:rFonts w:ascii="Wingdings" w:hAnsi="Wingdings" w:hint="default"/>
      </w:rPr>
    </w:lvl>
    <w:lvl w:ilvl="6" w:tplc="040C0001" w:tentative="1">
      <w:start w:val="1"/>
      <w:numFmt w:val="bullet"/>
      <w:lvlText w:val=""/>
      <w:lvlJc w:val="left"/>
      <w:pPr>
        <w:ind w:left="5923" w:hanging="360"/>
      </w:pPr>
      <w:rPr>
        <w:rFonts w:ascii="Symbol" w:hAnsi="Symbol" w:hint="default"/>
      </w:rPr>
    </w:lvl>
    <w:lvl w:ilvl="7" w:tplc="040C0003" w:tentative="1">
      <w:start w:val="1"/>
      <w:numFmt w:val="bullet"/>
      <w:lvlText w:val="o"/>
      <w:lvlJc w:val="left"/>
      <w:pPr>
        <w:ind w:left="6643" w:hanging="360"/>
      </w:pPr>
      <w:rPr>
        <w:rFonts w:ascii="Courier New" w:hAnsi="Courier New" w:cs="Courier New" w:hint="default"/>
      </w:rPr>
    </w:lvl>
    <w:lvl w:ilvl="8" w:tplc="040C0005" w:tentative="1">
      <w:start w:val="1"/>
      <w:numFmt w:val="bullet"/>
      <w:lvlText w:val=""/>
      <w:lvlJc w:val="left"/>
      <w:pPr>
        <w:ind w:left="7363" w:hanging="360"/>
      </w:pPr>
      <w:rPr>
        <w:rFonts w:ascii="Wingdings" w:hAnsi="Wingdings" w:hint="default"/>
      </w:rPr>
    </w:lvl>
  </w:abstractNum>
  <w:abstractNum w:abstractNumId="38" w15:restartNumberingAfterBreak="0">
    <w:nsid w:val="7C690E3D"/>
    <w:multiLevelType w:val="hybridMultilevel"/>
    <w:tmpl w:val="B658FF00"/>
    <w:lvl w:ilvl="0" w:tplc="040C0003">
      <w:start w:val="1"/>
      <w:numFmt w:val="bullet"/>
      <w:lvlText w:val="o"/>
      <w:lvlJc w:val="left"/>
      <w:pPr>
        <w:ind w:left="790" w:hanging="360"/>
      </w:pPr>
      <w:rPr>
        <w:rFonts w:ascii="Courier New" w:hAnsi="Courier New" w:cs="Courier New" w:hint="default"/>
      </w:rPr>
    </w:lvl>
    <w:lvl w:ilvl="1" w:tplc="040C0003" w:tentative="1">
      <w:start w:val="1"/>
      <w:numFmt w:val="bullet"/>
      <w:lvlText w:val="o"/>
      <w:lvlJc w:val="left"/>
      <w:pPr>
        <w:ind w:left="1510" w:hanging="360"/>
      </w:pPr>
      <w:rPr>
        <w:rFonts w:ascii="Courier New" w:hAnsi="Courier New" w:cs="Courier New" w:hint="default"/>
      </w:rPr>
    </w:lvl>
    <w:lvl w:ilvl="2" w:tplc="040C0005" w:tentative="1">
      <w:start w:val="1"/>
      <w:numFmt w:val="bullet"/>
      <w:lvlText w:val=""/>
      <w:lvlJc w:val="left"/>
      <w:pPr>
        <w:ind w:left="2230" w:hanging="360"/>
      </w:pPr>
      <w:rPr>
        <w:rFonts w:ascii="Wingdings" w:hAnsi="Wingdings" w:hint="default"/>
      </w:rPr>
    </w:lvl>
    <w:lvl w:ilvl="3" w:tplc="040C0001" w:tentative="1">
      <w:start w:val="1"/>
      <w:numFmt w:val="bullet"/>
      <w:lvlText w:val=""/>
      <w:lvlJc w:val="left"/>
      <w:pPr>
        <w:ind w:left="2950" w:hanging="360"/>
      </w:pPr>
      <w:rPr>
        <w:rFonts w:ascii="Symbol" w:hAnsi="Symbol" w:hint="default"/>
      </w:rPr>
    </w:lvl>
    <w:lvl w:ilvl="4" w:tplc="040C0003" w:tentative="1">
      <w:start w:val="1"/>
      <w:numFmt w:val="bullet"/>
      <w:lvlText w:val="o"/>
      <w:lvlJc w:val="left"/>
      <w:pPr>
        <w:ind w:left="3670" w:hanging="360"/>
      </w:pPr>
      <w:rPr>
        <w:rFonts w:ascii="Courier New" w:hAnsi="Courier New" w:cs="Courier New" w:hint="default"/>
      </w:rPr>
    </w:lvl>
    <w:lvl w:ilvl="5" w:tplc="040C0005" w:tentative="1">
      <w:start w:val="1"/>
      <w:numFmt w:val="bullet"/>
      <w:lvlText w:val=""/>
      <w:lvlJc w:val="left"/>
      <w:pPr>
        <w:ind w:left="4390" w:hanging="360"/>
      </w:pPr>
      <w:rPr>
        <w:rFonts w:ascii="Wingdings" w:hAnsi="Wingdings" w:hint="default"/>
      </w:rPr>
    </w:lvl>
    <w:lvl w:ilvl="6" w:tplc="040C0001" w:tentative="1">
      <w:start w:val="1"/>
      <w:numFmt w:val="bullet"/>
      <w:lvlText w:val=""/>
      <w:lvlJc w:val="left"/>
      <w:pPr>
        <w:ind w:left="5110" w:hanging="360"/>
      </w:pPr>
      <w:rPr>
        <w:rFonts w:ascii="Symbol" w:hAnsi="Symbol" w:hint="default"/>
      </w:rPr>
    </w:lvl>
    <w:lvl w:ilvl="7" w:tplc="040C0003" w:tentative="1">
      <w:start w:val="1"/>
      <w:numFmt w:val="bullet"/>
      <w:lvlText w:val="o"/>
      <w:lvlJc w:val="left"/>
      <w:pPr>
        <w:ind w:left="5830" w:hanging="360"/>
      </w:pPr>
      <w:rPr>
        <w:rFonts w:ascii="Courier New" w:hAnsi="Courier New" w:cs="Courier New" w:hint="default"/>
      </w:rPr>
    </w:lvl>
    <w:lvl w:ilvl="8" w:tplc="040C0005" w:tentative="1">
      <w:start w:val="1"/>
      <w:numFmt w:val="bullet"/>
      <w:lvlText w:val=""/>
      <w:lvlJc w:val="left"/>
      <w:pPr>
        <w:ind w:left="6550" w:hanging="360"/>
      </w:pPr>
      <w:rPr>
        <w:rFonts w:ascii="Wingdings" w:hAnsi="Wingdings" w:hint="default"/>
      </w:rPr>
    </w:lvl>
  </w:abstractNum>
  <w:num w:numId="1" w16cid:durableId="2029796506">
    <w:abstractNumId w:val="33"/>
  </w:num>
  <w:num w:numId="2" w16cid:durableId="147598150">
    <w:abstractNumId w:val="34"/>
  </w:num>
  <w:num w:numId="3" w16cid:durableId="1043673191">
    <w:abstractNumId w:val="8"/>
  </w:num>
  <w:num w:numId="4" w16cid:durableId="1554997379">
    <w:abstractNumId w:val="14"/>
  </w:num>
  <w:num w:numId="5" w16cid:durableId="1774783699">
    <w:abstractNumId w:val="24"/>
  </w:num>
  <w:num w:numId="6" w16cid:durableId="1209610847">
    <w:abstractNumId w:val="11"/>
  </w:num>
  <w:num w:numId="7" w16cid:durableId="1069693144">
    <w:abstractNumId w:val="32"/>
  </w:num>
  <w:num w:numId="8" w16cid:durableId="2051689700">
    <w:abstractNumId w:val="28"/>
  </w:num>
  <w:num w:numId="9" w16cid:durableId="216749121">
    <w:abstractNumId w:val="4"/>
  </w:num>
  <w:num w:numId="10" w16cid:durableId="745884451">
    <w:abstractNumId w:val="26"/>
  </w:num>
  <w:num w:numId="11" w16cid:durableId="1463964506">
    <w:abstractNumId w:val="36"/>
  </w:num>
  <w:num w:numId="12" w16cid:durableId="1430850099">
    <w:abstractNumId w:val="5"/>
  </w:num>
  <w:num w:numId="13" w16cid:durableId="220554775">
    <w:abstractNumId w:val="22"/>
  </w:num>
  <w:num w:numId="14" w16cid:durableId="363479020">
    <w:abstractNumId w:val="3"/>
  </w:num>
  <w:num w:numId="15" w16cid:durableId="2015108701">
    <w:abstractNumId w:val="12"/>
  </w:num>
  <w:num w:numId="16" w16cid:durableId="166361213">
    <w:abstractNumId w:val="13"/>
  </w:num>
  <w:num w:numId="17" w16cid:durableId="1337030129">
    <w:abstractNumId w:val="9"/>
  </w:num>
  <w:num w:numId="18" w16cid:durableId="167789783">
    <w:abstractNumId w:val="16"/>
  </w:num>
  <w:num w:numId="19" w16cid:durableId="1797260224">
    <w:abstractNumId w:val="19"/>
  </w:num>
  <w:num w:numId="20" w16cid:durableId="1337878583">
    <w:abstractNumId w:val="27"/>
  </w:num>
  <w:num w:numId="21" w16cid:durableId="224417964">
    <w:abstractNumId w:val="35"/>
  </w:num>
  <w:num w:numId="22" w16cid:durableId="1629774374">
    <w:abstractNumId w:val="15"/>
  </w:num>
  <w:num w:numId="23" w16cid:durableId="1518153692">
    <w:abstractNumId w:val="17"/>
  </w:num>
  <w:num w:numId="24" w16cid:durableId="1275206359">
    <w:abstractNumId w:val="31"/>
  </w:num>
  <w:num w:numId="25" w16cid:durableId="1900704374">
    <w:abstractNumId w:val="38"/>
  </w:num>
  <w:num w:numId="26" w16cid:durableId="539975062">
    <w:abstractNumId w:val="1"/>
  </w:num>
  <w:num w:numId="27" w16cid:durableId="1575162431">
    <w:abstractNumId w:val="20"/>
  </w:num>
  <w:num w:numId="28" w16cid:durableId="802121167">
    <w:abstractNumId w:val="2"/>
  </w:num>
  <w:num w:numId="29" w16cid:durableId="1109735565">
    <w:abstractNumId w:val="25"/>
  </w:num>
  <w:num w:numId="30" w16cid:durableId="1618875814">
    <w:abstractNumId w:val="21"/>
  </w:num>
  <w:num w:numId="31" w16cid:durableId="1142389159">
    <w:abstractNumId w:val="29"/>
  </w:num>
  <w:num w:numId="32" w16cid:durableId="2101484747">
    <w:abstractNumId w:val="23"/>
  </w:num>
  <w:num w:numId="33" w16cid:durableId="524053944">
    <w:abstractNumId w:val="7"/>
  </w:num>
  <w:num w:numId="34" w16cid:durableId="221910694">
    <w:abstractNumId w:val="0"/>
  </w:num>
  <w:num w:numId="35" w16cid:durableId="192575623">
    <w:abstractNumId w:val="10"/>
  </w:num>
  <w:num w:numId="36" w16cid:durableId="434441560">
    <w:abstractNumId w:val="6"/>
  </w:num>
  <w:num w:numId="37" w16cid:durableId="342980178">
    <w:abstractNumId w:val="37"/>
  </w:num>
  <w:num w:numId="38" w16cid:durableId="1184780202">
    <w:abstractNumId w:val="30"/>
  </w:num>
  <w:num w:numId="39" w16cid:durableId="151384072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63DF"/>
    <w:rsid w:val="000011E9"/>
    <w:rsid w:val="000141A8"/>
    <w:rsid w:val="00015931"/>
    <w:rsid w:val="0003026C"/>
    <w:rsid w:val="00036B43"/>
    <w:rsid w:val="00040449"/>
    <w:rsid w:val="0008485D"/>
    <w:rsid w:val="00093947"/>
    <w:rsid w:val="000A0ABA"/>
    <w:rsid w:val="000B7173"/>
    <w:rsid w:val="000C614E"/>
    <w:rsid w:val="000D6EDC"/>
    <w:rsid w:val="000E5C1D"/>
    <w:rsid w:val="000F5AD2"/>
    <w:rsid w:val="00106EA1"/>
    <w:rsid w:val="00142394"/>
    <w:rsid w:val="0014723E"/>
    <w:rsid w:val="0015116D"/>
    <w:rsid w:val="00152816"/>
    <w:rsid w:val="001A533E"/>
    <w:rsid w:val="001B787C"/>
    <w:rsid w:val="001C1899"/>
    <w:rsid w:val="001E2FAA"/>
    <w:rsid w:val="001E7045"/>
    <w:rsid w:val="001F24C0"/>
    <w:rsid w:val="00215467"/>
    <w:rsid w:val="00233A95"/>
    <w:rsid w:val="00234D33"/>
    <w:rsid w:val="002537E0"/>
    <w:rsid w:val="0026164E"/>
    <w:rsid w:val="002A09FB"/>
    <w:rsid w:val="002C27A0"/>
    <w:rsid w:val="002C4CD5"/>
    <w:rsid w:val="002E27F7"/>
    <w:rsid w:val="002F1EA0"/>
    <w:rsid w:val="002F52C0"/>
    <w:rsid w:val="002F5D46"/>
    <w:rsid w:val="003302A7"/>
    <w:rsid w:val="00371118"/>
    <w:rsid w:val="00387A6D"/>
    <w:rsid w:val="003962B8"/>
    <w:rsid w:val="003D41E2"/>
    <w:rsid w:val="00434711"/>
    <w:rsid w:val="00456226"/>
    <w:rsid w:val="004640CD"/>
    <w:rsid w:val="00464EFD"/>
    <w:rsid w:val="00493E98"/>
    <w:rsid w:val="004A0F56"/>
    <w:rsid w:val="004C0240"/>
    <w:rsid w:val="004C71DB"/>
    <w:rsid w:val="00514184"/>
    <w:rsid w:val="00544544"/>
    <w:rsid w:val="005847DE"/>
    <w:rsid w:val="005B0CDD"/>
    <w:rsid w:val="005C351E"/>
    <w:rsid w:val="00603DC8"/>
    <w:rsid w:val="00603F7B"/>
    <w:rsid w:val="00625CB6"/>
    <w:rsid w:val="006705ED"/>
    <w:rsid w:val="00675FAC"/>
    <w:rsid w:val="006D1F2D"/>
    <w:rsid w:val="006F6AA2"/>
    <w:rsid w:val="00772069"/>
    <w:rsid w:val="00795AEF"/>
    <w:rsid w:val="007A4BDA"/>
    <w:rsid w:val="007C1963"/>
    <w:rsid w:val="0087301A"/>
    <w:rsid w:val="008828D8"/>
    <w:rsid w:val="008F1437"/>
    <w:rsid w:val="008F1CC1"/>
    <w:rsid w:val="00974E49"/>
    <w:rsid w:val="009A4881"/>
    <w:rsid w:val="009C65EF"/>
    <w:rsid w:val="00A34305"/>
    <w:rsid w:val="00A60135"/>
    <w:rsid w:val="00A86B99"/>
    <w:rsid w:val="00A92C11"/>
    <w:rsid w:val="00A969C5"/>
    <w:rsid w:val="00AB12C7"/>
    <w:rsid w:val="00AC0230"/>
    <w:rsid w:val="00AE2D23"/>
    <w:rsid w:val="00B01CD2"/>
    <w:rsid w:val="00B158CD"/>
    <w:rsid w:val="00B46774"/>
    <w:rsid w:val="00B74034"/>
    <w:rsid w:val="00BB3B8F"/>
    <w:rsid w:val="00BB7925"/>
    <w:rsid w:val="00BC0929"/>
    <w:rsid w:val="00BC2458"/>
    <w:rsid w:val="00BD1241"/>
    <w:rsid w:val="00BD540B"/>
    <w:rsid w:val="00C045DE"/>
    <w:rsid w:val="00C507C4"/>
    <w:rsid w:val="00C73CD9"/>
    <w:rsid w:val="00C75002"/>
    <w:rsid w:val="00C8315E"/>
    <w:rsid w:val="00C91A39"/>
    <w:rsid w:val="00C97630"/>
    <w:rsid w:val="00CD6C6A"/>
    <w:rsid w:val="00D3135A"/>
    <w:rsid w:val="00D4780E"/>
    <w:rsid w:val="00D56B82"/>
    <w:rsid w:val="00DA2CE7"/>
    <w:rsid w:val="00DB38CF"/>
    <w:rsid w:val="00DE7BCC"/>
    <w:rsid w:val="00E6181C"/>
    <w:rsid w:val="00EB2A3D"/>
    <w:rsid w:val="00EB63DF"/>
    <w:rsid w:val="00ED35FE"/>
    <w:rsid w:val="00EE01D3"/>
    <w:rsid w:val="00EE2D98"/>
    <w:rsid w:val="00F0583B"/>
    <w:rsid w:val="00F15380"/>
    <w:rsid w:val="00F274EE"/>
    <w:rsid w:val="00F320D5"/>
    <w:rsid w:val="00F6498E"/>
    <w:rsid w:val="00F710C6"/>
    <w:rsid w:val="00FA41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3BC1D28"/>
  <w15:chartTrackingRefBased/>
  <w15:docId w15:val="{2711736A-9098-4DA3-AEF7-94B284D25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B63DF"/>
    <w:pPr>
      <w:ind w:left="720"/>
      <w:contextualSpacing/>
    </w:pPr>
  </w:style>
  <w:style w:type="table" w:styleId="Grilledutableau">
    <w:name w:val="Table Grid"/>
    <w:basedOn w:val="TableauNormal"/>
    <w:uiPriority w:val="39"/>
    <w:rsid w:val="00234D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1E7045"/>
    <w:rPr>
      <w:color w:val="0563C1" w:themeColor="hyperlink"/>
      <w:u w:val="single"/>
    </w:rPr>
  </w:style>
  <w:style w:type="character" w:styleId="Mentionnonrsolue">
    <w:name w:val="Unresolved Mention"/>
    <w:basedOn w:val="Policepardfaut"/>
    <w:uiPriority w:val="99"/>
    <w:semiHidden/>
    <w:unhideWhenUsed/>
    <w:rsid w:val="001E7045"/>
    <w:rPr>
      <w:color w:val="605E5C"/>
      <w:shd w:val="clear" w:color="auto" w:fill="E1DFDD"/>
    </w:rPr>
  </w:style>
  <w:style w:type="character" w:styleId="Textedelespacerserv">
    <w:name w:val="Placeholder Text"/>
    <w:basedOn w:val="Policepardfaut"/>
    <w:uiPriority w:val="99"/>
    <w:semiHidden/>
    <w:rsid w:val="000D6ED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7376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www.labolycee.or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703</TotalTime>
  <Pages>3</Pages>
  <Words>909</Words>
  <Characters>5003</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michelnoe.descout</dc:creator>
  <cp:keywords/>
  <dc:description/>
  <cp:lastModifiedBy>jocelyn CLEMENT</cp:lastModifiedBy>
  <cp:revision>46</cp:revision>
  <dcterms:created xsi:type="dcterms:W3CDTF">2024-03-24T14:23:00Z</dcterms:created>
  <dcterms:modified xsi:type="dcterms:W3CDTF">2025-10-02T15:05:00Z</dcterms:modified>
</cp:coreProperties>
</file>