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C02A" w14:textId="0B5FF159" w:rsidR="00985BBF" w:rsidRPr="00CA197F" w:rsidRDefault="00CA197F" w:rsidP="00CA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A197F">
        <w:rPr>
          <w:b/>
          <w:bCs/>
        </w:rPr>
        <w:t>Bac 2026 Asie Pacifique Jour 1</w:t>
      </w:r>
      <w:r w:rsidRPr="00CA197F">
        <w:rPr>
          <w:b/>
          <w:bCs/>
        </w:rPr>
        <w:tab/>
      </w:r>
      <w:r w:rsidRPr="00CA197F">
        <w:rPr>
          <w:b/>
          <w:bCs/>
        </w:rPr>
        <w:tab/>
      </w:r>
      <w:r w:rsidRPr="00CA197F">
        <w:rPr>
          <w:b/>
          <w:bCs/>
        </w:rPr>
        <w:tab/>
        <w:t xml:space="preserve">Correction </w:t>
      </w:r>
      <w:hyperlink r:id="rId4" w:history="1">
        <w:r w:rsidRPr="00CA197F">
          <w:rPr>
            <w:rStyle w:val="Lienhypertexte"/>
            <w:b/>
            <w:bCs/>
          </w:rPr>
          <w:t>https://www.labolycee.org</w:t>
        </w:r>
      </w:hyperlink>
    </w:p>
    <w:p w14:paraId="553FB23E" w14:textId="45C60D68" w:rsidR="00CA197F" w:rsidRPr="00CA197F" w:rsidRDefault="00CA197F" w:rsidP="00CA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A197F">
        <w:rPr>
          <w:b/>
          <w:bCs/>
        </w:rPr>
        <w:t xml:space="preserve">Exercice </w:t>
      </w:r>
      <w:r w:rsidR="00B67330">
        <w:rPr>
          <w:b/>
          <w:bCs/>
        </w:rPr>
        <w:t>3</w:t>
      </w:r>
      <w:r w:rsidRPr="00CA197F">
        <w:rPr>
          <w:b/>
          <w:bCs/>
        </w:rPr>
        <w:t xml:space="preserve"> – </w:t>
      </w:r>
      <w:r w:rsidR="00B67330">
        <w:rPr>
          <w:b/>
          <w:bCs/>
        </w:rPr>
        <w:t>Sécurité acoustique</w:t>
      </w:r>
      <w:r w:rsidRPr="00CA197F">
        <w:rPr>
          <w:b/>
          <w:bCs/>
        </w:rPr>
        <w:t xml:space="preserve"> (</w:t>
      </w:r>
      <w:r w:rsidR="00B67330">
        <w:rPr>
          <w:b/>
          <w:bCs/>
        </w:rPr>
        <w:t>5</w:t>
      </w:r>
      <w:r w:rsidRPr="00CA197F">
        <w:rPr>
          <w:b/>
          <w:bCs/>
        </w:rPr>
        <w:t xml:space="preserve"> points)</w:t>
      </w:r>
    </w:p>
    <w:p w14:paraId="3BCB8FFF" w14:textId="2C2FFB75" w:rsidR="00CA197F" w:rsidRPr="00186CC1" w:rsidRDefault="00C51B82">
      <w:r w:rsidRPr="00C51B82">
        <w:rPr>
          <w:noProof/>
        </w:rPr>
        <w:drawing>
          <wp:inline distT="0" distB="0" distL="0" distR="0" wp14:anchorId="47CE72C6" wp14:editId="1D585B6F">
            <wp:extent cx="6551930" cy="1687830"/>
            <wp:effectExtent l="0" t="0" r="1270" b="7620"/>
            <wp:docPr id="9104074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07481" name=""/>
                    <pic:cNvPicPr/>
                  </pic:nvPicPr>
                  <pic:blipFill>
                    <a:blip r:embed="rId5"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D8E47" w14:textId="77777777" w:rsidR="00186CC1" w:rsidRPr="00186CC1" w:rsidRDefault="00186CC1" w:rsidP="00DF617E">
      <w:pPr>
        <w:shd w:val="clear" w:color="auto" w:fill="BFBFBF" w:themeFill="background1" w:themeFillShade="BF"/>
        <w:rPr>
          <w:b/>
          <w:bCs/>
          <w:u w:val="single"/>
        </w:rPr>
      </w:pPr>
      <w:r w:rsidRPr="00186CC1">
        <w:rPr>
          <w:b/>
          <w:bCs/>
          <w:u w:val="single"/>
        </w:rPr>
        <w:t>Donnée :</w:t>
      </w:r>
    </w:p>
    <w:p w14:paraId="37E898EE" w14:textId="77777777" w:rsidR="00186CC1" w:rsidRPr="00186CC1" w:rsidRDefault="00186CC1" w:rsidP="00DF617E">
      <w:pPr>
        <w:shd w:val="clear" w:color="auto" w:fill="BFBFBF" w:themeFill="background1" w:themeFillShade="BF"/>
      </w:pPr>
      <w:r w:rsidRPr="00186CC1">
        <w:t>- Relation entre le niveau d'intensité sonore L (dB) et l'intensité sonore / (W.m</w:t>
      </w:r>
      <w:r w:rsidRPr="00186CC1">
        <w:rPr>
          <w:vertAlign w:val="superscript"/>
        </w:rPr>
        <w:t>-2</w:t>
      </w:r>
      <w:r w:rsidRPr="00186CC1">
        <w:t>) :</w:t>
      </w:r>
    </w:p>
    <w:p w14:paraId="3A9003E2" w14:textId="41F1C367" w:rsidR="00186CC1" w:rsidRDefault="00186CC1" w:rsidP="00DF617E">
      <w:pPr>
        <w:shd w:val="clear" w:color="auto" w:fill="BFBFBF" w:themeFill="background1" w:themeFillShade="BF"/>
        <w:jc w:val="center"/>
      </w:pPr>
      <w:r w:rsidRPr="00186CC1">
        <w:rPr>
          <w:position w:val="-32"/>
        </w:rPr>
        <w:object w:dxaOrig="1540" w:dyaOrig="760" w14:anchorId="21130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8.25pt" o:ole="">
            <v:imagedata r:id="rId6" o:title=""/>
          </v:shape>
          <o:OLEObject Type="Embed" ProgID="Equation.DSMT4" ShapeID="_x0000_i1025" DrawAspect="Content" ObjectID="_1842793939" r:id="rId7"/>
        </w:object>
      </w:r>
    </w:p>
    <w:p w14:paraId="3256281B" w14:textId="1C99C633" w:rsidR="00186CC1" w:rsidRPr="00186CC1" w:rsidRDefault="00186CC1" w:rsidP="00DF617E">
      <w:pPr>
        <w:shd w:val="clear" w:color="auto" w:fill="BFBFBF" w:themeFill="background1" w:themeFillShade="BF"/>
      </w:pPr>
      <w:r w:rsidRPr="00186CC1">
        <w:t xml:space="preserve">où </w:t>
      </w:r>
      <w:r w:rsidRPr="00186CC1">
        <w:rPr>
          <w:i/>
          <w:iCs/>
        </w:rPr>
        <w:t>l</w:t>
      </w:r>
      <w:r>
        <w:rPr>
          <w:vertAlign w:val="subscript"/>
        </w:rPr>
        <w:t>0</w:t>
      </w:r>
      <w:r w:rsidRPr="00186CC1">
        <w:t xml:space="preserve"> = 1,0 ×10</w:t>
      </w:r>
      <w:r>
        <w:rPr>
          <w:vertAlign w:val="superscript"/>
        </w:rPr>
        <w:t>–</w:t>
      </w:r>
      <w:r w:rsidRPr="00186CC1">
        <w:rPr>
          <w:vertAlign w:val="superscript"/>
        </w:rPr>
        <w:t>12</w:t>
      </w:r>
      <w:r w:rsidRPr="00186CC1">
        <w:t xml:space="preserve"> W.m</w:t>
      </w:r>
      <w:r w:rsidRPr="00186CC1">
        <w:rPr>
          <w:vertAlign w:val="superscript"/>
        </w:rPr>
        <w:t>-2</w:t>
      </w:r>
      <w:r w:rsidRPr="00186CC1">
        <w:t xml:space="preserve"> est l'intensité sonore de référence.</w:t>
      </w:r>
    </w:p>
    <w:p w14:paraId="2E4D6BDA" w14:textId="77777777" w:rsidR="00186CC1" w:rsidRPr="00186CC1" w:rsidRDefault="00186CC1" w:rsidP="00DF617E">
      <w:pPr>
        <w:shd w:val="clear" w:color="auto" w:fill="BFBFBF" w:themeFill="background1" w:themeFillShade="BF"/>
      </w:pPr>
    </w:p>
    <w:p w14:paraId="10D344D6" w14:textId="39F8598F" w:rsidR="00186CC1" w:rsidRPr="00186CC1" w:rsidRDefault="00186CC1" w:rsidP="00DF617E">
      <w:pPr>
        <w:shd w:val="clear" w:color="auto" w:fill="BFBFBF" w:themeFill="background1" w:themeFillShade="BF"/>
      </w:pPr>
      <w:r w:rsidRPr="00186CC1">
        <w:t>Dans un atelier de fabrication de pièces mécaniques, un ouvrier travaille sans protection</w:t>
      </w:r>
      <w:r>
        <w:t xml:space="preserve"> </w:t>
      </w:r>
      <w:r w:rsidRPr="00186CC1">
        <w:t xml:space="preserve">auditive sur une machine émettant un son d'intensité </w:t>
      </w:r>
      <w:r w:rsidRPr="00186CC1">
        <w:rPr>
          <w:i/>
          <w:iCs/>
        </w:rPr>
        <w:t>I</w:t>
      </w:r>
      <w:r w:rsidRPr="00186CC1">
        <w:rPr>
          <w:vertAlign w:val="subscript"/>
        </w:rPr>
        <w:t>1</w:t>
      </w:r>
      <w:r w:rsidRPr="00186CC1">
        <w:t>= 3,0×10</w:t>
      </w:r>
      <w:r w:rsidR="00B64F55">
        <w:rPr>
          <w:vertAlign w:val="superscript"/>
        </w:rPr>
        <w:t>–</w:t>
      </w:r>
      <w:r w:rsidRPr="00186CC1">
        <w:rPr>
          <w:vertAlign w:val="superscript"/>
        </w:rPr>
        <w:t>4</w:t>
      </w:r>
      <w:r w:rsidRPr="00186CC1">
        <w:t xml:space="preserve"> W.m</w:t>
      </w:r>
      <w:r w:rsidRPr="00186CC1">
        <w:rPr>
          <w:vertAlign w:val="superscript"/>
        </w:rPr>
        <w:t>-2</w:t>
      </w:r>
      <w:r w:rsidRPr="00186CC1">
        <w:t>.</w:t>
      </w:r>
    </w:p>
    <w:p w14:paraId="0D574C3D" w14:textId="7A27C7C4" w:rsidR="00186CC1" w:rsidRPr="00186CC1" w:rsidRDefault="00186CC1" w:rsidP="00DF617E">
      <w:pPr>
        <w:shd w:val="clear" w:color="auto" w:fill="BFBFBF" w:themeFill="background1" w:themeFillShade="BF"/>
        <w:rPr>
          <w:b/>
          <w:bCs/>
        </w:rPr>
      </w:pPr>
      <w:r w:rsidRPr="00186CC1">
        <w:rPr>
          <w:b/>
          <w:bCs/>
        </w:rPr>
        <w:t>Q1- Calculer le niveau d'intensité sonore L1 perçu par cet ouvrier.</w:t>
      </w:r>
    </w:p>
    <w:p w14:paraId="691483D1" w14:textId="47CC4DC8" w:rsidR="00186CC1" w:rsidRPr="00DF617E" w:rsidRDefault="00C51B82" w:rsidP="00186CC1">
      <w:r w:rsidRPr="00C51B82">
        <w:rPr>
          <w:noProof/>
        </w:rPr>
        <w:drawing>
          <wp:anchor distT="0" distB="0" distL="114300" distR="114300" simplePos="0" relativeHeight="251658240" behindDoc="0" locked="0" layoutInCell="1" allowOverlap="1" wp14:anchorId="4560F0D6" wp14:editId="61792CC2">
            <wp:simplePos x="0" y="0"/>
            <wp:positionH relativeFrom="column">
              <wp:posOffset>4115435</wp:posOffset>
            </wp:positionH>
            <wp:positionV relativeFrom="paragraph">
              <wp:posOffset>60960</wp:posOffset>
            </wp:positionV>
            <wp:extent cx="2362200" cy="403543"/>
            <wp:effectExtent l="19050" t="19050" r="19050" b="15875"/>
            <wp:wrapNone/>
            <wp:docPr id="7160885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8854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104" cy="4141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6CC1">
        <w:rPr>
          <w:position w:val="-32"/>
        </w:rPr>
        <w:object w:dxaOrig="3300" w:dyaOrig="760" w14:anchorId="32729D29">
          <v:shape id="_x0000_i1026" type="#_x0000_t75" style="width:165pt;height:38.25pt" o:ole="">
            <v:imagedata r:id="rId9" o:title=""/>
          </v:shape>
          <o:OLEObject Type="Embed" ProgID="Equation.DSMT4" ShapeID="_x0000_i1026" DrawAspect="Content" ObjectID="_1842793940" r:id="rId10"/>
        </w:object>
      </w:r>
    </w:p>
    <w:p w14:paraId="44FEB808" w14:textId="07B70210" w:rsidR="00186CC1" w:rsidRDefault="00186CC1" w:rsidP="00186CC1">
      <w:pPr>
        <w:rPr>
          <w:b/>
          <w:bCs/>
        </w:rPr>
      </w:pPr>
      <w:r w:rsidRPr="00186CC1">
        <w:rPr>
          <w:b/>
          <w:bCs/>
        </w:rPr>
        <w:t>Q2- En déduire la conséquence auditive pour l'ouvrier en utilisant l'échelle des niveaux</w:t>
      </w:r>
      <w:r w:rsidR="00C51B82">
        <w:rPr>
          <w:b/>
          <w:bCs/>
        </w:rPr>
        <w:t xml:space="preserve"> </w:t>
      </w:r>
      <w:r w:rsidRPr="00186CC1">
        <w:rPr>
          <w:b/>
          <w:bCs/>
        </w:rPr>
        <w:t>d'intensité sonore fournie dans le document.</w:t>
      </w:r>
    </w:p>
    <w:p w14:paraId="05C3C033" w14:textId="2504B037" w:rsidR="004246D7" w:rsidRDefault="00C51B82" w:rsidP="007D3EAA">
      <w:r>
        <w:t>Dans cet atelier, l’ouvrier ressent de l’inconfort.</w:t>
      </w:r>
    </w:p>
    <w:p w14:paraId="2A19B249" w14:textId="77777777" w:rsidR="00C51B82" w:rsidRDefault="00C51B82" w:rsidP="007D3EAA"/>
    <w:p w14:paraId="03FA38F5" w14:textId="77D5B916" w:rsidR="00C51B82" w:rsidRDefault="00C51B82" w:rsidP="00C51B82">
      <w:pPr>
        <w:shd w:val="clear" w:color="auto" w:fill="BFBFBF" w:themeFill="background1" w:themeFillShade="BF"/>
      </w:pPr>
      <w:r>
        <w:t xml:space="preserve">À proximité de lui se trouve un de ses collègues qui utilise un outillage produisant un niveau d'intensité sonore </w:t>
      </w:r>
      <w:r w:rsidRPr="00C51B82">
        <w:rPr>
          <w:i/>
          <w:iCs/>
        </w:rPr>
        <w:t>L</w:t>
      </w:r>
      <w:r w:rsidRPr="00C51B82">
        <w:rPr>
          <w:vertAlign w:val="subscript"/>
        </w:rPr>
        <w:t>2</w:t>
      </w:r>
      <w:r>
        <w:t xml:space="preserve"> = 80 dB.</w:t>
      </w:r>
    </w:p>
    <w:p w14:paraId="4F857CC4" w14:textId="7357E8F7" w:rsidR="00C51B82" w:rsidRPr="00C51B82" w:rsidRDefault="00C51B82" w:rsidP="00C51B82">
      <w:pPr>
        <w:shd w:val="clear" w:color="auto" w:fill="BFBFBF" w:themeFill="background1" w:themeFillShade="BF"/>
        <w:rPr>
          <w:b/>
          <w:bCs/>
        </w:rPr>
      </w:pPr>
      <w:r w:rsidRPr="00C51B82">
        <w:rPr>
          <w:b/>
          <w:bCs/>
        </w:rPr>
        <w:t xml:space="preserve">Q3- Montrer que l'ouvrier perçoit un niveau d'intensité sonore </w:t>
      </w:r>
      <w:r w:rsidRPr="00C51B82">
        <w:rPr>
          <w:b/>
          <w:bCs/>
          <w:i/>
          <w:iCs/>
        </w:rPr>
        <w:t>L</w:t>
      </w:r>
      <w:r w:rsidRPr="00C51B82">
        <w:rPr>
          <w:b/>
          <w:bCs/>
          <w:vertAlign w:val="subscript"/>
        </w:rPr>
        <w:t>total</w:t>
      </w:r>
      <w:r w:rsidRPr="00C51B82">
        <w:rPr>
          <w:b/>
          <w:bCs/>
        </w:rPr>
        <w:t xml:space="preserve"> = 86 dB.</w:t>
      </w:r>
    </w:p>
    <w:p w14:paraId="3E86050C" w14:textId="178BE3AB" w:rsidR="00C51B82" w:rsidRDefault="009C25E1" w:rsidP="007D3EAA">
      <w:r>
        <w:t xml:space="preserve">On détermine l’intensité 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t>.</w:t>
      </w:r>
    </w:p>
    <w:p w14:paraId="4821A903" w14:textId="0523A241" w:rsidR="009C25E1" w:rsidRDefault="009C25E1" w:rsidP="007D3EAA">
      <w:r w:rsidRPr="00186CC1">
        <w:rPr>
          <w:position w:val="-32"/>
        </w:rPr>
        <w:object w:dxaOrig="1620" w:dyaOrig="760" w14:anchorId="5E4C4B25">
          <v:shape id="_x0000_i1027" type="#_x0000_t75" style="width:81pt;height:38.25pt" o:ole="">
            <v:imagedata r:id="rId11" o:title=""/>
          </v:shape>
          <o:OLEObject Type="Embed" ProgID="Equation.DSMT4" ShapeID="_x0000_i1027" DrawAspect="Content" ObjectID="_1842793941" r:id="rId12"/>
        </w:object>
      </w:r>
      <w:r>
        <w:t xml:space="preserve"> donc </w:t>
      </w:r>
      <w:r w:rsidR="00D87C14" w:rsidRPr="00D87C14">
        <w:rPr>
          <w:position w:val="-12"/>
        </w:rPr>
        <w:object w:dxaOrig="1420" w:dyaOrig="380" w14:anchorId="609AFA8B">
          <v:shape id="_x0000_i1028" type="#_x0000_t75" style="width:71.3pt;height:18.75pt" o:ole="">
            <v:imagedata r:id="rId13" o:title=""/>
          </v:shape>
          <o:OLEObject Type="Embed" ProgID="Equation.DSMT4" ShapeID="_x0000_i1028" DrawAspect="Content" ObjectID="_1842793942" r:id="rId14"/>
        </w:object>
      </w:r>
    </w:p>
    <w:p w14:paraId="7EC209CE" w14:textId="2451F86B" w:rsidR="00D87C14" w:rsidRPr="009C25E1" w:rsidRDefault="00B64F55" w:rsidP="007D3EAA">
      <w:r w:rsidRPr="00D87C14">
        <w:rPr>
          <w:position w:val="-12"/>
        </w:rPr>
        <w:object w:dxaOrig="6280" w:dyaOrig="380" w14:anchorId="39D8980A">
          <v:shape id="_x0000_i1029" type="#_x0000_t75" style="width:314.3pt;height:18.75pt" o:ole="">
            <v:imagedata r:id="rId15" o:title=""/>
          </v:shape>
          <o:OLEObject Type="Embed" ProgID="Equation.DSMT4" ShapeID="_x0000_i1029" DrawAspect="Content" ObjectID="_1842793943" r:id="rId16"/>
        </w:object>
      </w:r>
    </w:p>
    <w:p w14:paraId="5FD8F27E" w14:textId="07E95E16" w:rsidR="00C51B82" w:rsidRDefault="00D87C14" w:rsidP="007D3EAA">
      <w:r>
        <w:t>On additionne les intensités sonores</w:t>
      </w:r>
    </w:p>
    <w:p w14:paraId="7066B56A" w14:textId="57AABD58" w:rsidR="00D87C14" w:rsidRDefault="00D87C14" w:rsidP="007D3EAA">
      <w:r>
        <w:rPr>
          <w:i/>
          <w:iCs/>
        </w:rPr>
        <w:t>I</w:t>
      </w:r>
      <w:r w:rsidRPr="00D87C14">
        <w:rPr>
          <w:vertAlign w:val="subscript"/>
        </w:rPr>
        <w:t>total</w:t>
      </w:r>
      <w:r>
        <w:t xml:space="preserve"> = </w:t>
      </w:r>
      <w:r w:rsidR="00B64F55">
        <w:rPr>
          <w:i/>
          <w:iCs/>
        </w:rPr>
        <w:t>I</w:t>
      </w:r>
      <w:r w:rsidR="00B64F55">
        <w:rPr>
          <w:vertAlign w:val="subscript"/>
        </w:rPr>
        <w:t>1</w:t>
      </w:r>
      <w:r w:rsidR="00B64F55">
        <w:t xml:space="preserve"> + </w:t>
      </w:r>
      <w:r w:rsidR="00B64F55">
        <w:rPr>
          <w:i/>
          <w:iCs/>
        </w:rPr>
        <w:t>I</w:t>
      </w:r>
      <w:r w:rsidR="00B64F55">
        <w:rPr>
          <w:vertAlign w:val="subscript"/>
        </w:rPr>
        <w:t>2</w:t>
      </w:r>
    </w:p>
    <w:p w14:paraId="122BA5BD" w14:textId="2972D46F" w:rsidR="00B64F55" w:rsidRPr="00B64F55" w:rsidRDefault="00B64F55" w:rsidP="007D3EAA">
      <w:r>
        <w:rPr>
          <w:i/>
          <w:iCs/>
        </w:rPr>
        <w:t>I</w:t>
      </w:r>
      <w:r w:rsidRPr="00D87C14">
        <w:rPr>
          <w:vertAlign w:val="subscript"/>
        </w:rPr>
        <w:t>total</w:t>
      </w:r>
      <w:r>
        <w:t xml:space="preserve"> = 3,0×10</w:t>
      </w:r>
      <w:r>
        <w:rPr>
          <w:vertAlign w:val="superscript"/>
        </w:rPr>
        <w:t>–4</w:t>
      </w:r>
      <w:r>
        <w:t xml:space="preserve"> + 1,0×10</w:t>
      </w:r>
      <w:r w:rsidRPr="00B64F55">
        <w:rPr>
          <w:vertAlign w:val="superscript"/>
        </w:rPr>
        <w:t>–4</w:t>
      </w:r>
      <w:r>
        <w:t xml:space="preserve"> = 4,0×10</w:t>
      </w:r>
      <w:r>
        <w:rPr>
          <w:vertAlign w:val="superscript"/>
        </w:rPr>
        <w:t>–4</w:t>
      </w:r>
      <w:r>
        <w:t xml:space="preserve"> W·m</w:t>
      </w:r>
      <w:r>
        <w:rPr>
          <w:vertAlign w:val="superscript"/>
        </w:rPr>
        <w:t>-2</w:t>
      </w:r>
      <w:r>
        <w:t>.</w:t>
      </w:r>
    </w:p>
    <w:p w14:paraId="25C94592" w14:textId="51D14869" w:rsidR="00C51B82" w:rsidRDefault="00B64F55" w:rsidP="007D3EAA">
      <w:r>
        <w:t>On calcule le niveau d’intensité sonore qui correspond</w:t>
      </w:r>
    </w:p>
    <w:p w14:paraId="2C234797" w14:textId="621C2BD7" w:rsidR="00B64F55" w:rsidRDefault="00B64F55" w:rsidP="007D3EAA">
      <w:r w:rsidRPr="00186CC1">
        <w:rPr>
          <w:position w:val="-32"/>
        </w:rPr>
        <w:object w:dxaOrig="2000" w:dyaOrig="760" w14:anchorId="379EF688">
          <v:shape id="_x0000_i1030" type="#_x0000_t75" style="width:99.8pt;height:38.25pt" o:ole="">
            <v:imagedata r:id="rId17" o:title=""/>
          </v:shape>
          <o:OLEObject Type="Embed" ProgID="Equation.DSMT4" ShapeID="_x0000_i1030" DrawAspect="Content" ObjectID="_1842793944" r:id="rId18"/>
        </w:object>
      </w:r>
    </w:p>
    <w:p w14:paraId="17E9B7F0" w14:textId="084D9FF2" w:rsidR="00B64F55" w:rsidRDefault="00B64F55" w:rsidP="007D3EAA">
      <w:r w:rsidRPr="00186CC1">
        <w:rPr>
          <w:position w:val="-32"/>
        </w:rPr>
        <w:object w:dxaOrig="2659" w:dyaOrig="760" w14:anchorId="72618A25">
          <v:shape id="_x0000_i1031" type="#_x0000_t75" style="width:132.7pt;height:38.25pt" o:ole="">
            <v:imagedata r:id="rId19" o:title=""/>
          </v:shape>
          <o:OLEObject Type="Embed" ProgID="Equation.DSMT4" ShapeID="_x0000_i1031" DrawAspect="Content" ObjectID="_1842793945" r:id="rId20"/>
        </w:object>
      </w:r>
      <w:r>
        <w:t>= 86 dB.</w:t>
      </w:r>
    </w:p>
    <w:p w14:paraId="371206E9" w14:textId="30DFF20C" w:rsidR="00B64F55" w:rsidRDefault="00021576" w:rsidP="007D3EAA">
      <w:r w:rsidRPr="00021576">
        <w:rPr>
          <w:noProof/>
        </w:rPr>
        <w:lastRenderedPageBreak/>
        <w:drawing>
          <wp:inline distT="0" distB="0" distL="0" distR="0" wp14:anchorId="1A558F01" wp14:editId="1C46F260">
            <wp:extent cx="6551930" cy="3088005"/>
            <wp:effectExtent l="0" t="0" r="1270" b="0"/>
            <wp:docPr id="12006490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49002" name=""/>
                    <pic:cNvPicPr/>
                  </pic:nvPicPr>
                  <pic:blipFill>
                    <a:blip r:embed="rId21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71B1" w14:textId="1C3FF9C2" w:rsidR="00021576" w:rsidRPr="00021576" w:rsidRDefault="00021576" w:rsidP="00021576">
      <w:pPr>
        <w:shd w:val="clear" w:color="auto" w:fill="BFBFBF" w:themeFill="background1" w:themeFillShade="BF"/>
        <w:rPr>
          <w:b/>
          <w:bCs/>
        </w:rPr>
      </w:pPr>
      <w:r w:rsidRPr="00021576">
        <w:rPr>
          <w:b/>
          <w:bCs/>
        </w:rPr>
        <w:t>Q4- Indiquer si un mode de protection auditive est plus adapté qu'un autre pour l'ouvrier parmi ceux indiqués sur la figure 1.</w:t>
      </w:r>
    </w:p>
    <w:p w14:paraId="5FADD1A7" w14:textId="12D5BB0F" w:rsidR="00021576" w:rsidRDefault="00125F07" w:rsidP="00021576">
      <w:r>
        <w:t>L’ouvrier perçoit 86 dB, la figure 1 ne montre pas de différence d’atténuation entre ces deux modes de protection</w:t>
      </w:r>
      <w:r w:rsidR="00E54599">
        <w:t xml:space="preserve"> pour ce niveau d’intensité sonore</w:t>
      </w:r>
      <w:r>
        <w:t>.</w:t>
      </w:r>
    </w:p>
    <w:p w14:paraId="5119B10B" w14:textId="77777777" w:rsidR="00021576" w:rsidRDefault="00021576" w:rsidP="00021576"/>
    <w:p w14:paraId="2E3DBE2A" w14:textId="06D0F356" w:rsidR="00021576" w:rsidRDefault="00021576" w:rsidP="009157F9">
      <w:pPr>
        <w:shd w:val="clear" w:color="auto" w:fill="BFBFBF" w:themeFill="background1" w:themeFillShade="BF"/>
      </w:pPr>
      <w:r>
        <w:t>Au fond de l'atelier, se trouve une machine d'usinage dont le niveau d'intensit</w:t>
      </w:r>
      <w:r w:rsidR="00E54599">
        <w:t>é</w:t>
      </w:r>
      <w:r>
        <w:t xml:space="preserve"> sonore </w:t>
      </w:r>
      <w:r w:rsidRPr="00E54599">
        <w:rPr>
          <w:i/>
          <w:iCs/>
        </w:rPr>
        <w:t>L</w:t>
      </w:r>
      <w:r w:rsidR="00E54599">
        <w:t xml:space="preserve"> </w:t>
      </w:r>
      <w:r>
        <w:t xml:space="preserve">atteint 110 dB lorsqu'elle fonctionne à une distance </w:t>
      </w:r>
      <w:r w:rsidRPr="00E54599">
        <w:rPr>
          <w:i/>
          <w:iCs/>
        </w:rPr>
        <w:t>d</w:t>
      </w:r>
      <w:r>
        <w:t xml:space="preserve"> = 20 m de l'ouvrier.</w:t>
      </w:r>
    </w:p>
    <w:p w14:paraId="6AB6D89E" w14:textId="1D72386E" w:rsidR="00021576" w:rsidRDefault="00021576" w:rsidP="009157F9">
      <w:pPr>
        <w:shd w:val="clear" w:color="auto" w:fill="BFBFBF" w:themeFill="background1" w:themeFillShade="BF"/>
      </w:pPr>
      <w:r>
        <w:t>On admet que le niveau d'intensit</w:t>
      </w:r>
      <w:r w:rsidR="003468B4">
        <w:t>é</w:t>
      </w:r>
      <w:r>
        <w:t xml:space="preserve"> sonore </w:t>
      </w:r>
      <w:r w:rsidRPr="00E54599">
        <w:rPr>
          <w:i/>
          <w:iCs/>
        </w:rPr>
        <w:t>L</w:t>
      </w:r>
      <w:r>
        <w:t xml:space="preserve">' de cette machine </w:t>
      </w:r>
      <w:r w:rsidR="00E54599">
        <w:t>à</w:t>
      </w:r>
      <w:r>
        <w:t xml:space="preserve"> une distance </w:t>
      </w:r>
      <w:r w:rsidRPr="00E54599">
        <w:rPr>
          <w:i/>
          <w:iCs/>
        </w:rPr>
        <w:t>d</w:t>
      </w:r>
      <w:r>
        <w:t>' s'obtient</w:t>
      </w:r>
      <w:r w:rsidR="00E54599">
        <w:t xml:space="preserve"> </w:t>
      </w:r>
      <w:r>
        <w:t xml:space="preserve">grâce à la relation : </w:t>
      </w:r>
      <w:r w:rsidR="009157F9" w:rsidRPr="009157F9">
        <w:rPr>
          <w:position w:val="-28"/>
        </w:rPr>
        <w:object w:dxaOrig="2040" w:dyaOrig="680" w14:anchorId="5F51FCDF">
          <v:shape id="_x0000_i1032" type="#_x0000_t75" style="width:102pt;height:33.75pt" o:ole="">
            <v:imagedata r:id="rId22" o:title=""/>
          </v:shape>
          <o:OLEObject Type="Embed" ProgID="Equation.DSMT4" ShapeID="_x0000_i1032" DrawAspect="Content" ObjectID="_1842793946" r:id="rId23"/>
        </w:object>
      </w:r>
      <w:r w:rsidR="009157F9">
        <w:t>.</w:t>
      </w:r>
    </w:p>
    <w:p w14:paraId="53994F16" w14:textId="7E52D372" w:rsidR="00021576" w:rsidRPr="009157F9" w:rsidRDefault="00021576" w:rsidP="009157F9">
      <w:pPr>
        <w:shd w:val="clear" w:color="auto" w:fill="BFBFBF" w:themeFill="background1" w:themeFillShade="BF"/>
        <w:rPr>
          <w:b/>
          <w:bCs/>
        </w:rPr>
      </w:pPr>
      <w:r w:rsidRPr="009157F9">
        <w:rPr>
          <w:b/>
          <w:bCs/>
        </w:rPr>
        <w:t>Q5- Si on ne prend en compte que la machine d'usinage en fonctionnement, calculer la</w:t>
      </w:r>
      <w:r w:rsidR="009157F9" w:rsidRPr="009157F9">
        <w:rPr>
          <w:b/>
          <w:bCs/>
        </w:rPr>
        <w:t xml:space="preserve"> </w:t>
      </w:r>
      <w:r w:rsidRPr="009157F9">
        <w:rPr>
          <w:b/>
          <w:bCs/>
        </w:rPr>
        <w:t xml:space="preserve">distance </w:t>
      </w:r>
      <w:r w:rsidRPr="009157F9">
        <w:rPr>
          <w:b/>
          <w:bCs/>
          <w:i/>
          <w:iCs/>
        </w:rPr>
        <w:t>d</w:t>
      </w:r>
      <w:r w:rsidRPr="009157F9">
        <w:rPr>
          <w:b/>
          <w:bCs/>
        </w:rPr>
        <w:t>'</w:t>
      </w:r>
      <w:r w:rsidR="009157F9" w:rsidRPr="009157F9">
        <w:rPr>
          <w:b/>
          <w:bCs/>
        </w:rPr>
        <w:t xml:space="preserve"> </w:t>
      </w:r>
      <w:r w:rsidRPr="009157F9">
        <w:rPr>
          <w:b/>
          <w:bCs/>
        </w:rPr>
        <w:t>à laquelle devrait se trouver l'ouvrier pour que le niveau d'intensité sonore</w:t>
      </w:r>
      <w:r w:rsidR="009157F9" w:rsidRPr="009157F9">
        <w:rPr>
          <w:b/>
          <w:bCs/>
        </w:rPr>
        <w:t xml:space="preserve"> </w:t>
      </w:r>
      <w:r w:rsidRPr="009157F9">
        <w:rPr>
          <w:b/>
          <w:bCs/>
        </w:rPr>
        <w:t xml:space="preserve">soit </w:t>
      </w:r>
      <w:r w:rsidR="009157F9" w:rsidRPr="009157F9">
        <w:rPr>
          <w:b/>
          <w:bCs/>
        </w:rPr>
        <w:t>inférieur</w:t>
      </w:r>
      <w:r w:rsidRPr="009157F9">
        <w:rPr>
          <w:b/>
          <w:bCs/>
        </w:rPr>
        <w:t xml:space="preserve"> au niveau d'intensit</w:t>
      </w:r>
      <w:r w:rsidR="009157F9" w:rsidRPr="009157F9">
        <w:rPr>
          <w:b/>
          <w:bCs/>
        </w:rPr>
        <w:t>é</w:t>
      </w:r>
      <w:r w:rsidRPr="009157F9">
        <w:rPr>
          <w:b/>
          <w:bCs/>
        </w:rPr>
        <w:t xml:space="preserve"> sonore maximal </w:t>
      </w:r>
      <w:r w:rsidRPr="009157F9">
        <w:rPr>
          <w:b/>
          <w:bCs/>
          <w:i/>
          <w:iCs/>
        </w:rPr>
        <w:t>L</w:t>
      </w:r>
      <w:r w:rsidRPr="009157F9">
        <w:rPr>
          <w:b/>
          <w:bCs/>
          <w:vertAlign w:val="subscript"/>
        </w:rPr>
        <w:t>max</w:t>
      </w:r>
      <w:r w:rsidRPr="009157F9">
        <w:rPr>
          <w:b/>
          <w:bCs/>
        </w:rPr>
        <w:t xml:space="preserve"> = 85 dB. Commenter.</w:t>
      </w:r>
    </w:p>
    <w:p w14:paraId="188DBCD0" w14:textId="2BB5C595" w:rsidR="00021576" w:rsidRDefault="003468B4" w:rsidP="007D3EAA">
      <w:r w:rsidRPr="009157F9">
        <w:rPr>
          <w:position w:val="-28"/>
        </w:rPr>
        <w:object w:dxaOrig="2040" w:dyaOrig="680" w14:anchorId="65DEB43F">
          <v:shape id="_x0000_i1033" type="#_x0000_t75" style="width:102pt;height:33.75pt" o:ole="">
            <v:imagedata r:id="rId22" o:title=""/>
          </v:shape>
          <o:OLEObject Type="Embed" ProgID="Equation.DSMT4" ShapeID="_x0000_i1033" DrawAspect="Content" ObjectID="_1842793947" r:id="rId24"/>
        </w:object>
      </w:r>
    </w:p>
    <w:p w14:paraId="2EAB1398" w14:textId="6A6E2A2C" w:rsidR="00021576" w:rsidRDefault="003468B4" w:rsidP="007D3EAA">
      <w:r w:rsidRPr="009157F9">
        <w:rPr>
          <w:position w:val="-28"/>
        </w:rPr>
        <w:object w:dxaOrig="2040" w:dyaOrig="680" w14:anchorId="22B47CD2">
          <v:shape id="_x0000_i1034" type="#_x0000_t75" style="width:102pt;height:33.75pt" o:ole="">
            <v:imagedata r:id="rId25" o:title=""/>
          </v:shape>
          <o:OLEObject Type="Embed" ProgID="Equation.DSMT4" ShapeID="_x0000_i1034" DrawAspect="Content" ObjectID="_1842793948" r:id="rId26"/>
        </w:object>
      </w:r>
    </w:p>
    <w:p w14:paraId="0AD20E6B" w14:textId="2C4C8848" w:rsidR="003468B4" w:rsidRDefault="000B14C4" w:rsidP="007D3EAA">
      <w:r w:rsidRPr="000B14C4">
        <w:rPr>
          <w:noProof/>
        </w:rPr>
        <w:drawing>
          <wp:anchor distT="0" distB="0" distL="114300" distR="114300" simplePos="0" relativeHeight="251659264" behindDoc="0" locked="0" layoutInCell="1" allowOverlap="1" wp14:anchorId="33AC60F0" wp14:editId="66117989">
            <wp:simplePos x="0" y="0"/>
            <wp:positionH relativeFrom="column">
              <wp:posOffset>2753360</wp:posOffset>
            </wp:positionH>
            <wp:positionV relativeFrom="paragraph">
              <wp:posOffset>156845</wp:posOffset>
            </wp:positionV>
            <wp:extent cx="3733800" cy="586740"/>
            <wp:effectExtent l="19050" t="19050" r="19050" b="22860"/>
            <wp:wrapNone/>
            <wp:docPr id="18800092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009298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867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3468B4" w:rsidRPr="009157F9">
        <w:rPr>
          <w:position w:val="-28"/>
        </w:rPr>
        <w:object w:dxaOrig="1800" w:dyaOrig="680" w14:anchorId="377FE2FB">
          <v:shape id="_x0000_i1035" type="#_x0000_t75" style="width:90pt;height:33.75pt" o:ole="">
            <v:imagedata r:id="rId28" o:title=""/>
          </v:shape>
          <o:OLEObject Type="Embed" ProgID="Equation.DSMT4" ShapeID="_x0000_i1035" DrawAspect="Content" ObjectID="_1842793949" r:id="rId29"/>
        </w:object>
      </w:r>
    </w:p>
    <w:p w14:paraId="376C4D63" w14:textId="4F3BEC67" w:rsidR="003468B4" w:rsidRDefault="003468B4" w:rsidP="007D3EAA">
      <w:r w:rsidRPr="003468B4">
        <w:rPr>
          <w:position w:val="-24"/>
        </w:rPr>
        <w:object w:dxaOrig="1160" w:dyaOrig="660" w14:anchorId="2B2D9D66">
          <v:shape id="_x0000_i1036" type="#_x0000_t75" style="width:57.75pt;height:33pt" o:ole="">
            <v:imagedata r:id="rId30" o:title=""/>
          </v:shape>
          <o:OLEObject Type="Embed" ProgID="Equation.DSMT4" ShapeID="_x0000_i1036" DrawAspect="Content" ObjectID="_1842793950" r:id="rId31"/>
        </w:object>
      </w:r>
    </w:p>
    <w:p w14:paraId="48521273" w14:textId="3EF3DC05" w:rsidR="003468B4" w:rsidRDefault="000B14C4" w:rsidP="007D3EAA">
      <w:r w:rsidRPr="003468B4">
        <w:rPr>
          <w:position w:val="-6"/>
        </w:rPr>
        <w:object w:dxaOrig="2680" w:dyaOrig="480" w14:anchorId="3FBA2BF6">
          <v:shape id="_x0000_i1037" type="#_x0000_t75" style="width:134.25pt;height:24pt" o:ole="">
            <v:imagedata r:id="rId32" o:title=""/>
          </v:shape>
          <o:OLEObject Type="Embed" ProgID="Equation.DSMT4" ShapeID="_x0000_i1037" DrawAspect="Content" ObjectID="_1842793951" r:id="rId33"/>
        </w:object>
      </w:r>
    </w:p>
    <w:p w14:paraId="600E6FCF" w14:textId="2F64B04C" w:rsidR="00021576" w:rsidRDefault="000B14C4" w:rsidP="007D3EAA">
      <w:r w:rsidRPr="003468B4">
        <w:rPr>
          <w:position w:val="-6"/>
        </w:rPr>
        <w:object w:dxaOrig="1760" w:dyaOrig="480" w14:anchorId="1D1CA515">
          <v:shape id="_x0000_i1038" type="#_x0000_t75" style="width:87.75pt;height:24pt" o:ole="">
            <v:imagedata r:id="rId34" o:title=""/>
          </v:shape>
          <o:OLEObject Type="Embed" ProgID="Equation.DSMT4" ShapeID="_x0000_i1038" DrawAspect="Content" ObjectID="_1842793952" r:id="rId35"/>
        </w:object>
      </w:r>
      <w:r>
        <w:t xml:space="preserve"> = 6,3×10</w:t>
      </w:r>
      <w:r>
        <w:rPr>
          <w:vertAlign w:val="superscript"/>
        </w:rPr>
        <w:t>3</w:t>
      </w:r>
      <w:r>
        <w:t xml:space="preserve"> m = 6,3 km</w:t>
      </w:r>
    </w:p>
    <w:p w14:paraId="00C60587" w14:textId="25D2D66B" w:rsidR="00FA4AEF" w:rsidRPr="000B14C4" w:rsidRDefault="00FA4AEF" w:rsidP="007D3EAA">
      <w:r>
        <w:t>Il est impossible de s’éloigner suffisamment de cette machine très bruyante pour réduire son niveau d’intensité sonore à moins de 85 dB.</w:t>
      </w:r>
    </w:p>
    <w:p w14:paraId="493C220E" w14:textId="381C0D93" w:rsidR="004533B5" w:rsidRDefault="004533B5">
      <w:pPr>
        <w:jc w:val="left"/>
      </w:pPr>
      <w:r>
        <w:br w:type="page"/>
      </w:r>
    </w:p>
    <w:p w14:paraId="2741A209" w14:textId="77777777" w:rsidR="000B14C4" w:rsidRDefault="000B14C4" w:rsidP="007D3EAA"/>
    <w:p w14:paraId="4ECB64C0" w14:textId="1154C904" w:rsidR="009157F9" w:rsidRDefault="009157F9" w:rsidP="000136BB">
      <w:pPr>
        <w:shd w:val="clear" w:color="auto" w:fill="BFBFBF" w:themeFill="background1" w:themeFillShade="BF"/>
      </w:pPr>
      <w:r>
        <w:t>En période de travail intensif dans l'atelier, l'ouvrier est soumis au niveau d'intensité sonore de sa machine, à celui de l'outil de son collègue et à celui de la machine d'usinage située à 20 m. Une protection auditive efficace est donc indispensable afin que le niveau d'intensité sonore soit acceptable sur le lieu de travail.</w:t>
      </w:r>
    </w:p>
    <w:p w14:paraId="4E7AA0B8" w14:textId="1599CE3C" w:rsidR="009157F9" w:rsidRPr="000136BB" w:rsidRDefault="009157F9" w:rsidP="000136BB">
      <w:pPr>
        <w:shd w:val="clear" w:color="auto" w:fill="BFBFBF" w:themeFill="background1" w:themeFillShade="BF"/>
        <w:rPr>
          <w:b/>
          <w:bCs/>
        </w:rPr>
      </w:pPr>
      <w:r w:rsidRPr="000136BB">
        <w:rPr>
          <w:b/>
          <w:bCs/>
        </w:rPr>
        <w:t>Q6- Déterminer, en justifiant, le mode de protection que doit utiliser l'ouvrier parmi les deux présentés sur la figure 1.</w:t>
      </w:r>
    </w:p>
    <w:p w14:paraId="62DBEA3B" w14:textId="62D1AF2A" w:rsidR="00021576" w:rsidRPr="009157F9" w:rsidRDefault="009157F9" w:rsidP="000136BB">
      <w:pPr>
        <w:shd w:val="clear" w:color="auto" w:fill="BFBFBF" w:themeFill="background1" w:themeFillShade="BF"/>
        <w:rPr>
          <w:i/>
          <w:iCs/>
        </w:rPr>
      </w:pPr>
      <w:r w:rsidRPr="009157F9">
        <w:rPr>
          <w:i/>
          <w:iCs/>
        </w:rPr>
        <w:t>Le candidat est invité à prendre des initiatives et à présenter la démarche suivie, même si elle n'a pas abouti. La démarche est évaluée et doit être correctement présentée.</w:t>
      </w:r>
    </w:p>
    <w:p w14:paraId="66A32441" w14:textId="3C06F363" w:rsidR="004174C0" w:rsidRDefault="004174C0" w:rsidP="007D3EAA">
      <w:r>
        <w:t>La machine est tellement bruyante qu’elle masque les autres sources sonores.</w:t>
      </w:r>
    </w:p>
    <w:p w14:paraId="1EC29D83" w14:textId="035FE62E" w:rsidR="004174C0" w:rsidRDefault="004174C0" w:rsidP="007D3EAA">
      <w:r>
        <w:t>Avec un niveau d’intensité sonore si élevé, la figure 1 montre que le casque serre-tête atténue mieux le son que les bouchons d’oreille. C’est donc le casque qui est recommandé.</w:t>
      </w:r>
    </w:p>
    <w:p w14:paraId="65D91CBF" w14:textId="77777777" w:rsidR="004174C0" w:rsidRDefault="004174C0" w:rsidP="007D3EAA"/>
    <w:p w14:paraId="4A05484A" w14:textId="4231BBFA" w:rsidR="004174C0" w:rsidRDefault="004174C0" w:rsidP="007D3EAA">
      <w:r>
        <w:t>Allons plus loin avec un raisonnement quantitatif qui est sans doute attendu.</w:t>
      </w:r>
    </w:p>
    <w:p w14:paraId="28DE0E47" w14:textId="77777777" w:rsidR="004174C0" w:rsidRDefault="004174C0" w:rsidP="007D3EAA"/>
    <w:p w14:paraId="7F9AF8E5" w14:textId="119BEBE2" w:rsidR="00FA4AEF" w:rsidRDefault="00FA4AEF" w:rsidP="007D3EAA">
      <w:r>
        <w:t xml:space="preserve">On détermine l’intensité sonore </w:t>
      </w:r>
      <w:r w:rsidR="004174C0" w:rsidRPr="004174C0">
        <w:rPr>
          <w:i/>
          <w:iCs/>
        </w:rPr>
        <w:t>I</w:t>
      </w:r>
      <w:r w:rsidR="004174C0" w:rsidRPr="004174C0">
        <w:rPr>
          <w:vertAlign w:val="subscript"/>
        </w:rPr>
        <w:t>3</w:t>
      </w:r>
      <w:r w:rsidR="004174C0">
        <w:t xml:space="preserve"> </w:t>
      </w:r>
      <w:r>
        <w:t>de la machine située à 20 m.</w:t>
      </w:r>
    </w:p>
    <w:p w14:paraId="78FB6B9B" w14:textId="719AA1BD" w:rsidR="004174C0" w:rsidRDefault="004174C0" w:rsidP="004174C0">
      <w:r w:rsidRPr="00186CC1">
        <w:rPr>
          <w:position w:val="-32"/>
        </w:rPr>
        <w:object w:dxaOrig="1620" w:dyaOrig="760" w14:anchorId="40382549">
          <v:shape id="_x0000_i1039" type="#_x0000_t75" style="width:81pt;height:38.25pt" o:ole="">
            <v:imagedata r:id="rId36" o:title=""/>
          </v:shape>
          <o:OLEObject Type="Embed" ProgID="Equation.DSMT4" ShapeID="_x0000_i1039" DrawAspect="Content" ObjectID="_1842793953" r:id="rId37"/>
        </w:object>
      </w:r>
      <w:r>
        <w:t xml:space="preserve"> donc </w:t>
      </w:r>
      <w:r w:rsidRPr="00D87C14">
        <w:rPr>
          <w:position w:val="-12"/>
        </w:rPr>
        <w:object w:dxaOrig="1420" w:dyaOrig="380" w14:anchorId="44FB391C">
          <v:shape id="_x0000_i1040" type="#_x0000_t75" style="width:71.3pt;height:18.75pt" o:ole="">
            <v:imagedata r:id="rId38" o:title=""/>
          </v:shape>
          <o:OLEObject Type="Embed" ProgID="Equation.DSMT4" ShapeID="_x0000_i1040" DrawAspect="Content" ObjectID="_1842793954" r:id="rId39"/>
        </w:object>
      </w:r>
    </w:p>
    <w:p w14:paraId="605C0BDF" w14:textId="4BAD24E6" w:rsidR="004174C0" w:rsidRPr="009C25E1" w:rsidRDefault="004174C0" w:rsidP="004174C0">
      <w:r w:rsidRPr="00D87C14">
        <w:rPr>
          <w:position w:val="-12"/>
        </w:rPr>
        <w:object w:dxaOrig="6259" w:dyaOrig="380" w14:anchorId="74CACDF8">
          <v:shape id="_x0000_i1041" type="#_x0000_t75" style="width:312.65pt;height:18.75pt" o:ole="">
            <v:imagedata r:id="rId40" o:title=""/>
          </v:shape>
          <o:OLEObject Type="Embed" ProgID="Equation.DSMT4" ShapeID="_x0000_i1041" DrawAspect="Content" ObjectID="_1842793955" r:id="rId41"/>
        </w:object>
      </w:r>
    </w:p>
    <w:p w14:paraId="46405FE0" w14:textId="77777777" w:rsidR="004174C0" w:rsidRDefault="004174C0" w:rsidP="004174C0">
      <w:r>
        <w:t>On additionne les intensités sonores</w:t>
      </w:r>
    </w:p>
    <w:p w14:paraId="2EAAE380" w14:textId="460C5BAE" w:rsidR="004174C0" w:rsidRPr="004174C0" w:rsidRDefault="004174C0" w:rsidP="004174C0">
      <w:pPr>
        <w:rPr>
          <w:i/>
          <w:iCs/>
          <w:vertAlign w:val="subscript"/>
        </w:rPr>
      </w:pPr>
      <w:r>
        <w:rPr>
          <w:i/>
          <w:iCs/>
        </w:rPr>
        <w:t>I</w:t>
      </w:r>
      <w:r w:rsidRPr="00D87C14">
        <w:rPr>
          <w:vertAlign w:val="subscript"/>
        </w:rPr>
        <w:t>total</w:t>
      </w:r>
      <w:r>
        <w:t xml:space="preserve"> = </w:t>
      </w:r>
      <w:r>
        <w:rPr>
          <w:i/>
          <w:iCs/>
        </w:rPr>
        <w:t>I</w:t>
      </w:r>
      <w:r>
        <w:rPr>
          <w:vertAlign w:val="subscript"/>
        </w:rPr>
        <w:t>1</w:t>
      </w:r>
      <w:r>
        <w:t xml:space="preserve"> + 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t xml:space="preserve"> + </w:t>
      </w:r>
      <w:r>
        <w:rPr>
          <w:i/>
          <w:iCs/>
        </w:rPr>
        <w:t>I</w:t>
      </w:r>
      <w:r>
        <w:rPr>
          <w:i/>
          <w:iCs/>
          <w:vertAlign w:val="subscript"/>
        </w:rPr>
        <w:t>3</w:t>
      </w:r>
    </w:p>
    <w:p w14:paraId="6CE67825" w14:textId="7D63BB80" w:rsidR="004174C0" w:rsidRPr="00B64F55" w:rsidRDefault="004174C0" w:rsidP="004174C0">
      <w:r>
        <w:rPr>
          <w:i/>
          <w:iCs/>
        </w:rPr>
        <w:t>I</w:t>
      </w:r>
      <w:r w:rsidRPr="00D87C14">
        <w:rPr>
          <w:vertAlign w:val="subscript"/>
        </w:rPr>
        <w:t>total</w:t>
      </w:r>
      <w:r>
        <w:t xml:space="preserve"> = 3,0×10</w:t>
      </w:r>
      <w:r>
        <w:rPr>
          <w:vertAlign w:val="superscript"/>
        </w:rPr>
        <w:t>–4</w:t>
      </w:r>
      <w:r>
        <w:t xml:space="preserve"> + 1,0×10</w:t>
      </w:r>
      <w:r w:rsidRPr="00B64F55">
        <w:rPr>
          <w:vertAlign w:val="superscript"/>
        </w:rPr>
        <w:t>–4</w:t>
      </w:r>
      <w:r>
        <w:t xml:space="preserve"> + 1,0×10</w:t>
      </w:r>
      <w:r>
        <w:rPr>
          <w:vertAlign w:val="superscript"/>
        </w:rPr>
        <w:t xml:space="preserve">–1 </w:t>
      </w:r>
      <w:r>
        <w:t>= 1,004×10</w:t>
      </w:r>
      <w:r>
        <w:rPr>
          <w:vertAlign w:val="superscript"/>
        </w:rPr>
        <w:t>–1</w:t>
      </w:r>
      <w:r>
        <w:t xml:space="preserve"> W·m</w:t>
      </w:r>
      <w:r>
        <w:rPr>
          <w:vertAlign w:val="superscript"/>
        </w:rPr>
        <w:t>-2</w:t>
      </w:r>
      <w:r>
        <w:t>.</w:t>
      </w:r>
    </w:p>
    <w:p w14:paraId="609C0AB1" w14:textId="77777777" w:rsidR="004174C0" w:rsidRDefault="004174C0" w:rsidP="004174C0">
      <w:r>
        <w:t>On calcule le niveau d’intensité sonore qui correspond</w:t>
      </w:r>
    </w:p>
    <w:p w14:paraId="5D530DD4" w14:textId="77777777" w:rsidR="004174C0" w:rsidRDefault="004174C0" w:rsidP="004174C0">
      <w:r w:rsidRPr="00186CC1">
        <w:rPr>
          <w:position w:val="-32"/>
        </w:rPr>
        <w:object w:dxaOrig="2000" w:dyaOrig="760" w14:anchorId="234CAB64">
          <v:shape id="_x0000_i1042" type="#_x0000_t75" style="width:99.8pt;height:38.25pt" o:ole="">
            <v:imagedata r:id="rId17" o:title=""/>
          </v:shape>
          <o:OLEObject Type="Embed" ProgID="Equation.DSMT4" ShapeID="_x0000_i1042" DrawAspect="Content" ObjectID="_1842793956" r:id="rId42"/>
        </w:object>
      </w:r>
    </w:p>
    <w:p w14:paraId="56465C93" w14:textId="1D5745C3" w:rsidR="004174C0" w:rsidRDefault="004174C0" w:rsidP="004174C0">
      <w:r w:rsidRPr="00186CC1">
        <w:rPr>
          <w:position w:val="-32"/>
        </w:rPr>
        <w:object w:dxaOrig="2820" w:dyaOrig="760" w14:anchorId="4F57DE63">
          <v:shape id="_x0000_i1043" type="#_x0000_t75" style="width:141pt;height:38.25pt" o:ole="">
            <v:imagedata r:id="rId43" o:title=""/>
          </v:shape>
          <o:OLEObject Type="Embed" ProgID="Equation.DSMT4" ShapeID="_x0000_i1043" DrawAspect="Content" ObjectID="_1842793957" r:id="rId44"/>
        </w:object>
      </w:r>
      <w:r>
        <w:t xml:space="preserve">= </w:t>
      </w:r>
      <w:r w:rsidR="004533B5">
        <w:t>110</w:t>
      </w:r>
      <w:r>
        <w:t xml:space="preserve"> dB.</w:t>
      </w:r>
    </w:p>
    <w:p w14:paraId="1CBD50D6" w14:textId="59318883" w:rsidR="00FA4AEF" w:rsidRPr="000B14C4" w:rsidRDefault="00FA4AEF" w:rsidP="00FA4AEF">
      <w:r>
        <w:t xml:space="preserve">L’ouvrier devra </w:t>
      </w:r>
      <w:r w:rsidR="004533B5">
        <w:t xml:space="preserve">bien </w:t>
      </w:r>
      <w:r>
        <w:t>porter un casque serre-tête pour se protéger correctement.</w:t>
      </w:r>
    </w:p>
    <w:p w14:paraId="7F0E4FA2" w14:textId="524DD4DF" w:rsidR="00FA4AEF" w:rsidRDefault="00DE132E" w:rsidP="007D3EAA">
      <w:r>
        <w:t xml:space="preserve">Avec ce casque l’atténuation est de 36 dB, ainsi le niveau d’intensité perçu est </w:t>
      </w:r>
      <w:r>
        <w:br/>
        <w:t>de 110 – 36 = 74 dB.</w:t>
      </w:r>
    </w:p>
    <w:p w14:paraId="18AE10A3" w14:textId="0551506B" w:rsidR="00DE132E" w:rsidRDefault="00DE132E" w:rsidP="007D3EAA">
      <w:r>
        <w:t xml:space="preserve">Tandis qu’avec les bouchons l’atténuation n’est que de 26 dB, portant le niveau </w:t>
      </w:r>
      <w:r>
        <w:br/>
        <w:t>à 110 – 26 = 84 dB.</w:t>
      </w:r>
    </w:p>
    <w:p w14:paraId="1AAB42EA" w14:textId="04873A6C" w:rsidR="00DE132E" w:rsidRDefault="00DE132E" w:rsidP="007D3EAA">
      <w:r>
        <w:t>Seul le casque permet de descendre en dessous de 80 dB et de quitter la zone d’inconfort.</w:t>
      </w:r>
    </w:p>
    <w:p w14:paraId="435F60A9" w14:textId="77777777" w:rsidR="00FA4AEF" w:rsidRDefault="00FA4AEF" w:rsidP="007D3EAA"/>
    <w:p w14:paraId="0F53CBC7" w14:textId="77777777" w:rsidR="00FA4AEF" w:rsidRDefault="00FA4AEF" w:rsidP="007D3EAA"/>
    <w:p w14:paraId="08FEA22D" w14:textId="2349954B" w:rsidR="005239E7" w:rsidRPr="005239E7" w:rsidRDefault="005239E7" w:rsidP="007D3EAA">
      <w:pPr>
        <w:rPr>
          <w:b/>
          <w:bCs/>
          <w:i/>
          <w:iCs/>
        </w:rPr>
      </w:pPr>
      <w:r w:rsidRPr="005239E7">
        <w:rPr>
          <w:b/>
          <w:bCs/>
          <w:i/>
          <w:iCs/>
        </w:rPr>
        <w:t xml:space="preserve">Merci de nous signaler la présence d’éventuelles erreurs à </w:t>
      </w:r>
      <w:hyperlink r:id="rId45" w:history="1">
        <w:r w:rsidRPr="005239E7">
          <w:rPr>
            <w:rStyle w:val="Lienhypertexte"/>
            <w:b/>
            <w:bCs/>
            <w:i/>
            <w:iCs/>
          </w:rPr>
          <w:t>labolycee@labolycee.org</w:t>
        </w:r>
      </w:hyperlink>
      <w:r w:rsidRPr="005239E7">
        <w:rPr>
          <w:b/>
          <w:bCs/>
          <w:i/>
          <w:iCs/>
        </w:rPr>
        <w:t xml:space="preserve"> </w:t>
      </w:r>
    </w:p>
    <w:sectPr w:rsidR="005239E7" w:rsidRPr="005239E7" w:rsidSect="00B507E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7F"/>
    <w:rsid w:val="000136BB"/>
    <w:rsid w:val="00021576"/>
    <w:rsid w:val="000529F4"/>
    <w:rsid w:val="00060B57"/>
    <w:rsid w:val="00067370"/>
    <w:rsid w:val="000B14C4"/>
    <w:rsid w:val="000F70FE"/>
    <w:rsid w:val="00125F07"/>
    <w:rsid w:val="00127733"/>
    <w:rsid w:val="00153022"/>
    <w:rsid w:val="00186CC1"/>
    <w:rsid w:val="0021216B"/>
    <w:rsid w:val="00290B46"/>
    <w:rsid w:val="0030164E"/>
    <w:rsid w:val="00336093"/>
    <w:rsid w:val="003468B4"/>
    <w:rsid w:val="00346EA5"/>
    <w:rsid w:val="00352E69"/>
    <w:rsid w:val="003B05DB"/>
    <w:rsid w:val="004174C0"/>
    <w:rsid w:val="004246D7"/>
    <w:rsid w:val="0042630D"/>
    <w:rsid w:val="004468F1"/>
    <w:rsid w:val="0045319B"/>
    <w:rsid w:val="004533B5"/>
    <w:rsid w:val="00473C6F"/>
    <w:rsid w:val="00486CD2"/>
    <w:rsid w:val="004F632C"/>
    <w:rsid w:val="005239E7"/>
    <w:rsid w:val="0059619F"/>
    <w:rsid w:val="00637571"/>
    <w:rsid w:val="00657B1E"/>
    <w:rsid w:val="006A36CD"/>
    <w:rsid w:val="007960BC"/>
    <w:rsid w:val="007C0552"/>
    <w:rsid w:val="007D3EAA"/>
    <w:rsid w:val="008049EC"/>
    <w:rsid w:val="00874167"/>
    <w:rsid w:val="008C567B"/>
    <w:rsid w:val="00902983"/>
    <w:rsid w:val="009157F9"/>
    <w:rsid w:val="00985BBF"/>
    <w:rsid w:val="00986F51"/>
    <w:rsid w:val="009C25E1"/>
    <w:rsid w:val="00B21A0F"/>
    <w:rsid w:val="00B335AE"/>
    <w:rsid w:val="00B453C2"/>
    <w:rsid w:val="00B507E8"/>
    <w:rsid w:val="00B54281"/>
    <w:rsid w:val="00B64F55"/>
    <w:rsid w:val="00B67330"/>
    <w:rsid w:val="00B7433D"/>
    <w:rsid w:val="00C109FD"/>
    <w:rsid w:val="00C51B82"/>
    <w:rsid w:val="00C677EF"/>
    <w:rsid w:val="00C739F7"/>
    <w:rsid w:val="00C96450"/>
    <w:rsid w:val="00CA197F"/>
    <w:rsid w:val="00CC0EF0"/>
    <w:rsid w:val="00D461E7"/>
    <w:rsid w:val="00D87C14"/>
    <w:rsid w:val="00D9585F"/>
    <w:rsid w:val="00DE132E"/>
    <w:rsid w:val="00DF617E"/>
    <w:rsid w:val="00E211D9"/>
    <w:rsid w:val="00E54599"/>
    <w:rsid w:val="00E807D2"/>
    <w:rsid w:val="00EA0D9C"/>
    <w:rsid w:val="00EA5A16"/>
    <w:rsid w:val="00F178C2"/>
    <w:rsid w:val="00F27508"/>
    <w:rsid w:val="00FA4AEF"/>
    <w:rsid w:val="00FB193F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8C77"/>
  <w15:chartTrackingRefBased/>
  <w15:docId w15:val="{13A7E4BF-71DE-4CB3-9E63-20525190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CD"/>
    <w:pPr>
      <w:jc w:val="both"/>
    </w:pPr>
    <w:rPr>
      <w:rFonts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529F4"/>
    <w:pPr>
      <w:keepNext/>
      <w:outlineLvl w:val="0"/>
    </w:pPr>
    <w:rPr>
      <w:b/>
      <w:bCs/>
      <w:kern w:val="32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29F4"/>
    <w:pPr>
      <w:keepNext/>
      <w:tabs>
        <w:tab w:val="left" w:pos="567"/>
      </w:tabs>
      <w:outlineLvl w:val="1"/>
    </w:pPr>
    <w:rPr>
      <w:b/>
      <w:bCs/>
      <w:iCs/>
      <w:sz w:val="3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197F"/>
    <w:pPr>
      <w:keepNext/>
      <w:keepLines/>
      <w:spacing w:before="160" w:after="80"/>
      <w:outlineLvl w:val="2"/>
    </w:pPr>
    <w:rPr>
      <w:rFonts w:ascii="Calibri" w:hAnsi="Calibri"/>
      <w:color w:val="365F9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197F"/>
    <w:pPr>
      <w:keepNext/>
      <w:keepLines/>
      <w:spacing w:before="80" w:after="40"/>
      <w:outlineLvl w:val="3"/>
    </w:pPr>
    <w:rPr>
      <w:rFonts w:ascii="Calibri" w:hAnsi="Calibri"/>
      <w:i/>
      <w:iCs/>
      <w:color w:val="365F9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197F"/>
    <w:pPr>
      <w:keepNext/>
      <w:keepLines/>
      <w:spacing w:before="80" w:after="40"/>
      <w:outlineLvl w:val="4"/>
    </w:pPr>
    <w:rPr>
      <w:rFonts w:ascii="Calibri" w:hAnsi="Calibri"/>
      <w:color w:val="365F9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197F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197F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197F"/>
    <w:pPr>
      <w:keepNext/>
      <w:keepLines/>
      <w:outlineLvl w:val="7"/>
    </w:pPr>
    <w:rPr>
      <w:rFonts w:ascii="Calibri" w:hAnsi="Calibri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197F"/>
    <w:pPr>
      <w:keepNext/>
      <w:keepLines/>
      <w:outlineLvl w:val="8"/>
    </w:pPr>
    <w:rPr>
      <w:rFonts w:ascii="Calibri" w:hAnsi="Calibri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529F4"/>
    <w:rPr>
      <w:rFonts w:eastAsia="Times New Roman" w:cs="Times New Roman"/>
      <w:b/>
      <w:bCs/>
      <w:kern w:val="32"/>
      <w:sz w:val="40"/>
      <w:szCs w:val="32"/>
      <w:u w:val="single"/>
    </w:rPr>
  </w:style>
  <w:style w:type="character" w:customStyle="1" w:styleId="Titre2Car">
    <w:name w:val="Titre 2 Car"/>
    <w:link w:val="Titre2"/>
    <w:uiPriority w:val="9"/>
    <w:semiHidden/>
    <w:rsid w:val="000529F4"/>
    <w:rPr>
      <w:rFonts w:eastAsia="Times New Roman" w:cs="Times New Roman"/>
      <w:b/>
      <w:bCs/>
      <w:iCs/>
      <w:sz w:val="32"/>
      <w:szCs w:val="28"/>
      <w:u w:val="single"/>
    </w:rPr>
  </w:style>
  <w:style w:type="character" w:customStyle="1" w:styleId="Titre3Car">
    <w:name w:val="Titre 3 Car"/>
    <w:link w:val="Titre3"/>
    <w:uiPriority w:val="9"/>
    <w:semiHidden/>
    <w:rsid w:val="00CA197F"/>
    <w:rPr>
      <w:rFonts w:ascii="Calibri" w:eastAsia="Times New Roman" w:hAnsi="Calibri" w:cs="Times New Roman"/>
      <w:color w:val="365F91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CA197F"/>
    <w:rPr>
      <w:rFonts w:ascii="Calibri" w:eastAsia="Times New Roman" w:hAnsi="Calibri" w:cs="Times New Roman"/>
      <w:i/>
      <w:iCs/>
      <w:color w:val="365F91"/>
      <w:szCs w:val="22"/>
    </w:rPr>
  </w:style>
  <w:style w:type="character" w:customStyle="1" w:styleId="Titre5Car">
    <w:name w:val="Titre 5 Car"/>
    <w:link w:val="Titre5"/>
    <w:uiPriority w:val="9"/>
    <w:semiHidden/>
    <w:rsid w:val="00CA197F"/>
    <w:rPr>
      <w:rFonts w:ascii="Calibri" w:eastAsia="Times New Roman" w:hAnsi="Calibri" w:cs="Times New Roman"/>
      <w:color w:val="365F91"/>
      <w:szCs w:val="22"/>
    </w:rPr>
  </w:style>
  <w:style w:type="character" w:customStyle="1" w:styleId="Titre6Car">
    <w:name w:val="Titre 6 Car"/>
    <w:link w:val="Titre6"/>
    <w:uiPriority w:val="9"/>
    <w:semiHidden/>
    <w:rsid w:val="00CA197F"/>
    <w:rPr>
      <w:rFonts w:ascii="Calibri" w:eastAsia="Times New Roman" w:hAnsi="Calibri" w:cs="Times New Roman"/>
      <w:i/>
      <w:iCs/>
      <w:color w:val="595959"/>
      <w:szCs w:val="22"/>
    </w:rPr>
  </w:style>
  <w:style w:type="character" w:customStyle="1" w:styleId="Titre7Car">
    <w:name w:val="Titre 7 Car"/>
    <w:link w:val="Titre7"/>
    <w:uiPriority w:val="9"/>
    <w:semiHidden/>
    <w:rsid w:val="00CA197F"/>
    <w:rPr>
      <w:rFonts w:ascii="Calibri" w:eastAsia="Times New Roman" w:hAnsi="Calibri" w:cs="Times New Roman"/>
      <w:color w:val="595959"/>
      <w:szCs w:val="22"/>
    </w:rPr>
  </w:style>
  <w:style w:type="character" w:customStyle="1" w:styleId="Titre8Car">
    <w:name w:val="Titre 8 Car"/>
    <w:link w:val="Titre8"/>
    <w:uiPriority w:val="9"/>
    <w:semiHidden/>
    <w:rsid w:val="00CA197F"/>
    <w:rPr>
      <w:rFonts w:ascii="Calibri" w:eastAsia="Times New Roman" w:hAnsi="Calibri" w:cs="Times New Roman"/>
      <w:i/>
      <w:iCs/>
      <w:color w:val="272727"/>
      <w:szCs w:val="22"/>
    </w:rPr>
  </w:style>
  <w:style w:type="character" w:customStyle="1" w:styleId="Titre9Car">
    <w:name w:val="Titre 9 Car"/>
    <w:link w:val="Titre9"/>
    <w:uiPriority w:val="9"/>
    <w:semiHidden/>
    <w:rsid w:val="00CA197F"/>
    <w:rPr>
      <w:rFonts w:ascii="Calibri" w:eastAsia="Times New Roman" w:hAnsi="Calibri" w:cs="Times New Roman"/>
      <w:color w:val="272727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CA197F"/>
    <w:pPr>
      <w:spacing w:after="80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CA197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197F"/>
    <w:pPr>
      <w:numPr>
        <w:ilvl w:val="1"/>
      </w:numPr>
      <w:spacing w:after="160"/>
    </w:pPr>
    <w:rPr>
      <w:rFonts w:ascii="Calibri" w:hAnsi="Calibri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CA197F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197F"/>
    <w:pPr>
      <w:spacing w:before="160" w:after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CA197F"/>
    <w:rPr>
      <w:rFonts w:cs="Times New Roman"/>
      <w:i/>
      <w:iCs/>
      <w:color w:val="404040"/>
      <w:szCs w:val="22"/>
    </w:rPr>
  </w:style>
  <w:style w:type="paragraph" w:styleId="Paragraphedeliste">
    <w:name w:val="List Paragraph"/>
    <w:basedOn w:val="Normal"/>
    <w:uiPriority w:val="34"/>
    <w:qFormat/>
    <w:rsid w:val="00CA197F"/>
    <w:pPr>
      <w:ind w:left="720"/>
      <w:contextualSpacing/>
    </w:pPr>
  </w:style>
  <w:style w:type="character" w:styleId="Accentuationintense">
    <w:name w:val="Intense Emphasis"/>
    <w:uiPriority w:val="21"/>
    <w:qFormat/>
    <w:rsid w:val="00CA197F"/>
    <w:rPr>
      <w:i/>
      <w:iCs/>
      <w:color w:val="365F9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197F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tionintenseCar">
    <w:name w:val="Citation intense Car"/>
    <w:link w:val="Citationintense"/>
    <w:uiPriority w:val="30"/>
    <w:rsid w:val="00CA197F"/>
    <w:rPr>
      <w:rFonts w:cs="Times New Roman"/>
      <w:i/>
      <w:iCs/>
      <w:color w:val="365F91"/>
      <w:szCs w:val="22"/>
    </w:rPr>
  </w:style>
  <w:style w:type="character" w:styleId="Rfrenceintense">
    <w:name w:val="Intense Reference"/>
    <w:uiPriority w:val="32"/>
    <w:qFormat/>
    <w:rsid w:val="00CA197F"/>
    <w:rPr>
      <w:b/>
      <w:bCs/>
      <w:smallCaps/>
      <w:color w:val="365F91"/>
      <w:spacing w:val="5"/>
    </w:rPr>
  </w:style>
  <w:style w:type="character" w:styleId="Lienhypertexte">
    <w:name w:val="Hyperlink"/>
    <w:basedOn w:val="Policepardfaut"/>
    <w:uiPriority w:val="99"/>
    <w:unhideWhenUsed/>
    <w:rsid w:val="00CA19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1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image" Target="media/image10.png"/><Relationship Id="rId34" Type="http://schemas.openxmlformats.org/officeDocument/2006/relationships/image" Target="media/image17.wmf"/><Relationship Id="rId42" Type="http://schemas.openxmlformats.org/officeDocument/2006/relationships/oleObject" Target="embeddings/oleObject18.bin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hyperlink" Target="mailto:labolycee@labolycee.or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4" Type="http://schemas.openxmlformats.org/officeDocument/2006/relationships/hyperlink" Target="https://www.labolycee.org" TargetMode="Externa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image" Target="media/image13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1.wmf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dc:description/>
  <cp:lastModifiedBy>jocelyn CLEMENT</cp:lastModifiedBy>
  <cp:revision>15</cp:revision>
  <dcterms:created xsi:type="dcterms:W3CDTF">2026-06-09T08:51:00Z</dcterms:created>
  <dcterms:modified xsi:type="dcterms:W3CDTF">2026-06-12T16:24:00Z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