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1F294" w14:textId="2E0C5F20" w:rsidR="00985BBF" w:rsidRPr="004E14AA" w:rsidRDefault="004E14AA" w:rsidP="004E1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E14AA">
        <w:rPr>
          <w:b/>
          <w:bCs/>
        </w:rPr>
        <w:t>Bac 2026 Asie Pacifique Jour 2</w:t>
      </w:r>
      <w:r w:rsidRPr="004E14AA">
        <w:rPr>
          <w:b/>
          <w:bCs/>
        </w:rPr>
        <w:tab/>
      </w:r>
      <w:r w:rsidRPr="004E14AA">
        <w:rPr>
          <w:b/>
          <w:bCs/>
        </w:rPr>
        <w:tab/>
      </w:r>
      <w:r w:rsidRPr="004E14AA">
        <w:rPr>
          <w:b/>
          <w:bCs/>
        </w:rPr>
        <w:tab/>
      </w:r>
      <w:r w:rsidRPr="004E14AA">
        <w:rPr>
          <w:b/>
          <w:bCs/>
        </w:rPr>
        <w:tab/>
      </w:r>
      <w:hyperlink r:id="rId4" w:history="1">
        <w:r w:rsidRPr="004E14AA">
          <w:rPr>
            <w:rStyle w:val="Lienhypertexte"/>
            <w:b/>
            <w:bCs/>
          </w:rPr>
          <w:t>https://www.labolycee.org</w:t>
        </w:r>
      </w:hyperlink>
    </w:p>
    <w:p w14:paraId="09E1BA8C" w14:textId="3EC3FE36" w:rsidR="004E14AA" w:rsidRPr="004E14AA" w:rsidRDefault="004E14AA" w:rsidP="004E1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E14AA">
        <w:rPr>
          <w:b/>
          <w:bCs/>
        </w:rPr>
        <w:t>Exercice 1 – Jeu d’évasion (11 points)</w:t>
      </w:r>
    </w:p>
    <w:p w14:paraId="0BD0FF32" w14:textId="5DB5E7DD" w:rsidR="004E14AA" w:rsidRPr="00616B46" w:rsidRDefault="00616B46">
      <w:pPr>
        <w:rPr>
          <w:b/>
          <w:bCs/>
        </w:rPr>
      </w:pPr>
      <w:r w:rsidRPr="00616B46">
        <w:rPr>
          <w:b/>
          <w:bCs/>
        </w:rPr>
        <w:t>Partie 1 – Cible à atteindre</w:t>
      </w:r>
    </w:p>
    <w:p w14:paraId="06C9AA9A" w14:textId="2187DACB" w:rsidR="00616B46" w:rsidRPr="00EA0AE2" w:rsidRDefault="00EA0AE2" w:rsidP="00EA0AE2">
      <w:pPr>
        <w:shd w:val="clear" w:color="auto" w:fill="BFBFBF" w:themeFill="background1" w:themeFillShade="BF"/>
        <w:rPr>
          <w:b/>
          <w:bCs/>
        </w:rPr>
      </w:pPr>
      <w:r w:rsidRPr="00EA0AE2">
        <w:rPr>
          <w:b/>
          <w:bCs/>
        </w:rPr>
        <w:t xml:space="preserve">Q1- Exprimer les </w:t>
      </w:r>
      <w:r w:rsidRPr="00EA0AE2">
        <w:rPr>
          <w:b/>
          <w:bCs/>
        </w:rPr>
        <w:t>coordonnées</w:t>
      </w:r>
      <w:r w:rsidRPr="00EA0AE2">
        <w:rPr>
          <w:b/>
          <w:bCs/>
        </w:rPr>
        <w:t xml:space="preserve"> du vecteur </w:t>
      </w:r>
      <w:r w:rsidRPr="00EA0AE2">
        <w:rPr>
          <w:b/>
          <w:bCs/>
        </w:rPr>
        <w:t>accélération</w:t>
      </w:r>
      <w:r w:rsidRPr="00EA0AE2">
        <w:rPr>
          <w:b/>
          <w:bCs/>
        </w:rPr>
        <w:t xml:space="preserve"> du centre de masse M du</w:t>
      </w:r>
      <w:r w:rsidRPr="00EA0AE2">
        <w:rPr>
          <w:b/>
          <w:bCs/>
        </w:rPr>
        <w:t xml:space="preserve"> </w:t>
      </w:r>
      <w:r w:rsidRPr="00EA0AE2">
        <w:rPr>
          <w:b/>
          <w:bCs/>
        </w:rPr>
        <w:t>projectile en appliquant la deuxième loi de Newton.</w:t>
      </w:r>
    </w:p>
    <w:p w14:paraId="266BA414" w14:textId="77777777" w:rsidR="00EA0AE2" w:rsidRDefault="00EA0AE2" w:rsidP="00EA0AE2"/>
    <w:p w14:paraId="5F9C50C4" w14:textId="1E8CF326" w:rsidR="008C7CB9" w:rsidRDefault="008C7CB9" w:rsidP="008C7CB9">
      <w:pPr>
        <w:spacing w:line="276" w:lineRule="auto"/>
      </w:pPr>
      <w:r w:rsidRPr="003704EF">
        <w:t>S</w:t>
      </w:r>
      <w:r>
        <w:t>ystème {</w:t>
      </w:r>
      <w:r>
        <w:t>projectile</w:t>
      </w:r>
      <w:r>
        <w:t xml:space="preserve">} de masse </w:t>
      </w:r>
      <w:r w:rsidRPr="003704EF">
        <w:rPr>
          <w:i/>
          <w:iCs/>
        </w:rPr>
        <w:t>m</w:t>
      </w:r>
      <w:r>
        <w:t xml:space="preserve"> et de centre de masse M.</w:t>
      </w:r>
    </w:p>
    <w:p w14:paraId="0AD35722" w14:textId="77777777" w:rsidR="008C7CB9" w:rsidRDefault="008C7CB9" w:rsidP="008C7CB9">
      <w:pPr>
        <w:spacing w:line="276" w:lineRule="auto"/>
      </w:pPr>
      <w:r>
        <w:t>Référentiel terrestre supposé galiléen.</w:t>
      </w:r>
    </w:p>
    <w:p w14:paraId="68C2645A" w14:textId="048E4691" w:rsidR="008C7CB9" w:rsidRDefault="008C7CB9" w:rsidP="008C7CB9">
      <w:pPr>
        <w:spacing w:line="276" w:lineRule="auto"/>
      </w:pPr>
      <w:r>
        <w:t>Repère d’étude (</w:t>
      </w:r>
      <w:proofErr w:type="spellStart"/>
      <w:r>
        <w:t>Ox</w:t>
      </w:r>
      <w:r>
        <w:t>z</w:t>
      </w:r>
      <w:proofErr w:type="spellEnd"/>
      <w:r>
        <w:t>).</w:t>
      </w:r>
    </w:p>
    <w:p w14:paraId="0490C8F6" w14:textId="4036E901" w:rsidR="008C7CB9" w:rsidRDefault="008C7CB9" w:rsidP="008C7CB9">
      <w:pPr>
        <w:spacing w:line="276" w:lineRule="auto"/>
        <w:rPr>
          <w:szCs w:val="24"/>
        </w:rPr>
      </w:pPr>
      <w:r>
        <w:t xml:space="preserve">Dans le cas d’une chute libre, le </w:t>
      </w:r>
      <w:r>
        <w:t>projectile</w:t>
      </w:r>
      <w:r>
        <w:t xml:space="preserve"> n’est soumis qu’à son poids </w:t>
      </w:r>
      <w:r w:rsidRPr="003704EF">
        <w:rPr>
          <w:position w:val="-10"/>
        </w:rPr>
        <w:object w:dxaOrig="920" w:dyaOrig="360" w14:anchorId="335AB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15pt;height:18pt" o:ole="">
            <v:imagedata r:id="rId5" o:title=""/>
          </v:shape>
          <o:OLEObject Type="Embed" ProgID="Equation.DSMT4" ShapeID="_x0000_i1025" DrawAspect="Content" ObjectID="_1842585647" r:id="rId6"/>
        </w:object>
      </w:r>
      <w:r>
        <w:t>.</w:t>
      </w:r>
    </w:p>
    <w:p w14:paraId="417A26EF" w14:textId="77777777" w:rsidR="008C7CB9" w:rsidRDefault="008C7CB9" w:rsidP="008C7CB9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Deuxième loi de Newton : </w:t>
      </w:r>
      <w:r w:rsidRPr="003704EF">
        <w:rPr>
          <w:position w:val="-14"/>
          <w:szCs w:val="24"/>
        </w:rPr>
        <w:object w:dxaOrig="1719" w:dyaOrig="400" w14:anchorId="3A0CB099">
          <v:shape id="_x0000_i1026" type="#_x0000_t75" style="width:85.85pt;height:19.85pt" o:ole="">
            <v:imagedata r:id="rId7" o:title=""/>
          </v:shape>
          <o:OLEObject Type="Embed" ProgID="Equation.DSMT4" ShapeID="_x0000_i1026" DrawAspect="Content" ObjectID="_1842585648" r:id="rId8"/>
        </w:object>
      </w:r>
      <w:r>
        <w:rPr>
          <w:szCs w:val="24"/>
        </w:rPr>
        <w:t xml:space="preserve">   soit  </w:t>
      </w:r>
      <w:r w:rsidRPr="003704EF">
        <w:rPr>
          <w:position w:val="-10"/>
          <w:szCs w:val="24"/>
        </w:rPr>
        <w:object w:dxaOrig="1200" w:dyaOrig="360" w14:anchorId="13DFB0E8">
          <v:shape id="_x0000_i1027" type="#_x0000_t75" style="width:60pt;height:18pt" o:ole="">
            <v:imagedata r:id="rId9" o:title=""/>
          </v:shape>
          <o:OLEObject Type="Embed" ProgID="Equation.DSMT4" ShapeID="_x0000_i1027" DrawAspect="Content" ObjectID="_1842585649" r:id="rId10"/>
        </w:object>
      </w:r>
      <w:r>
        <w:rPr>
          <w:szCs w:val="24"/>
        </w:rPr>
        <w:t xml:space="preserve">  donc </w:t>
      </w:r>
      <w:r w:rsidRPr="003704EF">
        <w:rPr>
          <w:position w:val="-10"/>
          <w:szCs w:val="24"/>
        </w:rPr>
        <w:object w:dxaOrig="560" w:dyaOrig="360" w14:anchorId="07926729">
          <v:shape id="_x0000_i1028" type="#_x0000_t75" style="width:28.15pt;height:18pt" o:ole="">
            <v:imagedata r:id="rId11" o:title=""/>
          </v:shape>
          <o:OLEObject Type="Embed" ProgID="Equation.DSMT4" ShapeID="_x0000_i1028" DrawAspect="Content" ObjectID="_1842585650" r:id="rId12"/>
        </w:object>
      </w:r>
      <w:r>
        <w:rPr>
          <w:szCs w:val="24"/>
        </w:rPr>
        <w:t>.</w:t>
      </w:r>
    </w:p>
    <w:p w14:paraId="0634870E" w14:textId="29684822" w:rsidR="008C7CB9" w:rsidRPr="00286ECE" w:rsidRDefault="008C7CB9" w:rsidP="008C7CB9">
      <w:pPr>
        <w:shd w:val="clear" w:color="auto" w:fill="FFFFFF"/>
        <w:tabs>
          <w:tab w:val="left" w:pos="413"/>
        </w:tabs>
        <w:rPr>
          <w:rFonts w:cs="Arial"/>
        </w:rPr>
      </w:pPr>
      <w:r w:rsidRPr="00286ECE">
        <w:rPr>
          <w:rFonts w:cs="Arial"/>
        </w:rPr>
        <w:t>En projection selon les axes Ox et O</w:t>
      </w:r>
      <w:r>
        <w:rPr>
          <w:rFonts w:cs="Arial"/>
        </w:rPr>
        <w:t>z</w:t>
      </w:r>
      <w:r w:rsidRPr="00286ECE">
        <w:rPr>
          <w:rFonts w:cs="Arial"/>
        </w:rPr>
        <w:t xml:space="preserve"> du repère choisi et compte tenu du sens du vecteur </w:t>
      </w:r>
      <w:r w:rsidRPr="00286ECE">
        <w:rPr>
          <w:rFonts w:cs="Arial"/>
          <w:position w:val="-10"/>
        </w:rPr>
        <w:object w:dxaOrig="220" w:dyaOrig="340" w14:anchorId="168C5030">
          <v:shape id="_x0000_i1029" type="#_x0000_t75" style="width:12.45pt;height:18.9pt" o:ole="">
            <v:imagedata r:id="rId13" o:title=""/>
          </v:shape>
          <o:OLEObject Type="Embed" ProgID="Equation.DSMT4" ShapeID="_x0000_i1029" DrawAspect="Content" ObjectID="_1842585651" r:id="rId14"/>
        </w:object>
      </w:r>
      <w:r w:rsidRPr="00286ECE">
        <w:rPr>
          <w:rFonts w:cs="Arial"/>
        </w:rPr>
        <w:t xml:space="preserve"> indiqué sur le schéma il vient :</w:t>
      </w:r>
    </w:p>
    <w:p w14:paraId="282DCA9A" w14:textId="5315F0CF" w:rsidR="008C7CB9" w:rsidRDefault="008C7CB9" w:rsidP="008C7CB9">
      <w:pPr>
        <w:shd w:val="clear" w:color="auto" w:fill="FFFFFF"/>
        <w:tabs>
          <w:tab w:val="left" w:pos="413"/>
        </w:tabs>
        <w:rPr>
          <w:rFonts w:cs="Arial"/>
          <w:b/>
          <w:bCs/>
        </w:rPr>
      </w:pPr>
      <w:r w:rsidRPr="000031FB">
        <w:rPr>
          <w:rFonts w:cs="Arial"/>
          <w:b/>
          <w:bCs/>
        </w:rPr>
        <w:tab/>
      </w:r>
      <w:r w:rsidRPr="00286ECE">
        <w:rPr>
          <w:rFonts w:cs="Arial"/>
          <w:b/>
          <w:bCs/>
          <w:position w:val="-36"/>
        </w:rPr>
        <w:object w:dxaOrig="2220" w:dyaOrig="840" w14:anchorId="1FECEF12">
          <v:shape id="_x0000_i1038" type="#_x0000_t75" style="width:111.25pt;height:42pt" o:ole="">
            <v:imagedata r:id="rId15" o:title=""/>
          </v:shape>
          <o:OLEObject Type="Embed" ProgID="Equation.DSMT4" ShapeID="_x0000_i1038" DrawAspect="Content" ObjectID="_1842585652" r:id="rId16"/>
        </w:object>
      </w:r>
    </w:p>
    <w:p w14:paraId="16165C6A" w14:textId="77777777" w:rsidR="00EA0AE2" w:rsidRDefault="00EA0AE2" w:rsidP="00EA0AE2"/>
    <w:p w14:paraId="7EDD3DA2" w14:textId="5DABF2FB" w:rsidR="008C7CB9" w:rsidRDefault="008C7CB9" w:rsidP="00BE33D1">
      <w:pPr>
        <w:shd w:val="clear" w:color="auto" w:fill="BFBFBF" w:themeFill="background1" w:themeFillShade="BF"/>
        <w:rPr>
          <w:b/>
          <w:bCs/>
        </w:rPr>
      </w:pPr>
      <w:r>
        <w:rPr>
          <w:b/>
          <w:bCs/>
        </w:rPr>
        <w:t>Q2- Montrer que les équations horaires de son mouvement sont :</w:t>
      </w:r>
    </w:p>
    <w:p w14:paraId="05FA1D58" w14:textId="16B53DA9" w:rsidR="008C7CB9" w:rsidRDefault="00276001" w:rsidP="00BE33D1">
      <w:pPr>
        <w:shd w:val="clear" w:color="auto" w:fill="BFBFBF" w:themeFill="background1" w:themeFillShade="BF"/>
        <w:jc w:val="center"/>
      </w:pPr>
      <w:r w:rsidRPr="00276001">
        <w:rPr>
          <w:position w:val="-48"/>
        </w:rPr>
        <w:object w:dxaOrig="4540" w:dyaOrig="1080" w14:anchorId="26E6D9B7">
          <v:shape id="_x0000_i1043" type="#_x0000_t75" style="width:227.1pt;height:54pt" o:ole="">
            <v:imagedata r:id="rId17" o:title=""/>
          </v:shape>
          <o:OLEObject Type="Embed" ProgID="Equation.DSMT4" ShapeID="_x0000_i1043" DrawAspect="Content" ObjectID="_1842585653" r:id="rId18"/>
        </w:object>
      </w:r>
    </w:p>
    <w:p w14:paraId="3060A90E" w14:textId="38C367DD" w:rsidR="00B023FE" w:rsidRPr="008E2801" w:rsidRDefault="00B023FE" w:rsidP="00B023FE">
      <w:pPr>
        <w:shd w:val="clear" w:color="auto" w:fill="FFFFFF"/>
        <w:tabs>
          <w:tab w:val="left" w:pos="413"/>
        </w:tabs>
        <w:rPr>
          <w:rFonts w:cs="Arial"/>
          <w:bCs/>
        </w:rPr>
      </w:pPr>
      <w:r w:rsidRPr="008E2801">
        <w:rPr>
          <w:rFonts w:cs="Arial"/>
          <w:bCs/>
          <w:position w:val="-24"/>
        </w:rPr>
        <w:object w:dxaOrig="780" w:dyaOrig="639" w14:anchorId="0074CF68">
          <v:shape id="_x0000_i1045" type="#_x0000_t75" style="width:39.25pt;height:31.85pt" o:ole="">
            <v:imagedata r:id="rId19" o:title=""/>
          </v:shape>
          <o:OLEObject Type="Embed" ProgID="Equation.DSMT4" ShapeID="_x0000_i1045" DrawAspect="Content" ObjectID="_1842585654" r:id="rId20"/>
        </w:object>
      </w:r>
      <w:r w:rsidRPr="008E2801">
        <w:rPr>
          <w:rFonts w:cs="Arial"/>
          <w:bCs/>
        </w:rPr>
        <w:t xml:space="preserve"> </w:t>
      </w:r>
      <w:proofErr w:type="gramStart"/>
      <w:r w:rsidRPr="008E2801">
        <w:rPr>
          <w:rFonts w:cs="Arial"/>
          <w:bCs/>
        </w:rPr>
        <w:t>donc</w:t>
      </w:r>
      <w:proofErr w:type="gramEnd"/>
      <w:r w:rsidRPr="008E2801">
        <w:rPr>
          <w:rFonts w:cs="Arial"/>
          <w:bCs/>
        </w:rPr>
        <w:tab/>
      </w:r>
      <w:proofErr w:type="spellStart"/>
      <w:r w:rsidRPr="00472911">
        <w:rPr>
          <w:rFonts w:cs="Arial"/>
          <w:bCs/>
        </w:rPr>
        <w:t>a</w:t>
      </w:r>
      <w:r w:rsidRPr="00472911">
        <w:rPr>
          <w:rFonts w:cs="Arial"/>
          <w:bCs/>
          <w:vertAlign w:val="subscript"/>
        </w:rPr>
        <w:t>x</w:t>
      </w:r>
      <w:proofErr w:type="spellEnd"/>
      <w:r>
        <w:rPr>
          <w:rFonts w:cs="Arial"/>
          <w:bCs/>
        </w:rPr>
        <w:t>(</w:t>
      </w:r>
      <w:r w:rsidRPr="00472911">
        <w:rPr>
          <w:rFonts w:cs="Arial"/>
          <w:bCs/>
          <w:i/>
          <w:iCs/>
        </w:rPr>
        <w:t>t</w:t>
      </w:r>
      <w:r>
        <w:rPr>
          <w:rFonts w:cs="Arial"/>
          <w:bCs/>
        </w:rPr>
        <w:t>)</w:t>
      </w:r>
      <w:r>
        <w:rPr>
          <w:rFonts w:cs="Arial"/>
          <w:bCs/>
          <w:vertAlign w:val="subscript"/>
        </w:rPr>
        <w:t xml:space="preserve"> </w:t>
      </w:r>
      <w:r w:rsidRPr="008E2801">
        <w:rPr>
          <w:rFonts w:cs="Arial"/>
          <w:bCs/>
        </w:rPr>
        <w:t xml:space="preserve">= </w:t>
      </w:r>
      <w:r w:rsidRPr="008E2801">
        <w:rPr>
          <w:rFonts w:cs="Arial"/>
          <w:bCs/>
          <w:position w:val="-24"/>
        </w:rPr>
        <w:object w:dxaOrig="760" w:dyaOrig="620" w14:anchorId="1C4581BB">
          <v:shape id="_x0000_i1046" type="#_x0000_t75" style="width:37.85pt;height:30.9pt" o:ole="">
            <v:imagedata r:id="rId21" o:title=""/>
          </v:shape>
          <o:OLEObject Type="Embed" ProgID="Equation.DSMT4" ShapeID="_x0000_i1046" DrawAspect="Content" ObjectID="_1842585655" r:id="rId22"/>
        </w:object>
      </w:r>
      <w:r w:rsidRPr="008E2801">
        <w:rPr>
          <w:rFonts w:cs="Arial"/>
          <w:bCs/>
        </w:rPr>
        <w:tab/>
        <w:t xml:space="preserve">et </w:t>
      </w:r>
      <w:r w:rsidRPr="008E2801">
        <w:rPr>
          <w:rFonts w:cs="Arial"/>
          <w:bCs/>
        </w:rPr>
        <w:tab/>
      </w:r>
      <w:proofErr w:type="spellStart"/>
      <w:r w:rsidRPr="008E2801">
        <w:rPr>
          <w:rFonts w:cs="Arial"/>
          <w:bCs/>
          <w:i/>
          <w:iCs/>
        </w:rPr>
        <w:t>a</w:t>
      </w:r>
      <w:r>
        <w:rPr>
          <w:rFonts w:cs="Arial"/>
          <w:bCs/>
          <w:i/>
          <w:iCs/>
          <w:vertAlign w:val="subscript"/>
        </w:rPr>
        <w:t>z</w:t>
      </w:r>
      <w:proofErr w:type="spellEnd"/>
      <w:r>
        <w:rPr>
          <w:rFonts w:cs="Arial"/>
          <w:bCs/>
        </w:rPr>
        <w:t>(</w:t>
      </w:r>
      <w:r>
        <w:rPr>
          <w:rFonts w:cs="Arial"/>
          <w:bCs/>
          <w:i/>
          <w:iCs/>
        </w:rPr>
        <w:t>t</w:t>
      </w:r>
      <w:r>
        <w:rPr>
          <w:rFonts w:cs="Arial"/>
          <w:bCs/>
        </w:rPr>
        <w:t>)</w:t>
      </w:r>
      <w:r w:rsidRPr="008E2801">
        <w:rPr>
          <w:rFonts w:cs="Arial"/>
          <w:bCs/>
        </w:rPr>
        <w:t xml:space="preserve">= </w:t>
      </w:r>
      <w:r w:rsidRPr="008E2801">
        <w:rPr>
          <w:rFonts w:cs="Arial"/>
          <w:bCs/>
          <w:position w:val="-24"/>
        </w:rPr>
        <w:object w:dxaOrig="760" w:dyaOrig="620" w14:anchorId="318E9836">
          <v:shape id="_x0000_i1074" type="#_x0000_t75" style="width:37.85pt;height:30.9pt" o:ole="">
            <v:imagedata r:id="rId23" o:title=""/>
          </v:shape>
          <o:OLEObject Type="Embed" ProgID="Equation.DSMT4" ShapeID="_x0000_i1074" DrawAspect="Content" ObjectID="_1842585656" r:id="rId24"/>
        </w:object>
      </w:r>
    </w:p>
    <w:p w14:paraId="074246EC" w14:textId="478A348F" w:rsidR="00B023FE" w:rsidRPr="008E2801" w:rsidRDefault="00B023FE" w:rsidP="00B023FE">
      <w:pPr>
        <w:shd w:val="clear" w:color="auto" w:fill="FFFFFF"/>
        <w:spacing w:after="120"/>
        <w:rPr>
          <w:rFonts w:cs="Arial"/>
          <w:bCs/>
        </w:rPr>
      </w:pPr>
      <w:r w:rsidRPr="008E2801">
        <w:rPr>
          <w:rFonts w:cs="Arial"/>
          <w:bCs/>
        </w:rPr>
        <w:t xml:space="preserve">Ainsi en </w:t>
      </w:r>
      <w:proofErr w:type="spellStart"/>
      <w:r w:rsidRPr="008E2801">
        <w:rPr>
          <w:rFonts w:cs="Arial"/>
          <w:bCs/>
        </w:rPr>
        <w:t>primitivant</w:t>
      </w:r>
      <w:proofErr w:type="spellEnd"/>
      <w:r w:rsidRPr="008E2801">
        <w:rPr>
          <w:rFonts w:cs="Arial"/>
          <w:bCs/>
        </w:rPr>
        <w:t xml:space="preserve"> on obtient </w:t>
      </w:r>
      <w:r w:rsidRPr="008E2801">
        <w:rPr>
          <w:rFonts w:cs="Arial"/>
          <w:bCs/>
          <w:position w:val="-32"/>
        </w:rPr>
        <w:object w:dxaOrig="2220" w:dyaOrig="760" w14:anchorId="46721437">
          <v:shape id="_x0000_i1076" type="#_x0000_t75" style="width:111.25pt;height:37.85pt" o:ole="">
            <v:imagedata r:id="rId25" o:title=""/>
          </v:shape>
          <o:OLEObject Type="Embed" ProgID="Equation.DSMT4" ShapeID="_x0000_i1076" DrawAspect="Content" ObjectID="_1842585657" r:id="rId26"/>
        </w:object>
      </w:r>
    </w:p>
    <w:p w14:paraId="14A78522" w14:textId="77777777" w:rsidR="00B023FE" w:rsidRPr="008E2801" w:rsidRDefault="00B023FE" w:rsidP="00B023FE">
      <w:pPr>
        <w:shd w:val="clear" w:color="auto" w:fill="FFFFFF"/>
        <w:tabs>
          <w:tab w:val="left" w:pos="413"/>
        </w:tabs>
        <w:rPr>
          <w:rFonts w:cs="Arial"/>
          <w:bCs/>
        </w:rPr>
      </w:pPr>
      <w:r w:rsidRPr="008E2801">
        <w:rPr>
          <w:rFonts w:cs="Arial"/>
          <w:bCs/>
        </w:rPr>
        <w:t>On détermine les constantes avec les conditions initiales.</w:t>
      </w:r>
    </w:p>
    <w:p w14:paraId="79AB2212" w14:textId="13E7F6A5" w:rsidR="00B023FE" w:rsidRPr="008E2801" w:rsidRDefault="00B023FE" w:rsidP="00B023FE">
      <w:pPr>
        <w:shd w:val="clear" w:color="auto" w:fill="FFFFFF"/>
        <w:tabs>
          <w:tab w:val="left" w:pos="413"/>
        </w:tabs>
        <w:rPr>
          <w:rFonts w:cs="Arial"/>
          <w:bCs/>
        </w:rPr>
      </w:pPr>
      <w:r w:rsidRPr="008E2801">
        <w:rPr>
          <w:rFonts w:cs="Arial"/>
          <w:bCs/>
        </w:rPr>
        <w:t xml:space="preserve">Coordonnées du vecteur vitesse initiale </w:t>
      </w:r>
      <w:r w:rsidRPr="008E2801">
        <w:rPr>
          <w:rFonts w:cs="Arial"/>
          <w:bCs/>
          <w:i/>
          <w:iCs/>
          <w:position w:val="-12"/>
        </w:rPr>
        <w:object w:dxaOrig="279" w:dyaOrig="360" w14:anchorId="217E53D8">
          <v:shape id="_x0000_i1049" type="#_x0000_t75" style="width:13.85pt;height:18pt" o:ole="">
            <v:imagedata r:id="rId27" o:title=""/>
          </v:shape>
          <o:OLEObject Type="Embed" ProgID="Equation.DSMT4" ShapeID="_x0000_i1049" DrawAspect="Content" ObjectID="_1842585658" r:id="rId28"/>
        </w:object>
      </w:r>
      <w:r w:rsidRPr="008E2801">
        <w:rPr>
          <w:rFonts w:cs="Arial"/>
          <w:bCs/>
          <w:i/>
          <w:iCs/>
        </w:rPr>
        <w:t xml:space="preserve"> </w:t>
      </w:r>
      <w:r w:rsidRPr="008E2801">
        <w:rPr>
          <w:rFonts w:cs="Arial"/>
          <w:bCs/>
        </w:rPr>
        <w:t xml:space="preserve">: </w:t>
      </w:r>
      <w:r w:rsidRPr="00B023FE">
        <w:rPr>
          <w:rFonts w:cs="Arial"/>
          <w:bCs/>
          <w:position w:val="-36"/>
        </w:rPr>
        <w:object w:dxaOrig="2060" w:dyaOrig="840" w14:anchorId="066336C7">
          <v:shape id="_x0000_i1078" type="#_x0000_t75" style="width:102.9pt;height:42pt" o:ole="">
            <v:imagedata r:id="rId29" o:title=""/>
          </v:shape>
          <o:OLEObject Type="Embed" ProgID="Equation.DSMT4" ShapeID="_x0000_i1078" DrawAspect="Content" ObjectID="_1842585659" r:id="rId30"/>
        </w:object>
      </w:r>
    </w:p>
    <w:p w14:paraId="3546F9A3" w14:textId="77777777" w:rsidR="00B023FE" w:rsidRPr="008E2801" w:rsidRDefault="00B023FE" w:rsidP="00B023FE">
      <w:pPr>
        <w:shd w:val="clear" w:color="auto" w:fill="FFFFFF"/>
        <w:rPr>
          <w:rFonts w:cs="Arial"/>
          <w:bCs/>
        </w:rPr>
      </w:pPr>
      <w:r w:rsidRPr="008E2801">
        <w:rPr>
          <w:rFonts w:cs="Arial"/>
          <w:bCs/>
        </w:rPr>
        <w:t xml:space="preserve">Compte tenu du vecteur vitesse initiale </w:t>
      </w:r>
      <w:r w:rsidRPr="008E2801">
        <w:rPr>
          <w:rFonts w:cs="Arial"/>
          <w:bCs/>
          <w:i/>
          <w:iCs/>
          <w:position w:val="-12"/>
        </w:rPr>
        <w:object w:dxaOrig="279" w:dyaOrig="360" w14:anchorId="27391157">
          <v:shape id="_x0000_i1051" type="#_x0000_t75" style="width:13.85pt;height:18pt" o:ole="">
            <v:imagedata r:id="rId27" o:title=""/>
          </v:shape>
          <o:OLEObject Type="Embed" ProgID="Equation.DSMT4" ShapeID="_x0000_i1051" DrawAspect="Content" ObjectID="_1842585660" r:id="rId31"/>
        </w:object>
      </w:r>
      <w:r w:rsidRPr="008E2801">
        <w:rPr>
          <w:rFonts w:cs="Arial"/>
          <w:bCs/>
        </w:rPr>
        <w:t xml:space="preserve"> = </w:t>
      </w:r>
      <w:r w:rsidRPr="008E2801">
        <w:rPr>
          <w:rFonts w:cs="Arial"/>
          <w:bCs/>
          <w:i/>
          <w:iCs/>
          <w:position w:val="-10"/>
        </w:rPr>
        <w:object w:dxaOrig="820" w:dyaOrig="340" w14:anchorId="535AEE0D">
          <v:shape id="_x0000_i1052" type="#_x0000_t75" style="width:41.1pt;height:17.1pt" o:ole="">
            <v:imagedata r:id="rId32" o:title=""/>
          </v:shape>
          <o:OLEObject Type="Embed" ProgID="Equation.DSMT4" ShapeID="_x0000_i1052" DrawAspect="Content" ObjectID="_1842585661" r:id="rId33"/>
        </w:object>
      </w:r>
      <w:r w:rsidRPr="008E2801">
        <w:rPr>
          <w:rFonts w:cs="Arial"/>
          <w:bCs/>
        </w:rPr>
        <w:t>on a :</w:t>
      </w:r>
    </w:p>
    <w:p w14:paraId="7EE3A7AB" w14:textId="76BC4AF8" w:rsidR="00B023FE" w:rsidRPr="008E2801" w:rsidRDefault="00B023FE" w:rsidP="00B023FE">
      <w:pPr>
        <w:shd w:val="clear" w:color="auto" w:fill="FFFFFF"/>
        <w:rPr>
          <w:rFonts w:cs="Arial"/>
          <w:bCs/>
        </w:rPr>
      </w:pPr>
      <w:r w:rsidRPr="008E2801">
        <w:rPr>
          <w:rFonts w:cs="Arial"/>
          <w:bCs/>
        </w:rPr>
        <w:tab/>
      </w:r>
      <w:r w:rsidRPr="00D46A6C">
        <w:rPr>
          <w:rFonts w:cs="Arial"/>
          <w:bCs/>
          <w:i/>
          <w:iCs/>
        </w:rPr>
        <w:t>v</w:t>
      </w:r>
      <w:r w:rsidRPr="008E2801">
        <w:rPr>
          <w:rFonts w:cs="Arial"/>
          <w:bCs/>
          <w:vertAlign w:val="subscript"/>
        </w:rPr>
        <w:t>0</w:t>
      </w:r>
      <w:r w:rsidRPr="008E2801">
        <w:rPr>
          <w:rFonts w:cs="Arial"/>
          <w:bCs/>
          <w:color w:val="000000"/>
          <w:spacing w:val="1"/>
          <w:sz w:val="22"/>
          <w:szCs w:val="19"/>
        </w:rPr>
        <w:t>.</w:t>
      </w:r>
      <w:r w:rsidRPr="008E2801">
        <w:rPr>
          <w:rFonts w:cs="Arial"/>
          <w:bCs/>
        </w:rPr>
        <w:t>cos</w:t>
      </w:r>
      <w:r>
        <w:rPr>
          <w:rFonts w:cs="Arial"/>
          <w:bCs/>
        </w:rPr>
        <w:t>(</w:t>
      </w:r>
      <w:r w:rsidRPr="008E2801">
        <w:rPr>
          <w:rFonts w:ascii="Times New Roman" w:hAnsi="Times New Roman"/>
          <w:bCs/>
        </w:rPr>
        <w:t>α</w:t>
      </w:r>
      <w:r>
        <w:rPr>
          <w:rFonts w:ascii="Times New Roman" w:hAnsi="Times New Roman"/>
          <w:bCs/>
        </w:rPr>
        <w:t>)</w:t>
      </w:r>
      <w:r w:rsidRPr="008E2801">
        <w:rPr>
          <w:rFonts w:cs="Arial"/>
          <w:bCs/>
        </w:rPr>
        <w:t xml:space="preserve"> = Cte</w:t>
      </w:r>
      <w:r w:rsidRPr="008E2801">
        <w:rPr>
          <w:rFonts w:cs="Arial"/>
          <w:bCs/>
          <w:vertAlign w:val="subscript"/>
        </w:rPr>
        <w:t>1</w:t>
      </w:r>
    </w:p>
    <w:p w14:paraId="7EA459EE" w14:textId="1FD97F8B" w:rsidR="00B023FE" w:rsidRPr="008E2801" w:rsidRDefault="00B023FE" w:rsidP="00B023FE">
      <w:pPr>
        <w:shd w:val="clear" w:color="auto" w:fill="FFFFFF"/>
        <w:rPr>
          <w:rFonts w:cs="Arial"/>
          <w:bCs/>
          <w:vertAlign w:val="subscript"/>
        </w:rPr>
      </w:pPr>
      <w:r w:rsidRPr="008E2801">
        <w:rPr>
          <w:rFonts w:cs="Arial"/>
          <w:bCs/>
        </w:rPr>
        <w:tab/>
      </w:r>
      <w:r w:rsidRPr="00D46A6C">
        <w:rPr>
          <w:rFonts w:cs="Arial"/>
          <w:bCs/>
          <w:i/>
          <w:iCs/>
        </w:rPr>
        <w:t>v</w:t>
      </w:r>
      <w:r w:rsidRPr="008E2801">
        <w:rPr>
          <w:rFonts w:cs="Arial"/>
          <w:bCs/>
          <w:vertAlign w:val="subscript"/>
        </w:rPr>
        <w:t>0</w:t>
      </w:r>
      <w:r w:rsidRPr="008E2801">
        <w:rPr>
          <w:rFonts w:cs="Arial"/>
          <w:bCs/>
          <w:color w:val="000000"/>
          <w:spacing w:val="1"/>
          <w:sz w:val="22"/>
          <w:szCs w:val="19"/>
        </w:rPr>
        <w:t>.</w:t>
      </w:r>
      <w:r w:rsidRPr="008E2801">
        <w:rPr>
          <w:rFonts w:cs="Arial"/>
          <w:bCs/>
        </w:rPr>
        <w:t>sin</w:t>
      </w:r>
      <w:r>
        <w:rPr>
          <w:rFonts w:cs="Arial"/>
          <w:bCs/>
        </w:rPr>
        <w:t>(</w:t>
      </w:r>
      <w:r w:rsidRPr="008E2801">
        <w:rPr>
          <w:rFonts w:ascii="Times New Roman" w:hAnsi="Times New Roman"/>
          <w:bCs/>
        </w:rPr>
        <w:t>α</w:t>
      </w:r>
      <w:r>
        <w:rPr>
          <w:rFonts w:ascii="Times New Roman" w:hAnsi="Times New Roman"/>
          <w:bCs/>
        </w:rPr>
        <w:t>)</w:t>
      </w:r>
      <w:r w:rsidRPr="008E2801">
        <w:rPr>
          <w:rFonts w:cs="Arial"/>
          <w:bCs/>
        </w:rPr>
        <w:t xml:space="preserve"> = 0 + Cte</w:t>
      </w:r>
      <w:r w:rsidRPr="008E2801">
        <w:rPr>
          <w:rFonts w:cs="Arial"/>
          <w:bCs/>
          <w:vertAlign w:val="subscript"/>
        </w:rPr>
        <w:t>2</w:t>
      </w:r>
    </w:p>
    <w:p w14:paraId="021B07C2" w14:textId="7A87CB2D" w:rsidR="00B023FE" w:rsidRPr="008E2801" w:rsidRDefault="00B023FE" w:rsidP="00B023FE">
      <w:pPr>
        <w:shd w:val="clear" w:color="auto" w:fill="FFFFFF"/>
        <w:rPr>
          <w:rFonts w:cs="Arial"/>
          <w:bCs/>
        </w:rPr>
      </w:pPr>
      <w:r w:rsidRPr="008E2801">
        <w:rPr>
          <w:rFonts w:cs="Arial"/>
          <w:bCs/>
        </w:rPr>
        <w:t xml:space="preserve">Finalement : </w:t>
      </w:r>
      <w:r w:rsidRPr="00B023FE">
        <w:rPr>
          <w:rFonts w:cs="Arial"/>
          <w:bCs/>
          <w:position w:val="-36"/>
        </w:rPr>
        <w:object w:dxaOrig="2740" w:dyaOrig="840" w14:anchorId="626B5272">
          <v:shape id="_x0000_i1080" type="#_x0000_t75" style="width:137.1pt;height:42pt" o:ole="">
            <v:imagedata r:id="rId34" o:title=""/>
          </v:shape>
          <o:OLEObject Type="Embed" ProgID="Equation.DSMT4" ShapeID="_x0000_i1080" DrawAspect="Content" ObjectID="_1842585662" r:id="rId35"/>
        </w:object>
      </w:r>
    </w:p>
    <w:p w14:paraId="62056089" w14:textId="50E69FEB" w:rsidR="00B023FE" w:rsidRPr="006250A1" w:rsidRDefault="00B023FE" w:rsidP="00B023FE">
      <w:pPr>
        <w:shd w:val="clear" w:color="auto" w:fill="FFFFFF"/>
        <w:spacing w:after="120"/>
        <w:rPr>
          <w:rFonts w:cs="Arial"/>
          <w:bCs/>
        </w:rPr>
      </w:pPr>
      <w:r w:rsidRPr="006250A1">
        <w:rPr>
          <w:rFonts w:cs="Arial"/>
          <w:bCs/>
        </w:rPr>
        <w:t xml:space="preserve">À chaque instant </w:t>
      </w:r>
      <w:r w:rsidRPr="006250A1">
        <w:rPr>
          <w:rFonts w:cs="Arial"/>
          <w:bCs/>
          <w:position w:val="-24"/>
        </w:rPr>
        <w:object w:dxaOrig="1040" w:dyaOrig="680" w14:anchorId="4A46C491">
          <v:shape id="_x0000_i1054" type="#_x0000_t75" style="width:52.15pt;height:34.15pt" o:ole="">
            <v:imagedata r:id="rId36" o:title=""/>
          </v:shape>
          <o:OLEObject Type="Embed" ProgID="Equation.DSMT4" ShapeID="_x0000_i1054" DrawAspect="Content" ObjectID="_1842585663" r:id="rId37"/>
        </w:object>
      </w:r>
      <w:r w:rsidRPr="006250A1">
        <w:rPr>
          <w:rFonts w:cs="Arial"/>
          <w:bCs/>
        </w:rPr>
        <w:t xml:space="preserve"> donc </w:t>
      </w:r>
      <w:r w:rsidRPr="006250A1">
        <w:rPr>
          <w:rFonts w:cs="Arial"/>
          <w:bCs/>
        </w:rPr>
        <w:tab/>
      </w:r>
      <w:r w:rsidRPr="006250A1">
        <w:rPr>
          <w:rFonts w:cs="Arial"/>
          <w:bCs/>
          <w:i/>
          <w:iCs/>
        </w:rPr>
        <w:t>v</w:t>
      </w:r>
      <w:r w:rsidRPr="006250A1">
        <w:rPr>
          <w:rFonts w:cs="Arial"/>
          <w:bCs/>
          <w:i/>
          <w:iCs/>
          <w:vertAlign w:val="subscript"/>
        </w:rPr>
        <w:t>x</w:t>
      </w:r>
      <w:r w:rsidRPr="00C952EE">
        <w:rPr>
          <w:rFonts w:cs="Arial"/>
          <w:bCs/>
        </w:rPr>
        <w:t>(</w:t>
      </w:r>
      <w:r w:rsidRPr="00C952EE">
        <w:rPr>
          <w:rFonts w:cs="Arial"/>
          <w:bCs/>
          <w:i/>
          <w:iCs/>
        </w:rPr>
        <w:t>t</w:t>
      </w:r>
      <w:r w:rsidRPr="00C952EE">
        <w:rPr>
          <w:rFonts w:cs="Arial"/>
          <w:bCs/>
        </w:rPr>
        <w:t>)</w:t>
      </w:r>
      <w:r w:rsidRPr="006250A1">
        <w:rPr>
          <w:rFonts w:cs="Arial"/>
          <w:bCs/>
        </w:rPr>
        <w:t xml:space="preserve">= </w:t>
      </w:r>
      <w:r w:rsidRPr="006250A1">
        <w:rPr>
          <w:rFonts w:cs="Arial"/>
          <w:bCs/>
          <w:position w:val="-24"/>
        </w:rPr>
        <w:object w:dxaOrig="660" w:dyaOrig="620" w14:anchorId="17EFD0C2">
          <v:shape id="_x0000_i1055" type="#_x0000_t75" style="width:33.25pt;height:30.9pt" o:ole="">
            <v:imagedata r:id="rId38" o:title=""/>
          </v:shape>
          <o:OLEObject Type="Embed" ProgID="Equation.DSMT4" ShapeID="_x0000_i1055" DrawAspect="Content" ObjectID="_1842585664" r:id="rId39"/>
        </w:object>
      </w:r>
      <w:r w:rsidRPr="006250A1">
        <w:rPr>
          <w:rFonts w:cs="Arial"/>
          <w:bCs/>
        </w:rPr>
        <w:tab/>
        <w:t xml:space="preserve">et </w:t>
      </w:r>
      <w:r w:rsidRPr="006250A1">
        <w:rPr>
          <w:rFonts w:cs="Arial"/>
          <w:bCs/>
        </w:rPr>
        <w:tab/>
      </w:r>
      <w:proofErr w:type="spellStart"/>
      <w:r w:rsidRPr="006250A1">
        <w:rPr>
          <w:rFonts w:cs="Arial"/>
          <w:bCs/>
          <w:i/>
          <w:iCs/>
        </w:rPr>
        <w:t>v</w:t>
      </w:r>
      <w:r>
        <w:rPr>
          <w:rFonts w:cs="Arial"/>
          <w:bCs/>
          <w:i/>
          <w:iCs/>
          <w:vertAlign w:val="subscript"/>
        </w:rPr>
        <w:t>z</w:t>
      </w:r>
      <w:proofErr w:type="spellEnd"/>
      <w:r w:rsidRPr="006250A1">
        <w:rPr>
          <w:rFonts w:cs="Arial"/>
          <w:bCs/>
          <w:vertAlign w:val="subscript"/>
        </w:rPr>
        <w:t xml:space="preserve"> </w:t>
      </w:r>
      <w:r w:rsidRPr="00C952EE">
        <w:rPr>
          <w:rFonts w:cs="Arial"/>
          <w:bCs/>
        </w:rPr>
        <w:t>(</w:t>
      </w:r>
      <w:r w:rsidRPr="00C952EE">
        <w:rPr>
          <w:rFonts w:cs="Arial"/>
          <w:bCs/>
          <w:i/>
          <w:iCs/>
        </w:rPr>
        <w:t>t</w:t>
      </w:r>
      <w:r w:rsidRPr="00C952EE">
        <w:rPr>
          <w:rFonts w:cs="Arial"/>
          <w:bCs/>
        </w:rPr>
        <w:t>)</w:t>
      </w:r>
      <w:r w:rsidRPr="006250A1">
        <w:rPr>
          <w:rFonts w:cs="Arial"/>
          <w:bCs/>
        </w:rPr>
        <w:t xml:space="preserve">= </w:t>
      </w:r>
      <w:r w:rsidRPr="006250A1">
        <w:rPr>
          <w:rFonts w:cs="Arial"/>
          <w:bCs/>
          <w:position w:val="-24"/>
        </w:rPr>
        <w:object w:dxaOrig="639" w:dyaOrig="620" w14:anchorId="66287366">
          <v:shape id="_x0000_i1082" type="#_x0000_t75" style="width:31.85pt;height:30.9pt" o:ole="">
            <v:imagedata r:id="rId40" o:title=""/>
          </v:shape>
          <o:OLEObject Type="Embed" ProgID="Equation.DSMT4" ShapeID="_x0000_i1082" DrawAspect="Content" ObjectID="_1842585665" r:id="rId41"/>
        </w:object>
      </w:r>
    </w:p>
    <w:p w14:paraId="0355576B" w14:textId="31C27A49" w:rsidR="00B023FE" w:rsidRPr="006250A1" w:rsidRDefault="00B023FE" w:rsidP="00B023FE">
      <w:pPr>
        <w:shd w:val="clear" w:color="auto" w:fill="FFFFFF"/>
        <w:tabs>
          <w:tab w:val="left" w:pos="413"/>
        </w:tabs>
        <w:rPr>
          <w:rFonts w:cs="Arial"/>
          <w:bCs/>
          <w:i/>
        </w:rPr>
      </w:pPr>
      <w:r w:rsidRPr="006250A1">
        <w:rPr>
          <w:rFonts w:cs="Arial"/>
          <w:bCs/>
        </w:rPr>
        <w:t xml:space="preserve">En </w:t>
      </w:r>
      <w:proofErr w:type="spellStart"/>
      <w:r w:rsidRPr="006250A1">
        <w:rPr>
          <w:rFonts w:cs="Arial"/>
          <w:bCs/>
        </w:rPr>
        <w:t>primitivant</w:t>
      </w:r>
      <w:proofErr w:type="spellEnd"/>
      <w:r w:rsidRPr="006250A1">
        <w:rPr>
          <w:rFonts w:cs="Arial"/>
          <w:bCs/>
        </w:rPr>
        <w:t xml:space="preserve"> on obtient </w:t>
      </w:r>
      <w:r w:rsidRPr="00B023FE">
        <w:rPr>
          <w:rFonts w:cs="Arial"/>
          <w:bCs/>
          <w:position w:val="-48"/>
        </w:rPr>
        <w:object w:dxaOrig="4360" w:dyaOrig="1080" w14:anchorId="38DFF07D">
          <v:shape id="_x0000_i1084" type="#_x0000_t75" style="width:217.85pt;height:54pt" o:ole="">
            <v:imagedata r:id="rId42" o:title=""/>
          </v:shape>
          <o:OLEObject Type="Embed" ProgID="Equation.DSMT4" ShapeID="_x0000_i1084" DrawAspect="Content" ObjectID="_1842585666" r:id="rId43"/>
        </w:object>
      </w:r>
    </w:p>
    <w:p w14:paraId="7C0760B6" w14:textId="006BDEA9" w:rsidR="00B023FE" w:rsidRPr="006250A1" w:rsidRDefault="00B023FE" w:rsidP="00B023FE">
      <w:pPr>
        <w:shd w:val="clear" w:color="auto" w:fill="FFFFFF"/>
        <w:tabs>
          <w:tab w:val="left" w:pos="413"/>
        </w:tabs>
        <w:rPr>
          <w:rFonts w:cs="Arial"/>
          <w:bCs/>
        </w:rPr>
      </w:pPr>
      <w:r w:rsidRPr="006250A1">
        <w:rPr>
          <w:rFonts w:cs="Arial"/>
          <w:bCs/>
        </w:rPr>
        <w:t xml:space="preserve">Conditions initiales, à </w:t>
      </w:r>
      <w:r w:rsidRPr="006250A1">
        <w:rPr>
          <w:rFonts w:cs="Arial"/>
          <w:bCs/>
          <w:i/>
        </w:rPr>
        <w:t>t</w:t>
      </w:r>
      <w:r w:rsidRPr="006250A1">
        <w:rPr>
          <w:rFonts w:cs="Arial"/>
          <w:bCs/>
        </w:rPr>
        <w:t xml:space="preserve"> = 0 s, le </w:t>
      </w:r>
      <w:r w:rsidR="006121FC">
        <w:rPr>
          <w:rFonts w:cs="Arial"/>
          <w:bCs/>
        </w:rPr>
        <w:t>projectile</w:t>
      </w:r>
      <w:r w:rsidRPr="006250A1">
        <w:rPr>
          <w:rFonts w:cs="Arial"/>
          <w:bCs/>
        </w:rPr>
        <w:t xml:space="preserve"> est au point </w:t>
      </w:r>
      <w:r>
        <w:rPr>
          <w:rFonts w:cs="Arial"/>
          <w:bCs/>
        </w:rPr>
        <w:t>M</w:t>
      </w:r>
      <w:r w:rsidRPr="009A7AA1">
        <w:rPr>
          <w:rFonts w:cs="Arial"/>
          <w:bCs/>
          <w:vertAlign w:val="subscript"/>
        </w:rPr>
        <w:t>0</w:t>
      </w:r>
      <w:r>
        <w:rPr>
          <w:rFonts w:cs="Arial"/>
          <w:bCs/>
        </w:rPr>
        <w:t xml:space="preserve"> </w:t>
      </w:r>
      <w:r w:rsidRPr="006250A1">
        <w:rPr>
          <w:rFonts w:cs="Arial"/>
          <w:bCs/>
        </w:rPr>
        <w:t>de coordonnées (</w:t>
      </w:r>
      <w:proofErr w:type="gramStart"/>
      <w:r w:rsidRPr="006250A1">
        <w:rPr>
          <w:rFonts w:cs="Arial"/>
          <w:bCs/>
          <w:i/>
        </w:rPr>
        <w:t>x</w:t>
      </w:r>
      <w:r w:rsidRPr="006250A1">
        <w:rPr>
          <w:rFonts w:cs="Arial"/>
          <w:bCs/>
        </w:rPr>
        <w:t>(</w:t>
      </w:r>
      <w:proofErr w:type="gramEnd"/>
      <w:r w:rsidRPr="006250A1">
        <w:rPr>
          <w:rFonts w:cs="Arial"/>
          <w:bCs/>
        </w:rPr>
        <w:t xml:space="preserve">0) = </w:t>
      </w:r>
      <w:proofErr w:type="gramStart"/>
      <w:r w:rsidRPr="006250A1">
        <w:rPr>
          <w:rFonts w:cs="Arial"/>
          <w:bCs/>
        </w:rPr>
        <w:t>0;</w:t>
      </w:r>
      <w:proofErr w:type="gramEnd"/>
      <w:r w:rsidRPr="006250A1">
        <w:rPr>
          <w:rFonts w:cs="Arial"/>
          <w:bCs/>
        </w:rPr>
        <w:t xml:space="preserve"> </w:t>
      </w:r>
      <w:proofErr w:type="gramStart"/>
      <w:r w:rsidR="00CF3BDA">
        <w:rPr>
          <w:rFonts w:cs="Arial"/>
          <w:bCs/>
          <w:i/>
        </w:rPr>
        <w:t>z</w:t>
      </w:r>
      <w:r w:rsidRPr="006250A1">
        <w:rPr>
          <w:rFonts w:cs="Arial"/>
          <w:bCs/>
        </w:rPr>
        <w:t>(</w:t>
      </w:r>
      <w:proofErr w:type="gramEnd"/>
      <w:r w:rsidRPr="006250A1">
        <w:rPr>
          <w:rFonts w:cs="Arial"/>
          <w:bCs/>
        </w:rPr>
        <w:t xml:space="preserve">0) = </w:t>
      </w:r>
      <w:r w:rsidRPr="006250A1">
        <w:rPr>
          <w:rFonts w:cs="Arial"/>
          <w:bCs/>
          <w:i/>
          <w:iCs/>
        </w:rPr>
        <w:t>H</w:t>
      </w:r>
      <w:r w:rsidRPr="006250A1">
        <w:rPr>
          <w:rFonts w:cs="Arial"/>
          <w:bCs/>
        </w:rPr>
        <w:t>) donc :</w:t>
      </w:r>
    </w:p>
    <w:p w14:paraId="421612D7" w14:textId="77777777" w:rsidR="00B023FE" w:rsidRPr="006250A1" w:rsidRDefault="00B023FE" w:rsidP="00B023FE">
      <w:pPr>
        <w:shd w:val="clear" w:color="auto" w:fill="FFFFFF"/>
        <w:rPr>
          <w:rFonts w:cs="Arial"/>
          <w:bCs/>
        </w:rPr>
      </w:pPr>
      <w:r w:rsidRPr="006250A1">
        <w:rPr>
          <w:rFonts w:cs="Arial"/>
          <w:bCs/>
        </w:rPr>
        <w:tab/>
        <w:t>0 + Cte</w:t>
      </w:r>
      <w:r w:rsidRPr="006250A1">
        <w:rPr>
          <w:rFonts w:cs="Arial"/>
          <w:bCs/>
          <w:vertAlign w:val="subscript"/>
        </w:rPr>
        <w:t>3</w:t>
      </w:r>
      <w:r w:rsidRPr="006250A1">
        <w:rPr>
          <w:rFonts w:cs="Arial"/>
          <w:bCs/>
        </w:rPr>
        <w:t xml:space="preserve"> = 0</w:t>
      </w:r>
    </w:p>
    <w:p w14:paraId="63DDA216" w14:textId="601AB26D" w:rsidR="00B023FE" w:rsidRPr="006250A1" w:rsidRDefault="00B023FE" w:rsidP="00B023FE">
      <w:pPr>
        <w:shd w:val="clear" w:color="auto" w:fill="FFFFFF"/>
        <w:rPr>
          <w:rFonts w:cs="Arial"/>
          <w:bCs/>
        </w:rPr>
      </w:pPr>
      <w:r w:rsidRPr="006250A1">
        <w:rPr>
          <w:rFonts w:cs="Arial"/>
          <w:bCs/>
        </w:rPr>
        <w:tab/>
        <w:t>0 + 0 + Cte</w:t>
      </w:r>
      <w:r w:rsidRPr="006250A1">
        <w:rPr>
          <w:rFonts w:cs="Arial"/>
          <w:bCs/>
          <w:vertAlign w:val="subscript"/>
        </w:rPr>
        <w:t>4</w:t>
      </w:r>
      <w:r w:rsidRPr="006250A1">
        <w:rPr>
          <w:rFonts w:cs="Arial"/>
          <w:bCs/>
        </w:rPr>
        <w:t xml:space="preserve"> = </w:t>
      </w:r>
      <w:r w:rsidRPr="00EB23DB">
        <w:rPr>
          <w:rFonts w:cs="Arial"/>
          <w:bCs/>
          <w:i/>
          <w:iCs/>
        </w:rPr>
        <w:t>H</w:t>
      </w:r>
    </w:p>
    <w:p w14:paraId="48A019FB" w14:textId="1B66F3EA" w:rsidR="00B023FE" w:rsidRPr="006250A1" w:rsidRDefault="00B023FE" w:rsidP="00B023FE">
      <w:pPr>
        <w:shd w:val="clear" w:color="auto" w:fill="FFFFFF"/>
        <w:rPr>
          <w:rFonts w:cs="Arial"/>
          <w:bCs/>
        </w:rPr>
      </w:pPr>
      <w:r w:rsidRPr="006250A1">
        <w:rPr>
          <w:rFonts w:cs="Arial"/>
          <w:bCs/>
        </w:rPr>
        <w:t xml:space="preserve">Finalement, on obtient les équations horaires </w:t>
      </w:r>
      <w:r w:rsidR="00CF3BDA" w:rsidRPr="0005754B">
        <w:rPr>
          <w:rFonts w:cs="Arial"/>
          <w:bCs/>
          <w:position w:val="-48"/>
        </w:rPr>
        <w:object w:dxaOrig="3800" w:dyaOrig="1080" w14:anchorId="0219BC7D">
          <v:shape id="_x0000_i1086" type="#_x0000_t75" style="width:190.15pt;height:54pt" o:ole="">
            <v:imagedata r:id="rId44" o:title=""/>
          </v:shape>
          <o:OLEObject Type="Embed" ProgID="Equation.DSMT4" ShapeID="_x0000_i1086" DrawAspect="Content" ObjectID="_1842585667" r:id="rId45"/>
        </w:object>
      </w:r>
    </w:p>
    <w:p w14:paraId="7784248E" w14:textId="77DAC050" w:rsidR="00F0061F" w:rsidRDefault="00F0061F">
      <w:pPr>
        <w:jc w:val="left"/>
      </w:pPr>
      <w:r>
        <w:br w:type="page"/>
      </w:r>
    </w:p>
    <w:p w14:paraId="1E10AF8E" w14:textId="1020DB39" w:rsidR="00BE33D1" w:rsidRDefault="00491105" w:rsidP="006326BA">
      <w:pPr>
        <w:shd w:val="clear" w:color="auto" w:fill="BFBFBF" w:themeFill="background1" w:themeFillShade="BF"/>
        <w:rPr>
          <w:b/>
          <w:bCs/>
        </w:rPr>
      </w:pPr>
      <w:r>
        <w:rPr>
          <w:b/>
          <w:bCs/>
        </w:rPr>
        <w:lastRenderedPageBreak/>
        <w:t>Q3. En déduire que l’équation de la trajectoire du centre de masse M peut s’écrire :</w:t>
      </w:r>
    </w:p>
    <w:p w14:paraId="6B829E56" w14:textId="056010CF" w:rsidR="00491105" w:rsidRDefault="006326BA" w:rsidP="006326BA">
      <w:pPr>
        <w:shd w:val="clear" w:color="auto" w:fill="BFBFBF" w:themeFill="background1" w:themeFillShade="BF"/>
        <w:jc w:val="center"/>
        <w:rPr>
          <w:b/>
          <w:bCs/>
        </w:rPr>
      </w:pPr>
      <w:r w:rsidRPr="0005754B">
        <w:rPr>
          <w:bCs/>
          <w:position w:val="-32"/>
        </w:rPr>
        <w:object w:dxaOrig="4340" w:dyaOrig="700" w14:anchorId="14EDC429">
          <v:shape id="_x0000_i1089" type="#_x0000_t75" style="width:216.9pt;height:35.1pt" o:ole="">
            <v:imagedata r:id="rId46" o:title=""/>
          </v:shape>
          <o:OLEObject Type="Embed" ProgID="Equation.DSMT4" ShapeID="_x0000_i1089" DrawAspect="Content" ObjectID="_1842585668" r:id="rId47"/>
        </w:object>
      </w:r>
    </w:p>
    <w:p w14:paraId="30D992D2" w14:textId="64FD46CA" w:rsidR="00D30025" w:rsidRPr="00C77E1F" w:rsidRDefault="00D30025" w:rsidP="00D30025">
      <w:pPr>
        <w:rPr>
          <w:bCs/>
        </w:rPr>
      </w:pPr>
      <w:r w:rsidRPr="0005754B">
        <w:rPr>
          <w:bCs/>
          <w:position w:val="-32"/>
        </w:rPr>
        <w:object w:dxaOrig="1500" w:dyaOrig="700" w14:anchorId="612DACFA">
          <v:shape id="_x0000_i1091" type="#_x0000_t75" style="width:75.25pt;height:35.1pt" o:ole="">
            <v:imagedata r:id="rId48" o:title=""/>
          </v:shape>
          <o:OLEObject Type="Embed" ProgID="Equation.DSMT4" ShapeID="_x0000_i1091" DrawAspect="Content" ObjectID="_1842585669" r:id="rId49"/>
        </w:object>
      </w:r>
    </w:p>
    <w:p w14:paraId="25E2601A" w14:textId="47A4E63F" w:rsidR="00D30025" w:rsidRPr="00C77E1F" w:rsidRDefault="001921AB" w:rsidP="00D30025">
      <w:pPr>
        <w:rPr>
          <w:bCs/>
        </w:rPr>
      </w:pPr>
      <w:r w:rsidRPr="0005754B">
        <w:rPr>
          <w:bCs/>
          <w:position w:val="-34"/>
        </w:rPr>
        <w:object w:dxaOrig="5679" w:dyaOrig="840" w14:anchorId="3051D773">
          <v:shape id="_x0000_i1099" type="#_x0000_t75" style="width:283.85pt;height:42pt" o:ole="">
            <v:imagedata r:id="rId50" o:title=""/>
          </v:shape>
          <o:OLEObject Type="Embed" ProgID="Equation.DSMT4" ShapeID="_x0000_i1099" DrawAspect="Content" ObjectID="_1842585670" r:id="rId51"/>
        </w:object>
      </w:r>
    </w:p>
    <w:p w14:paraId="788D88CD" w14:textId="7BDDD234" w:rsidR="00D30025" w:rsidRPr="00C77E1F" w:rsidRDefault="001921AB" w:rsidP="00D30025">
      <w:pPr>
        <w:rPr>
          <w:bCs/>
        </w:rPr>
      </w:pPr>
      <w:r w:rsidRPr="0005754B">
        <w:rPr>
          <w:bCs/>
          <w:position w:val="-32"/>
        </w:rPr>
        <w:object w:dxaOrig="4340" w:dyaOrig="700" w14:anchorId="4EC32E71">
          <v:shape id="_x0000_i1103" type="#_x0000_t75" style="width:216.9pt;height:35.1pt" o:ole="">
            <v:imagedata r:id="rId52" o:title=""/>
          </v:shape>
          <o:OLEObject Type="Embed" ProgID="Equation.DSMT4" ShapeID="_x0000_i1103" DrawAspect="Content" ObjectID="_1842585671" r:id="rId53"/>
        </w:object>
      </w:r>
    </w:p>
    <w:p w14:paraId="02CDAA5F" w14:textId="5A7B6E3C" w:rsidR="00491105" w:rsidRPr="006326BA" w:rsidRDefault="00AF7D3D" w:rsidP="00AF7D3D">
      <w:pPr>
        <w:shd w:val="clear" w:color="auto" w:fill="BFBFBF" w:themeFill="background1" w:themeFillShade="BF"/>
        <w:jc w:val="center"/>
      </w:pPr>
      <w:r w:rsidRPr="00AF7D3D">
        <w:drawing>
          <wp:inline distT="0" distB="0" distL="0" distR="0" wp14:anchorId="52D2BF52" wp14:editId="701F41FC">
            <wp:extent cx="4618120" cy="2309060"/>
            <wp:effectExtent l="0" t="0" r="0" b="0"/>
            <wp:docPr id="2573571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57143" name=""/>
                    <pic:cNvPicPr/>
                  </pic:nvPicPr>
                  <pic:blipFill>
                    <a:blip r:embed="rId54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A4BA" w14:textId="491CA221" w:rsidR="001921AB" w:rsidRDefault="001921AB" w:rsidP="001921AB">
      <w:pPr>
        <w:shd w:val="clear" w:color="auto" w:fill="BFBFBF" w:themeFill="background1" w:themeFillShade="BF"/>
      </w:pPr>
      <w:r>
        <w:t>La serrure se débloque si le centre de masse M du projectile passe par le centre C de</w:t>
      </w:r>
      <w:r>
        <w:t xml:space="preserve"> </w:t>
      </w:r>
      <w:r>
        <w:t>l'entrée de la serrure.</w:t>
      </w:r>
    </w:p>
    <w:p w14:paraId="3F56B76B" w14:textId="1D9256A1" w:rsidR="001921AB" w:rsidRPr="001921AB" w:rsidRDefault="001921AB" w:rsidP="001921AB">
      <w:pPr>
        <w:shd w:val="clear" w:color="auto" w:fill="BFBFBF" w:themeFill="background1" w:themeFillShade="BF"/>
        <w:rPr>
          <w:b/>
          <w:bCs/>
        </w:rPr>
      </w:pPr>
      <w:r w:rsidRPr="001921AB">
        <w:rPr>
          <w:b/>
          <w:bCs/>
        </w:rPr>
        <w:t xml:space="preserve">Q4- Déterminer et calculer la valeur de la hauteur </w:t>
      </w:r>
      <w:r w:rsidRPr="00B12493">
        <w:rPr>
          <w:b/>
          <w:bCs/>
          <w:i/>
          <w:iCs/>
        </w:rPr>
        <w:t>H</w:t>
      </w:r>
      <w:r w:rsidR="00B12493" w:rsidRPr="00B12493">
        <w:rPr>
          <w:b/>
          <w:bCs/>
          <w:vertAlign w:val="subscript"/>
        </w:rPr>
        <w:t>T</w:t>
      </w:r>
      <w:r w:rsidRPr="001921AB">
        <w:rPr>
          <w:b/>
          <w:bCs/>
        </w:rPr>
        <w:t xml:space="preserve"> de la table à régler pour débloque</w:t>
      </w:r>
      <w:r w:rsidRPr="001921AB">
        <w:rPr>
          <w:b/>
          <w:bCs/>
        </w:rPr>
        <w:t xml:space="preserve">r </w:t>
      </w:r>
      <w:r w:rsidRPr="001921AB">
        <w:rPr>
          <w:b/>
          <w:bCs/>
        </w:rPr>
        <w:t>la serrure.</w:t>
      </w:r>
    </w:p>
    <w:p w14:paraId="4D7D51B7" w14:textId="5ED21CA9" w:rsidR="00BE33D1" w:rsidRPr="001921AB" w:rsidRDefault="001921AB" w:rsidP="001921AB">
      <w:pPr>
        <w:shd w:val="clear" w:color="auto" w:fill="BFBFBF" w:themeFill="background1" w:themeFillShade="BF"/>
        <w:rPr>
          <w:i/>
          <w:iCs/>
        </w:rPr>
      </w:pPr>
      <w:r w:rsidRPr="001921AB">
        <w:rPr>
          <w:i/>
          <w:iCs/>
        </w:rPr>
        <w:t>Pour répondre à cette question, le candidat est invité à prendre des initiatives et à présenter</w:t>
      </w:r>
      <w:r w:rsidRPr="001921AB">
        <w:rPr>
          <w:i/>
          <w:iCs/>
        </w:rPr>
        <w:t xml:space="preserve"> </w:t>
      </w:r>
      <w:r w:rsidRPr="001921AB">
        <w:rPr>
          <w:i/>
          <w:iCs/>
        </w:rPr>
        <w:t>la démarche suivie, même si elle n'a pas abouti. La démarche est évaluée et nécessite</w:t>
      </w:r>
      <w:r w:rsidRPr="001921AB">
        <w:rPr>
          <w:i/>
          <w:iCs/>
        </w:rPr>
        <w:t xml:space="preserve"> </w:t>
      </w:r>
      <w:r w:rsidRPr="001921AB">
        <w:rPr>
          <w:i/>
          <w:iCs/>
        </w:rPr>
        <w:t>d'être correctement présentée.</w:t>
      </w:r>
    </w:p>
    <w:p w14:paraId="369A1CAC" w14:textId="3CEBB0FC" w:rsidR="009E2C2C" w:rsidRDefault="009E2C2C" w:rsidP="009E2C2C">
      <w:pPr>
        <w:shd w:val="clear" w:color="auto" w:fill="BFBFBF" w:themeFill="background1" w:themeFillShade="BF"/>
        <w:jc w:val="center"/>
      </w:pPr>
      <w:r w:rsidRPr="009E2C2C">
        <w:drawing>
          <wp:inline distT="0" distB="0" distL="0" distR="0" wp14:anchorId="761A45A1" wp14:editId="489F0A51">
            <wp:extent cx="4732430" cy="1867062"/>
            <wp:effectExtent l="0" t="0" r="0" b="0"/>
            <wp:docPr id="430546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46146" name=""/>
                    <pic:cNvPicPr/>
                  </pic:nvPicPr>
                  <pic:blipFill>
                    <a:blip r:embed="rId55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430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0BA1" w14:textId="62281428" w:rsidR="001921AB" w:rsidRPr="00B36AAF" w:rsidRDefault="00B36AAF" w:rsidP="001921AB">
      <w:r>
        <w:t xml:space="preserve">Pour </w:t>
      </w:r>
      <w:r>
        <w:rPr>
          <w:i/>
          <w:iCs/>
        </w:rPr>
        <w:t>x</w:t>
      </w:r>
      <w:r>
        <w:t xml:space="preserve"> = </w:t>
      </w:r>
      <w:r>
        <w:rPr>
          <w:i/>
          <w:iCs/>
        </w:rPr>
        <w:t>D</w:t>
      </w:r>
      <w:r>
        <w:t xml:space="preserve">, il faut que </w:t>
      </w:r>
      <w:r>
        <w:rPr>
          <w:i/>
          <w:iCs/>
        </w:rPr>
        <w:t>z</w:t>
      </w:r>
      <w:r>
        <w:t xml:space="preserve"> = </w:t>
      </w:r>
      <w:proofErr w:type="spellStart"/>
      <w:r>
        <w:rPr>
          <w:i/>
          <w:iCs/>
        </w:rPr>
        <w:t>h</w:t>
      </w:r>
      <w:r>
        <w:rPr>
          <w:vertAlign w:val="subscript"/>
        </w:rPr>
        <w:t>C</w:t>
      </w:r>
      <w:proofErr w:type="spellEnd"/>
      <w:r>
        <w:t xml:space="preserve"> et on a </w:t>
      </w:r>
      <w:r>
        <w:rPr>
          <w:i/>
          <w:iCs/>
        </w:rPr>
        <w:t>H</w:t>
      </w:r>
      <w:r>
        <w:t xml:space="preserve"> = </w:t>
      </w:r>
      <w:r>
        <w:rPr>
          <w:i/>
          <w:iCs/>
        </w:rPr>
        <w:t>H</w:t>
      </w:r>
      <w:r>
        <w:rPr>
          <w:vertAlign w:val="subscript"/>
        </w:rPr>
        <w:t>B</w:t>
      </w:r>
      <w:r>
        <w:t xml:space="preserve"> + </w:t>
      </w:r>
      <w:r>
        <w:rPr>
          <w:i/>
          <w:iCs/>
        </w:rPr>
        <w:t>H</w:t>
      </w:r>
      <w:r>
        <w:rPr>
          <w:vertAlign w:val="subscript"/>
        </w:rPr>
        <w:t>T</w:t>
      </w:r>
    </w:p>
    <w:p w14:paraId="561B8D2D" w14:textId="77777777" w:rsidR="00B36AAF" w:rsidRPr="00B36AAF" w:rsidRDefault="00B36AAF" w:rsidP="001921AB"/>
    <w:p w14:paraId="3F4DF224" w14:textId="5DC67EA4" w:rsidR="00AF7D3D" w:rsidRDefault="00B36AAF" w:rsidP="001921AB">
      <w:pPr>
        <w:rPr>
          <w:bCs/>
        </w:rPr>
      </w:pPr>
      <w:r w:rsidRPr="0005754B">
        <w:rPr>
          <w:bCs/>
          <w:position w:val="-32"/>
        </w:rPr>
        <w:object w:dxaOrig="5520" w:dyaOrig="700" w14:anchorId="66DC1C54">
          <v:shape id="_x0000_i1106" type="#_x0000_t75" style="width:276pt;height:35.1pt" o:ole="">
            <v:imagedata r:id="rId56" o:title=""/>
          </v:shape>
          <o:OLEObject Type="Embed" ProgID="Equation.DSMT4" ShapeID="_x0000_i1106" DrawAspect="Content" ObjectID="_1842585672" r:id="rId57"/>
        </w:object>
      </w:r>
    </w:p>
    <w:p w14:paraId="74347593" w14:textId="699613FE" w:rsidR="00B36AAF" w:rsidRDefault="002F1E32" w:rsidP="001921AB">
      <w:pPr>
        <w:rPr>
          <w:bCs/>
        </w:rPr>
      </w:pPr>
      <w:r w:rsidRPr="002F1E32">
        <w:drawing>
          <wp:anchor distT="0" distB="0" distL="114300" distR="114300" simplePos="0" relativeHeight="251658240" behindDoc="0" locked="0" layoutInCell="1" allowOverlap="1" wp14:anchorId="12DC3E7D" wp14:editId="15A4FB16">
            <wp:simplePos x="0" y="0"/>
            <wp:positionH relativeFrom="column">
              <wp:posOffset>3616178</wp:posOffset>
            </wp:positionH>
            <wp:positionV relativeFrom="paragraph">
              <wp:posOffset>38930</wp:posOffset>
            </wp:positionV>
            <wp:extent cx="2864241" cy="563646"/>
            <wp:effectExtent l="19050" t="19050" r="12700" b="27305"/>
            <wp:wrapNone/>
            <wp:docPr id="14027993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9931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241" cy="5636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21">
        <w:rPr>
          <w:bCs/>
        </w:rPr>
        <w:t xml:space="preserve">On isole </w:t>
      </w:r>
      <w:r w:rsidR="007F5F21">
        <w:rPr>
          <w:bCs/>
          <w:i/>
          <w:iCs/>
        </w:rPr>
        <w:t>H</w:t>
      </w:r>
      <w:r w:rsidR="007F5F21">
        <w:rPr>
          <w:bCs/>
          <w:vertAlign w:val="subscript"/>
        </w:rPr>
        <w:t>T</w:t>
      </w:r>
      <w:r w:rsidR="007F5F21">
        <w:rPr>
          <w:bCs/>
        </w:rPr>
        <w:t>.</w:t>
      </w:r>
    </w:p>
    <w:p w14:paraId="42A7D71D" w14:textId="6189412C" w:rsidR="007F5F21" w:rsidRDefault="009E2C2C" w:rsidP="001921AB">
      <w:pPr>
        <w:rPr>
          <w:bCs/>
        </w:rPr>
      </w:pPr>
      <w:r w:rsidRPr="0005754B">
        <w:rPr>
          <w:bCs/>
          <w:position w:val="-32"/>
        </w:rPr>
        <w:object w:dxaOrig="4599" w:dyaOrig="700" w14:anchorId="001A596D">
          <v:shape id="_x0000_i1109" type="#_x0000_t75" style="width:229.85pt;height:35.1pt" o:ole="">
            <v:imagedata r:id="rId59" o:title=""/>
          </v:shape>
          <o:OLEObject Type="Embed" ProgID="Equation.DSMT4" ShapeID="_x0000_i1109" DrawAspect="Content" ObjectID="_1842585673" r:id="rId60"/>
        </w:object>
      </w:r>
    </w:p>
    <w:p w14:paraId="74F12512" w14:textId="72ACF01E" w:rsidR="009E2C2C" w:rsidRDefault="009E2C2C" w:rsidP="001921AB">
      <w:pPr>
        <w:rPr>
          <w:bCs/>
        </w:rPr>
      </w:pPr>
      <w:r w:rsidRPr="0005754B">
        <w:rPr>
          <w:bCs/>
          <w:position w:val="-32"/>
        </w:rPr>
        <w:object w:dxaOrig="6740" w:dyaOrig="700" w14:anchorId="6AF4A062">
          <v:shape id="_x0000_i1112" type="#_x0000_t75" style="width:336.9pt;height:35.1pt" o:ole="">
            <v:imagedata r:id="rId61" o:title=""/>
          </v:shape>
          <o:OLEObject Type="Embed" ProgID="Equation.DSMT4" ShapeID="_x0000_i1112" DrawAspect="Content" ObjectID="_1842585674" r:id="rId62"/>
        </w:object>
      </w:r>
      <w:r w:rsidR="002F1E32">
        <w:rPr>
          <w:bCs/>
        </w:rPr>
        <w:t xml:space="preserve"> = 0,53 m = 53 cm</w:t>
      </w:r>
    </w:p>
    <w:p w14:paraId="4BF67A85" w14:textId="0F28B8B0" w:rsidR="002F1E32" w:rsidRDefault="002F1E32" w:rsidP="001921AB">
      <w:r>
        <w:rPr>
          <w:i/>
          <w:iCs/>
        </w:rPr>
        <w:t>Attention calculatrice en degrés.</w:t>
      </w:r>
    </w:p>
    <w:p w14:paraId="2841F3A8" w14:textId="77777777" w:rsidR="002F1E32" w:rsidRDefault="002F1E32">
      <w:pPr>
        <w:jc w:val="left"/>
      </w:pPr>
      <w:r>
        <w:br w:type="page"/>
      </w:r>
    </w:p>
    <w:p w14:paraId="26C5D929" w14:textId="10562FDD" w:rsidR="00437816" w:rsidRDefault="00085C00" w:rsidP="001921AB">
      <w:pPr>
        <w:rPr>
          <w:b/>
          <w:bCs/>
        </w:rPr>
      </w:pPr>
      <w:r>
        <w:rPr>
          <w:b/>
          <w:bCs/>
        </w:rPr>
        <w:lastRenderedPageBreak/>
        <w:t>Partie 2- Résistance à régler</w:t>
      </w:r>
    </w:p>
    <w:p w14:paraId="1579CDFC" w14:textId="2731C6D4" w:rsidR="00370822" w:rsidRDefault="00370822" w:rsidP="00140DD2">
      <w:pPr>
        <w:shd w:val="clear" w:color="auto" w:fill="BFBFBF" w:themeFill="background1" w:themeFillShade="BF"/>
      </w:pPr>
      <w:r>
        <w:t>Pour obtenir un indice nécessaire à la poursuite du jeu, les joueurs doivent ouvrir un coffre-</w:t>
      </w:r>
      <w:r>
        <w:t xml:space="preserve"> </w:t>
      </w:r>
      <w:r>
        <w:t>fort. Ce dernier ne s'ouvre que si l'aiguille d'une horloge initialement mise à 0 s'arrête sur la</w:t>
      </w:r>
      <w:r>
        <w:t xml:space="preserve"> </w:t>
      </w:r>
      <w:r>
        <w:t>graduation 14 s du cadran.</w:t>
      </w:r>
    </w:p>
    <w:p w14:paraId="4C7AE6CA" w14:textId="4B6F7892" w:rsidR="00085C00" w:rsidRDefault="00370822" w:rsidP="00140DD2">
      <w:pPr>
        <w:shd w:val="clear" w:color="auto" w:fill="BFBFBF" w:themeFill="background1" w:themeFillShade="BF"/>
      </w:pPr>
      <w:r>
        <w:t>La durée de rotation de l'aiguille est commandée par un circuit électrique dont le schéma</w:t>
      </w:r>
      <w:r>
        <w:t xml:space="preserve"> </w:t>
      </w:r>
      <w:r>
        <w:t>est donné sur la figure 3 ci-après. L'objectif pour les participants est de déterminer la valeur</w:t>
      </w:r>
      <w:r>
        <w:t xml:space="preserve"> </w:t>
      </w:r>
      <w:r w:rsidRPr="00370822">
        <w:rPr>
          <w:i/>
          <w:iCs/>
        </w:rPr>
        <w:t>R</w:t>
      </w:r>
      <w:r>
        <w:t xml:space="preserve"> du conducteur ohmique pour que l'aiguille se déplace pendant exactement 14 s. Ils</w:t>
      </w:r>
      <w:r>
        <w:t xml:space="preserve"> </w:t>
      </w:r>
      <w:r>
        <w:t xml:space="preserve">choisissent </w:t>
      </w:r>
      <w:r w:rsidRPr="00370822">
        <w:rPr>
          <w:i/>
          <w:iCs/>
        </w:rPr>
        <w:t>R</w:t>
      </w:r>
      <w:r>
        <w:t xml:space="preserve"> grâce à une résistance variable. Tout échec réinitialise l'horloge à la</w:t>
      </w:r>
      <w:r>
        <w:t xml:space="preserve"> </w:t>
      </w:r>
      <w:r>
        <w:t>position 0.</w:t>
      </w:r>
    </w:p>
    <w:p w14:paraId="1DED2AFE" w14:textId="2A8B6A2C" w:rsidR="00370822" w:rsidRDefault="00370822" w:rsidP="00140DD2">
      <w:pPr>
        <w:shd w:val="clear" w:color="auto" w:fill="BFBFBF" w:themeFill="background1" w:themeFillShade="BF"/>
        <w:jc w:val="center"/>
      </w:pPr>
      <w:r w:rsidRPr="00370822">
        <w:drawing>
          <wp:inline distT="0" distB="0" distL="0" distR="0" wp14:anchorId="10E18621" wp14:editId="7FAEDCF2">
            <wp:extent cx="3467400" cy="1653683"/>
            <wp:effectExtent l="0" t="0" r="0" b="3810"/>
            <wp:docPr id="16875439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43959" name=""/>
                    <pic:cNvPicPr/>
                  </pic:nvPicPr>
                  <pic:blipFill>
                    <a:blip r:embed="rId63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EFBF" w14:textId="60888665" w:rsidR="00370822" w:rsidRDefault="00370822" w:rsidP="00140DD2">
      <w:pPr>
        <w:shd w:val="clear" w:color="auto" w:fill="BFBFBF" w:themeFill="background1" w:themeFillShade="BF"/>
      </w:pPr>
      <w:r>
        <w:t xml:space="preserve">Le condensateur est initialement chargé : sa tension vaut </w:t>
      </w:r>
      <w:proofErr w:type="spellStart"/>
      <w:r w:rsidRPr="00370822">
        <w:rPr>
          <w:i/>
          <w:iCs/>
        </w:rPr>
        <w:t>U</w:t>
      </w:r>
      <w:r w:rsidRPr="00370822">
        <w:rPr>
          <w:vertAlign w:val="subscript"/>
        </w:rPr>
        <w:t>o</w:t>
      </w:r>
      <w:proofErr w:type="spellEnd"/>
      <w:r>
        <w:t xml:space="preserve"> = 5,0 V. À </w:t>
      </w:r>
      <w:r w:rsidRPr="00370822">
        <w:rPr>
          <w:i/>
          <w:iCs/>
        </w:rPr>
        <w:t>t</w:t>
      </w:r>
      <w:r>
        <w:t xml:space="preserve"> = 0 s, on bascule</w:t>
      </w:r>
      <w:r>
        <w:t xml:space="preserve"> </w:t>
      </w:r>
      <w:r>
        <w:t xml:space="preserve">l'interrupteur K de la position 1 à la position 2 : le condensateur de capacité </w:t>
      </w:r>
      <w:r w:rsidRPr="00370822">
        <w:rPr>
          <w:i/>
          <w:iCs/>
        </w:rPr>
        <w:t>C</w:t>
      </w:r>
      <w:r>
        <w:t xml:space="preserve"> = 47 </w:t>
      </w:r>
      <w:r>
        <w:t>µ</w:t>
      </w:r>
      <w:r>
        <w:t>F se</w:t>
      </w:r>
      <w:r>
        <w:t xml:space="preserve"> </w:t>
      </w:r>
      <w:r>
        <w:t>décharge au travers d'un conducteur ohmique de résistance R de valeur ajustable.</w:t>
      </w:r>
    </w:p>
    <w:p w14:paraId="74009A31" w14:textId="3FEC4435" w:rsidR="00370822" w:rsidRDefault="00370822" w:rsidP="00140DD2">
      <w:pPr>
        <w:shd w:val="clear" w:color="auto" w:fill="BFBFBF" w:themeFill="background1" w:themeFillShade="BF"/>
      </w:pPr>
      <w:r>
        <w:t xml:space="preserve">La rotation de l'aiguille débute lorsque </w:t>
      </w:r>
      <w:proofErr w:type="spellStart"/>
      <w:r w:rsidRPr="00370822">
        <w:rPr>
          <w:i/>
          <w:iCs/>
        </w:rPr>
        <w:t>u</w:t>
      </w:r>
      <w:r w:rsidRPr="00370822">
        <w:rPr>
          <w:vertAlign w:val="subscript"/>
        </w:rPr>
        <w:t>c</w:t>
      </w:r>
      <w:proofErr w:type="spellEnd"/>
      <w:r>
        <w:t xml:space="preserve"> = 4,0 V et s'arrête lorsque </w:t>
      </w:r>
      <w:proofErr w:type="spellStart"/>
      <w:r w:rsidRPr="00370822">
        <w:rPr>
          <w:i/>
          <w:iCs/>
        </w:rPr>
        <w:t>u</w:t>
      </w:r>
      <w:r w:rsidRPr="00370822">
        <w:rPr>
          <w:vertAlign w:val="subscript"/>
        </w:rPr>
        <w:t>c</w:t>
      </w:r>
      <w:proofErr w:type="spellEnd"/>
      <w:r>
        <w:t xml:space="preserve"> = 1,0 V.</w:t>
      </w:r>
    </w:p>
    <w:p w14:paraId="2EF7D0DE" w14:textId="32105A16" w:rsidR="00370822" w:rsidRPr="008D5390" w:rsidRDefault="008D5390" w:rsidP="008D5390">
      <w:pPr>
        <w:shd w:val="clear" w:color="auto" w:fill="BFBFBF" w:themeFill="background1" w:themeFillShade="BF"/>
        <w:rPr>
          <w:b/>
          <w:bCs/>
        </w:rPr>
      </w:pPr>
      <w:r w:rsidRPr="008D5390">
        <w:rPr>
          <w:b/>
          <w:bCs/>
        </w:rPr>
        <w:t xml:space="preserve">Q5- Montrer que l'équation différentielle modélisant l'évolution de la tension </w:t>
      </w:r>
      <w:proofErr w:type="spellStart"/>
      <w:r w:rsidRPr="008D5390">
        <w:rPr>
          <w:b/>
          <w:bCs/>
          <w:i/>
          <w:iCs/>
        </w:rPr>
        <w:t>u</w:t>
      </w:r>
      <w:r w:rsidRPr="008D5390">
        <w:rPr>
          <w:b/>
          <w:bCs/>
          <w:vertAlign w:val="subscript"/>
        </w:rPr>
        <w:t>c</w:t>
      </w:r>
      <w:proofErr w:type="spellEnd"/>
      <w:r w:rsidRPr="008D5390">
        <w:rPr>
          <w:b/>
          <w:bCs/>
        </w:rPr>
        <w:t xml:space="preserve"> aux</w:t>
      </w:r>
      <w:r w:rsidRPr="008D5390">
        <w:rPr>
          <w:b/>
          <w:bCs/>
        </w:rPr>
        <w:t xml:space="preserve"> </w:t>
      </w:r>
      <w:r w:rsidRPr="008D5390">
        <w:rPr>
          <w:b/>
          <w:bCs/>
        </w:rPr>
        <w:t>bornes du condensateur lors de sa décharge s'écrit :</w:t>
      </w:r>
    </w:p>
    <w:p w14:paraId="5C695CB4" w14:textId="6FC31A38" w:rsidR="008D5390" w:rsidRDefault="008D5390" w:rsidP="008D5390">
      <w:pPr>
        <w:shd w:val="clear" w:color="auto" w:fill="BFBFBF" w:themeFill="background1" w:themeFillShade="BF"/>
        <w:jc w:val="center"/>
      </w:pPr>
      <w:r w:rsidRPr="008D5390">
        <w:rPr>
          <w:position w:val="-24"/>
        </w:rPr>
        <w:object w:dxaOrig="1660" w:dyaOrig="620" w14:anchorId="0F182AB8">
          <v:shape id="_x0000_i1147" type="#_x0000_t75" style="width:83.1pt;height:30.9pt" o:ole="">
            <v:imagedata r:id="rId64" o:title=""/>
          </v:shape>
          <o:OLEObject Type="Embed" ProgID="Equation.DSMT4" ShapeID="_x0000_i1147" DrawAspect="Content" ObjectID="_1842585675" r:id="rId65"/>
        </w:object>
      </w:r>
    </w:p>
    <w:p w14:paraId="395C7A37" w14:textId="41DD0FC6" w:rsidR="00F521A8" w:rsidRDefault="00F521A8" w:rsidP="00F521A8">
      <w:pPr>
        <w:shd w:val="clear" w:color="auto" w:fill="BFBFBF" w:themeFill="background1" w:themeFillShade="BF"/>
      </w:pPr>
      <w:proofErr w:type="gramStart"/>
      <w:r w:rsidRPr="00F521A8">
        <w:t>où</w:t>
      </w:r>
      <w:proofErr w:type="gramEnd"/>
      <w:r w:rsidRPr="00F521A8">
        <w:t xml:space="preserve"> </w:t>
      </w:r>
      <w:r w:rsidRPr="00F521A8">
        <w:rPr>
          <w:i/>
          <w:iCs/>
        </w:rPr>
        <w:sym w:font="Symbol" w:char="F074"/>
      </w:r>
      <w:r w:rsidRPr="00F521A8">
        <w:t xml:space="preserve"> est une constante de temps dont on donnera l'expression en fonction de </w:t>
      </w:r>
      <w:r w:rsidRPr="00F521A8">
        <w:rPr>
          <w:i/>
          <w:iCs/>
        </w:rPr>
        <w:t>R</w:t>
      </w:r>
      <w:r w:rsidRPr="00F521A8">
        <w:t xml:space="preserve"> et de </w:t>
      </w:r>
      <w:r w:rsidRPr="00F521A8">
        <w:rPr>
          <w:i/>
          <w:iCs/>
        </w:rPr>
        <w:t>C</w:t>
      </w:r>
      <w:r w:rsidRPr="00F521A8">
        <w:t>.</w:t>
      </w:r>
    </w:p>
    <w:p w14:paraId="5B9B5BC6" w14:textId="77777777" w:rsidR="00F521A8" w:rsidRPr="00797333" w:rsidRDefault="00F521A8" w:rsidP="00F521A8">
      <w:pPr>
        <w:rPr>
          <w:i/>
          <w:iCs/>
        </w:rPr>
      </w:pPr>
      <w:r>
        <w:t xml:space="preserve">D’après la loi des mailles : </w:t>
      </w:r>
      <w:r>
        <w:tab/>
        <w:t xml:space="preserve">0 = </w:t>
      </w:r>
      <w:proofErr w:type="spellStart"/>
      <w:r>
        <w:rPr>
          <w:i/>
          <w:iCs/>
        </w:rPr>
        <w:t>u</w:t>
      </w:r>
      <w:r>
        <w:rPr>
          <w:vertAlign w:val="subscript"/>
        </w:rPr>
        <w:t>R</w:t>
      </w:r>
      <w:proofErr w:type="spellEnd"/>
      <w:r>
        <w:t xml:space="preserve"> + </w:t>
      </w:r>
      <w:proofErr w:type="spellStart"/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  <w:r>
        <w:rPr>
          <w:i/>
          <w:iCs/>
          <w:vertAlign w:val="subscript"/>
        </w:rPr>
        <w:tab/>
      </w:r>
      <w:r>
        <w:rPr>
          <w:i/>
          <w:iCs/>
          <w:vertAlign w:val="subscript"/>
        </w:rPr>
        <w:tab/>
      </w:r>
      <w:r>
        <w:rPr>
          <w:i/>
          <w:iCs/>
          <w:vertAlign w:val="subscript"/>
        </w:rPr>
        <w:tab/>
      </w:r>
      <w:r w:rsidRPr="00797333">
        <w:rPr>
          <w:i/>
          <w:iCs/>
        </w:rPr>
        <w:t>Citer les lois utilisées.</w:t>
      </w:r>
    </w:p>
    <w:p w14:paraId="721CAA7F" w14:textId="2AE6AED7" w:rsidR="00F521A8" w:rsidRDefault="00F521A8" w:rsidP="00F521A8">
      <w:pPr>
        <w:rPr>
          <w:i/>
          <w:iCs/>
        </w:rPr>
      </w:pPr>
      <w:r>
        <w:t xml:space="preserve">D’après </w:t>
      </w:r>
      <w:r>
        <w:t xml:space="preserve">la loi d’Ohm </w:t>
      </w:r>
      <w:proofErr w:type="spellStart"/>
      <w:r>
        <w:rPr>
          <w:i/>
          <w:iCs/>
        </w:rPr>
        <w:t>u</w:t>
      </w:r>
      <w:r>
        <w:rPr>
          <w:vertAlign w:val="subscript"/>
        </w:rPr>
        <w:t>R</w:t>
      </w:r>
      <w:proofErr w:type="spellEnd"/>
      <w:r>
        <w:t xml:space="preserve"> = </w:t>
      </w:r>
      <w:proofErr w:type="spellStart"/>
      <w:r>
        <w:rPr>
          <w:i/>
          <w:iCs/>
        </w:rPr>
        <w:t>R</w:t>
      </w:r>
      <w:r>
        <w:t>.</w:t>
      </w:r>
      <w:r>
        <w:rPr>
          <w:i/>
          <w:iCs/>
        </w:rPr>
        <w:t>i</w:t>
      </w:r>
      <w:proofErr w:type="spellEnd"/>
      <w:r>
        <w:rPr>
          <w:i/>
          <w:iCs/>
        </w:rPr>
        <w:t>.</w:t>
      </w:r>
    </w:p>
    <w:p w14:paraId="50C5B5BC" w14:textId="77777777" w:rsidR="00F521A8" w:rsidRDefault="00F521A8" w:rsidP="00F521A8">
      <w:r>
        <w:tab/>
      </w:r>
      <w:r>
        <w:tab/>
      </w:r>
      <w:r>
        <w:tab/>
      </w:r>
      <w:r>
        <w:tab/>
      </w:r>
      <w:r>
        <w:tab/>
        <w:t xml:space="preserve">0 = </w:t>
      </w:r>
      <w:proofErr w:type="spellStart"/>
      <w:r>
        <w:rPr>
          <w:i/>
          <w:iCs/>
        </w:rPr>
        <w:t>R</w:t>
      </w:r>
      <w:r>
        <w:t>.</w:t>
      </w:r>
      <w:r>
        <w:rPr>
          <w:i/>
          <w:iCs/>
        </w:rPr>
        <w:t>i</w:t>
      </w:r>
      <w:proofErr w:type="spellEnd"/>
      <w:r>
        <w:t xml:space="preserve"> + </w:t>
      </w:r>
      <w:proofErr w:type="spellStart"/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</w:p>
    <w:p w14:paraId="4BD9C0D7" w14:textId="77E80F5F" w:rsidR="00F521A8" w:rsidRDefault="00F521A8" w:rsidP="00F521A8">
      <w:r>
        <w:t xml:space="preserve">Par définition </w:t>
      </w:r>
      <w:r>
        <w:rPr>
          <w:i/>
          <w:iCs/>
        </w:rPr>
        <w:t>i</w:t>
      </w:r>
      <w:r>
        <w:t xml:space="preserve"> = </w:t>
      </w:r>
      <w:r w:rsidR="00F973C0" w:rsidRPr="00A739A3">
        <w:rPr>
          <w:position w:val="-24"/>
        </w:rPr>
        <w:object w:dxaOrig="380" w:dyaOrig="620" w14:anchorId="479ED9F7">
          <v:shape id="_x0000_i1164" type="#_x0000_t75" style="width:18.9pt;height:30.9pt" o:ole="">
            <v:imagedata r:id="rId66" o:title=""/>
          </v:shape>
          <o:OLEObject Type="Embed" ProgID="Equation.DSMT4" ShapeID="_x0000_i1164" DrawAspect="Content" ObjectID="_1842585676" r:id="rId67"/>
        </w:object>
      </w:r>
      <w:r>
        <w:t xml:space="preserve">, or </w:t>
      </w:r>
      <w:r>
        <w:rPr>
          <w:i/>
          <w:iCs/>
        </w:rPr>
        <w:t>q</w:t>
      </w:r>
      <w:r>
        <w:t xml:space="preserve"> = </w:t>
      </w:r>
      <w:proofErr w:type="spellStart"/>
      <w:proofErr w:type="gramStart"/>
      <w:r w:rsidRPr="00A739A3">
        <w:rPr>
          <w:i/>
          <w:iCs/>
        </w:rPr>
        <w:t>C</w:t>
      </w:r>
      <w:r>
        <w:t>.</w:t>
      </w:r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  <w:proofErr w:type="gramEnd"/>
      <w:r>
        <w:t xml:space="preserve"> avec </w:t>
      </w:r>
      <w:r>
        <w:rPr>
          <w:i/>
          <w:iCs/>
        </w:rPr>
        <w:t>C</w:t>
      </w:r>
      <w:r>
        <w:t xml:space="preserve"> constante ainsi </w:t>
      </w:r>
      <w:r>
        <w:rPr>
          <w:i/>
          <w:iCs/>
        </w:rPr>
        <w:t>i</w:t>
      </w:r>
      <w:r>
        <w:t xml:space="preserve"> = </w:t>
      </w:r>
      <w:r w:rsidR="00F973C0" w:rsidRPr="00A739A3">
        <w:rPr>
          <w:position w:val="-24"/>
        </w:rPr>
        <w:object w:dxaOrig="740" w:dyaOrig="639" w14:anchorId="341CB93D">
          <v:shape id="_x0000_i1162" type="#_x0000_t75" style="width:36.9pt;height:31.85pt" o:ole="">
            <v:imagedata r:id="rId68" o:title=""/>
          </v:shape>
          <o:OLEObject Type="Embed" ProgID="Equation.DSMT4" ShapeID="_x0000_i1162" DrawAspect="Content" ObjectID="_1842585677" r:id="rId69"/>
        </w:object>
      </w:r>
      <w:r>
        <w:t>.</w:t>
      </w:r>
    </w:p>
    <w:p w14:paraId="7BC7E63F" w14:textId="397EA92E" w:rsidR="00F521A8" w:rsidRDefault="00F521A8" w:rsidP="00F521A8">
      <w:r>
        <w:t xml:space="preserve">0 = </w:t>
      </w:r>
      <w:r>
        <w:rPr>
          <w:i/>
          <w:iCs/>
        </w:rPr>
        <w:t>R</w:t>
      </w:r>
      <w:r w:rsidRPr="00A739A3">
        <w:t>.</w:t>
      </w:r>
      <w:r w:rsidR="00F973C0" w:rsidRPr="00A739A3">
        <w:rPr>
          <w:position w:val="-24"/>
        </w:rPr>
        <w:object w:dxaOrig="740" w:dyaOrig="639" w14:anchorId="4CFB3133">
          <v:shape id="_x0000_i1166" type="#_x0000_t75" style="width:36.9pt;height:31.85pt" o:ole="">
            <v:imagedata r:id="rId70" o:title=""/>
          </v:shape>
          <o:OLEObject Type="Embed" ProgID="Equation.DSMT4" ShapeID="_x0000_i1166" DrawAspect="Content" ObjectID="_1842585678" r:id="rId71"/>
        </w:object>
      </w:r>
      <w:r>
        <w:t xml:space="preserve"> + </w:t>
      </w:r>
      <w:proofErr w:type="spellStart"/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</w:p>
    <w:p w14:paraId="297596CC" w14:textId="59BC72DF" w:rsidR="00F521A8" w:rsidRDefault="00F521A8" w:rsidP="00F521A8">
      <w:r>
        <w:t>O</w:t>
      </w:r>
      <w:r>
        <w:t xml:space="preserve">n divise par </w:t>
      </w:r>
      <w:r w:rsidRPr="005E00DF">
        <w:rPr>
          <w:i/>
          <w:iCs/>
        </w:rPr>
        <w:t>R</w:t>
      </w:r>
      <w:r>
        <w:t>.</w:t>
      </w:r>
      <w:r w:rsidRPr="005E00DF">
        <w:rPr>
          <w:i/>
          <w:iCs/>
        </w:rPr>
        <w:t>C</w:t>
      </w:r>
      <w:r>
        <w:t>.</w:t>
      </w:r>
    </w:p>
    <w:p w14:paraId="1F26E561" w14:textId="0968C649" w:rsidR="00F521A8" w:rsidRDefault="00F973C0" w:rsidP="00F521A8">
      <w:r w:rsidRPr="00A739A3">
        <w:rPr>
          <w:position w:val="-24"/>
        </w:rPr>
        <w:object w:dxaOrig="1840" w:dyaOrig="639" w14:anchorId="2F979F5B">
          <v:shape id="_x0000_i1168" type="#_x0000_t75" style="width:91.85pt;height:31.85pt" o:ole="">
            <v:imagedata r:id="rId72" o:title=""/>
          </v:shape>
          <o:OLEObject Type="Embed" ProgID="Equation.DSMT4" ShapeID="_x0000_i1168" DrawAspect="Content" ObjectID="_1842585679" r:id="rId73"/>
        </w:object>
      </w:r>
    </w:p>
    <w:p w14:paraId="323A88D7" w14:textId="546154ED" w:rsidR="00F521A8" w:rsidRDefault="00F521A8" w:rsidP="00F521A8">
      <w:r>
        <w:t xml:space="preserve">Par analogie avec </w:t>
      </w:r>
      <w:r w:rsidRPr="008D5390">
        <w:rPr>
          <w:position w:val="-24"/>
        </w:rPr>
        <w:object w:dxaOrig="1660" w:dyaOrig="620" w14:anchorId="360AA068">
          <v:shape id="_x0000_i1159" type="#_x0000_t75" style="width:83.1pt;height:30.9pt" o:ole="">
            <v:imagedata r:id="rId64" o:title=""/>
          </v:shape>
          <o:OLEObject Type="Embed" ProgID="Equation.DSMT4" ShapeID="_x0000_i1159" DrawAspect="Content" ObjectID="_1842585680" r:id="rId74"/>
        </w:object>
      </w:r>
      <w:r>
        <w:t xml:space="preserve">, on obtient </w:t>
      </w:r>
      <w:r w:rsidRPr="00715D09">
        <w:rPr>
          <w:i/>
          <w:iCs/>
        </w:rPr>
        <w:t>R</w:t>
      </w:r>
      <w:r>
        <w:t>.</w:t>
      </w:r>
      <w:r w:rsidRPr="00715D09">
        <w:rPr>
          <w:i/>
          <w:iCs/>
        </w:rPr>
        <w:t>C</w:t>
      </w:r>
      <w:r>
        <w:t xml:space="preserve"> = </w:t>
      </w:r>
      <w:r w:rsidRPr="00F521A8">
        <w:rPr>
          <w:i/>
          <w:iCs/>
        </w:rPr>
        <w:sym w:font="Symbol" w:char="F074"/>
      </w:r>
      <w:r>
        <w:t>.</w:t>
      </w:r>
    </w:p>
    <w:p w14:paraId="4D829D3B" w14:textId="77777777" w:rsidR="008D5390" w:rsidRDefault="008D5390" w:rsidP="008D5390"/>
    <w:p w14:paraId="3FEB992D" w14:textId="08BB05F3" w:rsidR="00525C6D" w:rsidRPr="00525C6D" w:rsidRDefault="00525C6D" w:rsidP="00525C6D">
      <w:pPr>
        <w:shd w:val="clear" w:color="auto" w:fill="BFBFBF" w:themeFill="background1" w:themeFillShade="BF"/>
        <w:rPr>
          <w:b/>
          <w:bCs/>
        </w:rPr>
      </w:pPr>
      <w:r w:rsidRPr="00525C6D">
        <w:rPr>
          <w:b/>
          <w:bCs/>
        </w:rPr>
        <w:t>Q6- Vérifier que cette équation différentielle admet une solution de la forme :</w:t>
      </w:r>
      <w:r w:rsidRPr="00525C6D">
        <w:rPr>
          <w:b/>
          <w:bCs/>
        </w:rPr>
        <w:t xml:space="preserve"> </w:t>
      </w:r>
      <w:r w:rsidRPr="00525C6D">
        <w:rPr>
          <w:b/>
          <w:bCs/>
          <w:position w:val="-28"/>
        </w:rPr>
        <w:object w:dxaOrig="2140" w:dyaOrig="680" w14:anchorId="3FC360E6">
          <v:shape id="_x0000_i1171" type="#_x0000_t75" style="width:107.1pt;height:34.15pt" o:ole="">
            <v:imagedata r:id="rId75" o:title=""/>
          </v:shape>
          <o:OLEObject Type="Embed" ProgID="Equation.DSMT4" ShapeID="_x0000_i1171" DrawAspect="Content" ObjectID="_1842585681" r:id="rId76"/>
        </w:object>
      </w:r>
      <w:r w:rsidR="0079315D">
        <w:rPr>
          <w:b/>
          <w:bCs/>
        </w:rPr>
        <w:t xml:space="preserve"> </w:t>
      </w:r>
      <w:r>
        <w:rPr>
          <w:b/>
          <w:bCs/>
        </w:rPr>
        <w:t>o</w:t>
      </w:r>
      <w:r w:rsidRPr="00525C6D">
        <w:rPr>
          <w:b/>
          <w:bCs/>
        </w:rPr>
        <w:t xml:space="preserve">ù </w:t>
      </w:r>
      <w:r w:rsidRPr="00525C6D">
        <w:rPr>
          <w:b/>
          <w:bCs/>
          <w:i/>
          <w:iCs/>
        </w:rPr>
        <w:t>A</w:t>
      </w:r>
      <w:r w:rsidRPr="00525C6D">
        <w:rPr>
          <w:b/>
          <w:bCs/>
        </w:rPr>
        <w:t xml:space="preserve"> est une constante dont on donnera l'expression en fonction des paramètres du</w:t>
      </w:r>
      <w:r>
        <w:rPr>
          <w:b/>
          <w:bCs/>
        </w:rPr>
        <w:t xml:space="preserve"> </w:t>
      </w:r>
      <w:r w:rsidRPr="00525C6D">
        <w:rPr>
          <w:b/>
          <w:bCs/>
        </w:rPr>
        <w:t>circuit électrique.</w:t>
      </w:r>
    </w:p>
    <w:p w14:paraId="6473DE63" w14:textId="0B5DB01B" w:rsidR="0079315D" w:rsidRDefault="0079315D" w:rsidP="0079315D">
      <w:r>
        <w:t xml:space="preserve">Méthode 1 : Si </w:t>
      </w:r>
      <w:r w:rsidRPr="00615D54">
        <w:rPr>
          <w:position w:val="-12"/>
        </w:rPr>
        <w:object w:dxaOrig="1359" w:dyaOrig="540" w14:anchorId="2A3B558B">
          <v:shape id="_x0000_i1173" type="#_x0000_t75" style="width:67.85pt;height:27.25pt" o:ole="">
            <v:imagedata r:id="rId77" o:title=""/>
          </v:shape>
          <o:OLEObject Type="Embed" ProgID="Equation.DSMT4" ShapeID="_x0000_i1173" DrawAspect="Content" ObjectID="_1842585682" r:id="rId78"/>
        </w:object>
      </w:r>
      <w:r>
        <w:t xml:space="preserve"> est solution de l’équation différentielle alors on doit vérifier l’égalité </w:t>
      </w:r>
      <w:r w:rsidRPr="00A739A3">
        <w:rPr>
          <w:position w:val="-24"/>
        </w:rPr>
        <w:object w:dxaOrig="1560" w:dyaOrig="639" w14:anchorId="414D8957">
          <v:shape id="_x0000_i1200" type="#_x0000_t75" style="width:78pt;height:31.85pt" o:ole="">
            <v:imagedata r:id="rId79" o:title=""/>
          </v:shape>
          <o:OLEObject Type="Embed" ProgID="Equation.DSMT4" ShapeID="_x0000_i1200" DrawAspect="Content" ObjectID="_1842585683" r:id="rId80"/>
        </w:object>
      </w:r>
      <w:r>
        <w:t>.</w:t>
      </w:r>
    </w:p>
    <w:p w14:paraId="2004841E" w14:textId="69D3C78E" w:rsidR="0079315D" w:rsidRPr="00615D54" w:rsidRDefault="0079315D" w:rsidP="0079315D">
      <w:r>
        <w:t xml:space="preserve">Exprimons </w:t>
      </w:r>
      <w:r w:rsidRPr="00A739A3">
        <w:rPr>
          <w:position w:val="-24"/>
        </w:rPr>
        <w:object w:dxaOrig="1180" w:dyaOrig="639" w14:anchorId="569AB242">
          <v:shape id="_x0000_i1202" type="#_x0000_t75" style="width:59.1pt;height:31.85pt" o:ole="">
            <v:imagedata r:id="rId81" o:title=""/>
          </v:shape>
          <o:OLEObject Type="Embed" ProgID="Equation.DSMT4" ShapeID="_x0000_i1202" DrawAspect="Content" ObjectID="_1842585684" r:id="rId82"/>
        </w:object>
      </w:r>
      <w:r>
        <w:t xml:space="preserve">= </w:t>
      </w:r>
      <w:r w:rsidRPr="00615D54">
        <w:rPr>
          <w:position w:val="-24"/>
        </w:rPr>
        <w:object w:dxaOrig="840" w:dyaOrig="660" w14:anchorId="07B57E26">
          <v:shape id="_x0000_i1176" type="#_x0000_t75" style="width:42pt;height:33.25pt" o:ole="">
            <v:imagedata r:id="rId83" o:title=""/>
          </v:shape>
          <o:OLEObject Type="Embed" ProgID="Equation.DSMT4" ShapeID="_x0000_i1176" DrawAspect="Content" ObjectID="_1842585685" r:id="rId84"/>
        </w:object>
      </w:r>
      <w:r>
        <w:t xml:space="preserve"> + </w:t>
      </w:r>
      <w:r w:rsidRPr="00615D54">
        <w:rPr>
          <w:position w:val="-24"/>
        </w:rPr>
        <w:object w:dxaOrig="820" w:dyaOrig="660" w14:anchorId="58B5280F">
          <v:shape id="_x0000_i1177" type="#_x0000_t75" style="width:41.1pt;height:33.25pt" o:ole="">
            <v:imagedata r:id="rId85" o:title=""/>
          </v:shape>
          <o:OLEObject Type="Embed" ProgID="Equation.DSMT4" ShapeID="_x0000_i1177" DrawAspect="Content" ObjectID="_1842585686" r:id="rId86"/>
        </w:object>
      </w:r>
    </w:p>
    <w:p w14:paraId="7AA6F7FC" w14:textId="72848052" w:rsidR="0079315D" w:rsidRDefault="0079315D" w:rsidP="0079315D">
      <w:r>
        <w:t xml:space="preserve">On constate qu’effectivement </w:t>
      </w:r>
      <w:r w:rsidRPr="00A739A3">
        <w:rPr>
          <w:position w:val="-24"/>
        </w:rPr>
        <w:object w:dxaOrig="1180" w:dyaOrig="639" w14:anchorId="38CEA064">
          <v:shape id="_x0000_i1204" type="#_x0000_t75" style="width:59.1pt;height:31.85pt" o:ole="">
            <v:imagedata r:id="rId87" o:title=""/>
          </v:shape>
          <o:OLEObject Type="Embed" ProgID="Equation.DSMT4" ShapeID="_x0000_i1204" DrawAspect="Content" ObjectID="_1842585687" r:id="rId88"/>
        </w:object>
      </w:r>
      <w:r>
        <w:t xml:space="preserve"> = 0, la solution proposée convient.</w:t>
      </w:r>
      <w:r>
        <w:br w:type="page"/>
      </w:r>
    </w:p>
    <w:p w14:paraId="7466CFCB" w14:textId="77777777" w:rsidR="0079315D" w:rsidRDefault="0079315D" w:rsidP="0079315D">
      <w:r>
        <w:lastRenderedPageBreak/>
        <w:t xml:space="preserve">La solution proposée donne à la date </w:t>
      </w:r>
      <w:r>
        <w:rPr>
          <w:i/>
          <w:iCs/>
        </w:rPr>
        <w:t>t</w:t>
      </w:r>
      <w:r>
        <w:t xml:space="preserve"> = 0, </w:t>
      </w:r>
      <w:r w:rsidRPr="00615D54">
        <w:rPr>
          <w:position w:val="-12"/>
        </w:rPr>
        <w:object w:dxaOrig="2180" w:dyaOrig="540" w14:anchorId="69EBE71B">
          <v:shape id="_x0000_i1179" type="#_x0000_t75" style="width:108.9pt;height:27.25pt" o:ole="">
            <v:imagedata r:id="rId89" o:title=""/>
          </v:shape>
          <o:OLEObject Type="Embed" ProgID="Equation.DSMT4" ShapeID="_x0000_i1179" DrawAspect="Content" ObjectID="_1842585688" r:id="rId90"/>
        </w:object>
      </w:r>
      <w:r>
        <w:t>.</w:t>
      </w:r>
    </w:p>
    <w:p w14:paraId="273E8866" w14:textId="0C75A063" w:rsidR="0079315D" w:rsidRDefault="0079315D" w:rsidP="0079315D">
      <w:pPr>
        <w:ind w:left="708" w:hanging="708"/>
      </w:pPr>
      <w:r>
        <w:t xml:space="preserve">Or à la date </w:t>
      </w:r>
      <w:r>
        <w:rPr>
          <w:i/>
          <w:iCs/>
        </w:rPr>
        <w:t>t</w:t>
      </w:r>
      <w:r>
        <w:t xml:space="preserve"> = 0 s, le condensateur est chargé et </w:t>
      </w:r>
      <w:proofErr w:type="spellStart"/>
      <w:proofErr w:type="gramStart"/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  <w:r>
        <w:t>(</w:t>
      </w:r>
      <w:proofErr w:type="gramEnd"/>
      <w:r>
        <w:t xml:space="preserve">0) = </w:t>
      </w:r>
      <w:r w:rsidR="00805219">
        <w:rPr>
          <w:i/>
          <w:iCs/>
        </w:rPr>
        <w:t>U</w:t>
      </w:r>
      <w:r w:rsidR="00805219">
        <w:rPr>
          <w:vertAlign w:val="subscript"/>
        </w:rPr>
        <w:t>0</w:t>
      </w:r>
      <w:r>
        <w:t>.</w:t>
      </w:r>
    </w:p>
    <w:p w14:paraId="25036907" w14:textId="1F37DE68" w:rsidR="0079315D" w:rsidRDefault="0079315D" w:rsidP="0079315D">
      <w:pPr>
        <w:ind w:left="708" w:hanging="708"/>
      </w:pPr>
      <w:r>
        <w:t xml:space="preserve">Donc </w:t>
      </w:r>
      <w:r w:rsidRPr="00D47DCB">
        <w:rPr>
          <w:i/>
          <w:iCs/>
        </w:rPr>
        <w:t>A</w:t>
      </w:r>
      <w:r>
        <w:t xml:space="preserve"> = </w:t>
      </w:r>
      <w:r w:rsidR="00805219">
        <w:rPr>
          <w:i/>
          <w:iCs/>
        </w:rPr>
        <w:t>U</w:t>
      </w:r>
      <w:r w:rsidR="00805219">
        <w:rPr>
          <w:vertAlign w:val="subscript"/>
        </w:rPr>
        <w:t>0</w:t>
      </w:r>
      <w:r>
        <w:t>.</w:t>
      </w:r>
    </w:p>
    <w:p w14:paraId="0EE0FF52" w14:textId="2A8DC3E7" w:rsidR="0079315D" w:rsidRDefault="0079315D" w:rsidP="0079315D">
      <w:pPr>
        <w:ind w:left="708" w:hanging="708"/>
      </w:pPr>
      <w:r>
        <w:t xml:space="preserve">La solution est </w:t>
      </w:r>
      <w:r w:rsidR="00805219" w:rsidRPr="00615D54">
        <w:rPr>
          <w:position w:val="-12"/>
        </w:rPr>
        <w:object w:dxaOrig="1440" w:dyaOrig="540" w14:anchorId="1A0DDB4A">
          <v:shape id="_x0000_i1230" type="#_x0000_t75" style="width:1in;height:27.25pt" o:ole="">
            <v:imagedata r:id="rId91" o:title=""/>
          </v:shape>
          <o:OLEObject Type="Embed" ProgID="Equation.DSMT4" ShapeID="_x0000_i1230" DrawAspect="Content" ObjectID="_1842585689" r:id="rId92"/>
        </w:object>
      </w:r>
      <w:r>
        <w:t>.</w:t>
      </w:r>
    </w:p>
    <w:p w14:paraId="68AFB518" w14:textId="77777777" w:rsidR="0079315D" w:rsidRDefault="0079315D" w:rsidP="0079315D">
      <w:r>
        <w:t xml:space="preserve">Méthode 2 : </w:t>
      </w:r>
      <w:r w:rsidRPr="00A739A3">
        <w:rPr>
          <w:position w:val="-24"/>
        </w:rPr>
        <w:object w:dxaOrig="2079" w:dyaOrig="639" w14:anchorId="20A26F9D">
          <v:shape id="_x0000_i1181" type="#_x0000_t75" style="width:103.85pt;height:31.85pt" o:ole="">
            <v:imagedata r:id="rId93" o:title=""/>
          </v:shape>
          <o:OLEObject Type="Embed" ProgID="Equation.DSMT4" ShapeID="_x0000_i1181" DrawAspect="Content" ObjectID="_1842585690" r:id="rId94"/>
        </w:object>
      </w:r>
      <w:r>
        <w:t xml:space="preserve"> s’écrit </w:t>
      </w:r>
      <w:r w:rsidRPr="00A739A3">
        <w:rPr>
          <w:position w:val="-24"/>
        </w:rPr>
        <w:object w:dxaOrig="1880" w:dyaOrig="639" w14:anchorId="12A0A9B0">
          <v:shape id="_x0000_i1182" type="#_x0000_t75" style="width:94.15pt;height:31.85pt" o:ole="">
            <v:imagedata r:id="rId95" o:title=""/>
          </v:shape>
          <o:OLEObject Type="Embed" ProgID="Equation.DSMT4" ShapeID="_x0000_i1182" DrawAspect="Content" ObjectID="_1842585691" r:id="rId96"/>
        </w:object>
      </w:r>
      <w:r>
        <w:t xml:space="preserve"> soit de la forme </w:t>
      </w:r>
      <w:r>
        <w:rPr>
          <w:i/>
          <w:iCs/>
        </w:rPr>
        <w:t>y’</w:t>
      </w:r>
      <w:r>
        <w:t xml:space="preserve"> = </w:t>
      </w:r>
      <w:proofErr w:type="spellStart"/>
      <w:r w:rsidRPr="00797333">
        <w:rPr>
          <w:i/>
          <w:iCs/>
        </w:rPr>
        <w:t>a</w:t>
      </w:r>
      <w:r>
        <w:t>.</w:t>
      </w:r>
      <w:r>
        <w:rPr>
          <w:i/>
          <w:iCs/>
        </w:rPr>
        <w:t>y</w:t>
      </w:r>
      <w:proofErr w:type="spellEnd"/>
      <w:r>
        <w:t xml:space="preserve"> qui admet pour solution </w:t>
      </w:r>
      <w:r>
        <w:rPr>
          <w:i/>
          <w:iCs/>
        </w:rPr>
        <w:t>y</w:t>
      </w:r>
      <w:r>
        <w:t xml:space="preserve"> = </w:t>
      </w:r>
      <w:proofErr w:type="spellStart"/>
      <w:r w:rsidRPr="00797333">
        <w:rPr>
          <w:i/>
          <w:iCs/>
        </w:rPr>
        <w:t>A</w:t>
      </w:r>
      <w:r>
        <w:t>.e</w:t>
      </w:r>
      <w:r>
        <w:rPr>
          <w:vertAlign w:val="superscript"/>
        </w:rPr>
        <w:t>ax</w:t>
      </w:r>
      <w:proofErr w:type="spellEnd"/>
      <w:r>
        <w:t xml:space="preserve">, soit </w:t>
      </w:r>
      <w:r w:rsidRPr="00615D54">
        <w:rPr>
          <w:position w:val="-12"/>
        </w:rPr>
        <w:object w:dxaOrig="1440" w:dyaOrig="540" w14:anchorId="389A7BA3">
          <v:shape id="_x0000_i1183" type="#_x0000_t75" style="width:1in;height:27.25pt" o:ole="">
            <v:imagedata r:id="rId97" o:title=""/>
          </v:shape>
          <o:OLEObject Type="Embed" ProgID="Equation.DSMT4" ShapeID="_x0000_i1183" DrawAspect="Content" ObjectID="_1842585692" r:id="rId98"/>
        </w:object>
      </w:r>
      <w:r>
        <w:t>.</w:t>
      </w:r>
    </w:p>
    <w:p w14:paraId="37C33E6C" w14:textId="17DD4021" w:rsidR="0079315D" w:rsidRDefault="0079315D" w:rsidP="0079315D">
      <w:r>
        <w:t xml:space="preserve">On détermine </w:t>
      </w:r>
      <w:r w:rsidRPr="00797333">
        <w:rPr>
          <w:i/>
          <w:iCs/>
        </w:rPr>
        <w:t>A</w:t>
      </w:r>
      <w:r>
        <w:t xml:space="preserve"> avec les conditions initiales, à </w:t>
      </w:r>
      <w:r>
        <w:rPr>
          <w:i/>
          <w:iCs/>
        </w:rPr>
        <w:t>t</w:t>
      </w:r>
      <w:r>
        <w:t xml:space="preserve"> = 0 s le condensateur est chargé alors </w:t>
      </w:r>
      <w:proofErr w:type="spellStart"/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  <w:r>
        <w:t>(</w:t>
      </w:r>
      <w:r>
        <w:rPr>
          <w:i/>
          <w:iCs/>
        </w:rPr>
        <w:t>t</w:t>
      </w:r>
      <w:r>
        <w:t xml:space="preserve">) = </w:t>
      </w:r>
      <w:r w:rsidR="00805219">
        <w:rPr>
          <w:i/>
          <w:iCs/>
        </w:rPr>
        <w:t>U</w:t>
      </w:r>
      <w:r w:rsidR="00805219">
        <w:rPr>
          <w:vertAlign w:val="subscript"/>
        </w:rPr>
        <w:t>0</w:t>
      </w:r>
      <w:r>
        <w:t>.</w:t>
      </w:r>
    </w:p>
    <w:p w14:paraId="583E93DE" w14:textId="0EAC2DC5" w:rsidR="0079315D" w:rsidRPr="00797333" w:rsidRDefault="00BB0238" w:rsidP="0079315D">
      <w:r w:rsidRPr="00616E50">
        <w:drawing>
          <wp:anchor distT="0" distB="0" distL="114300" distR="114300" simplePos="0" relativeHeight="251659264" behindDoc="0" locked="0" layoutInCell="1" allowOverlap="1" wp14:anchorId="03CAA153" wp14:editId="004307FC">
            <wp:simplePos x="0" y="0"/>
            <wp:positionH relativeFrom="column">
              <wp:posOffset>16510</wp:posOffset>
            </wp:positionH>
            <wp:positionV relativeFrom="paragraph">
              <wp:posOffset>335914</wp:posOffset>
            </wp:positionV>
            <wp:extent cx="6261100" cy="3279625"/>
            <wp:effectExtent l="0" t="0" r="6350" b="0"/>
            <wp:wrapNone/>
            <wp:docPr id="14908344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34495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2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219" w:rsidRPr="00615D54">
        <w:rPr>
          <w:position w:val="-12"/>
        </w:rPr>
        <w:object w:dxaOrig="2060" w:dyaOrig="540" w14:anchorId="1985E69F">
          <v:shape id="_x0000_i1232" type="#_x0000_t75" style="width:102.9pt;height:27.25pt" o:ole="">
            <v:imagedata r:id="rId100" o:title=""/>
          </v:shape>
          <o:OLEObject Type="Embed" ProgID="Equation.DSMT4" ShapeID="_x0000_i1232" DrawAspect="Content" ObjectID="_1842585693" r:id="rId101"/>
        </w:object>
      </w:r>
      <w:r w:rsidR="0079315D">
        <w:t xml:space="preserve"> </w:t>
      </w:r>
      <w:proofErr w:type="gramStart"/>
      <w:r w:rsidR="0079315D">
        <w:t>donc</w:t>
      </w:r>
      <w:proofErr w:type="gramEnd"/>
      <w:r w:rsidR="0079315D">
        <w:t xml:space="preserve"> </w:t>
      </w:r>
      <w:r w:rsidR="0079315D">
        <w:rPr>
          <w:i/>
          <w:iCs/>
        </w:rPr>
        <w:t>A</w:t>
      </w:r>
      <w:r w:rsidR="0079315D">
        <w:t xml:space="preserve"> = </w:t>
      </w:r>
      <w:r w:rsidR="00805219">
        <w:rPr>
          <w:i/>
          <w:iCs/>
        </w:rPr>
        <w:t>U</w:t>
      </w:r>
      <w:r w:rsidR="00805219">
        <w:rPr>
          <w:vertAlign w:val="subscript"/>
        </w:rPr>
        <w:t>0</w:t>
      </w:r>
      <w:r w:rsidR="0079315D">
        <w:t xml:space="preserve">. La solution est bien </w:t>
      </w:r>
      <w:r w:rsidR="00805219" w:rsidRPr="00615D54">
        <w:rPr>
          <w:position w:val="-12"/>
        </w:rPr>
        <w:object w:dxaOrig="1440" w:dyaOrig="540" w14:anchorId="40ED2366">
          <v:shape id="_x0000_i1234" type="#_x0000_t75" style="width:1in;height:27.25pt" o:ole="">
            <v:imagedata r:id="rId102" o:title=""/>
          </v:shape>
          <o:OLEObject Type="Embed" ProgID="Equation.DSMT4" ShapeID="_x0000_i1234" DrawAspect="Content" ObjectID="_1842585694" r:id="rId103"/>
        </w:object>
      </w:r>
      <w:r w:rsidR="0079315D">
        <w:t>.</w:t>
      </w:r>
    </w:p>
    <w:p w14:paraId="3BB8B41C" w14:textId="79C16B20" w:rsidR="00525C6D" w:rsidRDefault="00525C6D" w:rsidP="008D5390"/>
    <w:p w14:paraId="00BE280E" w14:textId="59F001A4" w:rsidR="00616E50" w:rsidRDefault="00616E50" w:rsidP="008D5390"/>
    <w:p w14:paraId="3C15F810" w14:textId="1E5BD8C9" w:rsidR="00BB0238" w:rsidRDefault="00BB0238" w:rsidP="008D5390"/>
    <w:p w14:paraId="1EC385F7" w14:textId="77777777" w:rsidR="00BB0238" w:rsidRDefault="00BB0238" w:rsidP="008D5390"/>
    <w:p w14:paraId="1BA34CAB" w14:textId="77777777" w:rsidR="00BB0238" w:rsidRDefault="00BB0238" w:rsidP="008D5390"/>
    <w:p w14:paraId="5380235E" w14:textId="653ECE73" w:rsidR="00BB0238" w:rsidRDefault="00BB0238" w:rsidP="008D539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C10996" wp14:editId="1EEBFEC9">
                <wp:simplePos x="0" y="0"/>
                <wp:positionH relativeFrom="column">
                  <wp:posOffset>581660</wp:posOffset>
                </wp:positionH>
                <wp:positionV relativeFrom="paragraph">
                  <wp:posOffset>177165</wp:posOffset>
                </wp:positionV>
                <wp:extent cx="1223645" cy="0"/>
                <wp:effectExtent l="0" t="0" r="0" b="0"/>
                <wp:wrapNone/>
                <wp:docPr id="135409384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BB1FFB" id="Connecteur droit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8pt,13.95pt" to="142.1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" strokecolor="#4579b8 [3044]"/>
            </w:pict>
          </mc:Fallback>
        </mc:AlternateContent>
      </w:r>
    </w:p>
    <w:p w14:paraId="6D2D4629" w14:textId="5AA72867" w:rsidR="00BB0238" w:rsidRDefault="00BB0238" w:rsidP="008D5390"/>
    <w:p w14:paraId="282D12DD" w14:textId="77777777" w:rsidR="00BB0238" w:rsidRDefault="00BB0238" w:rsidP="008D5390"/>
    <w:p w14:paraId="08738EA7" w14:textId="6FB269E7" w:rsidR="00BB0238" w:rsidRDefault="00BB0238" w:rsidP="008D5390"/>
    <w:p w14:paraId="75BFAF70" w14:textId="24839CE5" w:rsidR="00BB0238" w:rsidRDefault="00BB0238" w:rsidP="008D5390"/>
    <w:p w14:paraId="68F110BF" w14:textId="6DD2F1BE" w:rsidR="00BB0238" w:rsidRDefault="00805219" w:rsidP="008D539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04CA67" wp14:editId="64FF43F5">
                <wp:simplePos x="0" y="0"/>
                <wp:positionH relativeFrom="column">
                  <wp:posOffset>378460</wp:posOffset>
                </wp:positionH>
                <wp:positionV relativeFrom="paragraph">
                  <wp:posOffset>43815</wp:posOffset>
                </wp:positionV>
                <wp:extent cx="1475740" cy="0"/>
                <wp:effectExtent l="33020" t="5080" r="81280" b="43180"/>
                <wp:wrapNone/>
                <wp:docPr id="23720799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835A29" id="Connecteur droit 1" o:spid="_x0000_s1026" style="position:absolute;rotation:9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8pt,3.45pt" to="146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" strokecolor="black [3213]">
                <v:stroke dashstyle="1 1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73A874" wp14:editId="026457B1">
                <wp:simplePos x="0" y="0"/>
                <wp:positionH relativeFrom="column">
                  <wp:posOffset>168910</wp:posOffset>
                </wp:positionH>
                <wp:positionV relativeFrom="paragraph">
                  <wp:posOffset>43815</wp:posOffset>
                </wp:positionV>
                <wp:extent cx="1476000" cy="0"/>
                <wp:effectExtent l="33020" t="5080" r="81280" b="43180"/>
                <wp:wrapNone/>
                <wp:docPr id="96613184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7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D32D87" id="Connecteur droit 1" o:spid="_x0000_s1026" style="position:absolute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3pt,3.45pt" to="129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" strokecolor="black [3213]">
                <v:stroke dashstyle="dashDot" endarrow="open"/>
              </v:line>
            </w:pict>
          </mc:Fallback>
        </mc:AlternateContent>
      </w:r>
      <w:r w:rsidR="00BB023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CCDEE1" wp14:editId="1D3C878C">
                <wp:simplePos x="0" y="0"/>
                <wp:positionH relativeFrom="column">
                  <wp:posOffset>635</wp:posOffset>
                </wp:positionH>
                <wp:positionV relativeFrom="paragraph">
                  <wp:posOffset>41910</wp:posOffset>
                </wp:positionV>
                <wp:extent cx="1476000" cy="0"/>
                <wp:effectExtent l="33020" t="5080" r="81280" b="43180"/>
                <wp:wrapNone/>
                <wp:docPr id="175548609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7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AAAD46" id="Connecteur droit 1" o:spid="_x0000_s1026" style="position:absolute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3.3pt" to="116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" strokecolor="black [3213]">
                <v:stroke endarrow="open"/>
              </v:line>
            </w:pict>
          </mc:Fallback>
        </mc:AlternateContent>
      </w:r>
      <w:r w:rsidR="00BB0238">
        <w:rPr>
          <w:noProof/>
        </w:rPr>
        <w:t>0</w:t>
      </w:r>
    </w:p>
    <w:p w14:paraId="71E108D5" w14:textId="385F1540" w:rsidR="00BB0238" w:rsidRDefault="00BB0238" w:rsidP="008D5390"/>
    <w:p w14:paraId="25FCF146" w14:textId="0CE55531" w:rsidR="00BB0238" w:rsidRDefault="00805219" w:rsidP="008D539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FEBB3" wp14:editId="4472114F">
                <wp:simplePos x="0" y="0"/>
                <wp:positionH relativeFrom="column">
                  <wp:posOffset>734059</wp:posOffset>
                </wp:positionH>
                <wp:positionV relativeFrom="paragraph">
                  <wp:posOffset>150494</wp:posOffset>
                </wp:positionV>
                <wp:extent cx="2015807" cy="1"/>
                <wp:effectExtent l="38100" t="76200" r="22860" b="114300"/>
                <wp:wrapNone/>
                <wp:docPr id="673273683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015807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28D5D" id="Connecteur droit 1" o:spid="_x0000_s1026" style="position:absolute;rotation:18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8pt,11.85pt" to="216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" strokecolor="black [3213]">
                <v:stroke dashstyle="dashDot" startarrow="open" endarrow="open"/>
              </v:line>
            </w:pict>
          </mc:Fallback>
        </mc:AlternateContent>
      </w:r>
      <w:r w:rsidR="00BB023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B42C30" wp14:editId="401FB95F">
                <wp:simplePos x="0" y="0"/>
                <wp:positionH relativeFrom="column">
                  <wp:posOffset>581660</wp:posOffset>
                </wp:positionH>
                <wp:positionV relativeFrom="paragraph">
                  <wp:posOffset>74295</wp:posOffset>
                </wp:positionV>
                <wp:extent cx="3780000" cy="0"/>
                <wp:effectExtent l="0" t="0" r="0" b="0"/>
                <wp:wrapNone/>
                <wp:docPr id="109523064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92AB91" id="Connecteur droit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8pt,5.85pt" to="343.4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" strokecolor="#4579b8 [3044]"/>
            </w:pict>
          </mc:Fallback>
        </mc:AlternateContent>
      </w:r>
    </w:p>
    <w:p w14:paraId="47EE34AA" w14:textId="5501E319" w:rsidR="00BB0238" w:rsidRDefault="00805219" w:rsidP="008D539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DFE42E" wp14:editId="76A2D7B2">
                <wp:simplePos x="0" y="0"/>
                <wp:positionH relativeFrom="column">
                  <wp:posOffset>1140460</wp:posOffset>
                </wp:positionH>
                <wp:positionV relativeFrom="paragraph">
                  <wp:posOffset>45085</wp:posOffset>
                </wp:positionV>
                <wp:extent cx="2808000" cy="0"/>
                <wp:effectExtent l="38100" t="76200" r="11430" b="114300"/>
                <wp:wrapNone/>
                <wp:docPr id="19846784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E2C15" id="Connecteur droit 1" o:spid="_x0000_s1026" style="position:absolute;rotation:180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pt,3.55pt" to="310.9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" strokecolor="black [3213]">
                <v:stroke dashstyle="3 1"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A45F8D" wp14:editId="2F6DEA99">
                <wp:simplePos x="0" y="0"/>
                <wp:positionH relativeFrom="column">
                  <wp:posOffset>3756977</wp:posOffset>
                </wp:positionH>
                <wp:positionV relativeFrom="paragraph">
                  <wp:posOffset>98108</wp:posOffset>
                </wp:positionV>
                <wp:extent cx="395605" cy="0"/>
                <wp:effectExtent l="102553" t="0" r="106997" b="68898"/>
                <wp:wrapNone/>
                <wp:docPr id="71741706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18E066" id="Connecteur droit 1" o:spid="_x0000_s1026" style="position:absolute;rotation:9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8pt,7.75pt" to="326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" strokecolor="black [3213]">
                <v:stroke dashstyle="1 1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429F45" wp14:editId="1FD9F869">
                <wp:simplePos x="0" y="0"/>
                <wp:positionH relativeFrom="column">
                  <wp:posOffset>2567940</wp:posOffset>
                </wp:positionH>
                <wp:positionV relativeFrom="paragraph">
                  <wp:posOffset>93345</wp:posOffset>
                </wp:positionV>
                <wp:extent cx="360000" cy="0"/>
                <wp:effectExtent l="84455" t="0" r="106045" b="67945"/>
                <wp:wrapNone/>
                <wp:docPr id="44876532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F22B76" id="Connecteur droit 1" o:spid="_x0000_s1026" style="position:absolute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2pt,7.35pt" to="230.5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" strokecolor="black [3213]">
                <v:stroke dashstyle="dashDot" endarrow="open"/>
              </v:line>
            </w:pict>
          </mc:Fallback>
        </mc:AlternateContent>
      </w:r>
      <w:r w:rsidR="00BB023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FD3846" wp14:editId="108E9A52">
                <wp:simplePos x="0" y="0"/>
                <wp:positionH relativeFrom="column">
                  <wp:posOffset>716280</wp:posOffset>
                </wp:positionH>
                <wp:positionV relativeFrom="paragraph">
                  <wp:posOffset>108585</wp:posOffset>
                </wp:positionV>
                <wp:extent cx="864000" cy="0"/>
                <wp:effectExtent l="38100" t="76200" r="12700" b="114300"/>
                <wp:wrapNone/>
                <wp:docPr id="162657170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86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DE1A4" id="Connecteur droit 1" o:spid="_x0000_s1026" style="position:absolute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pt,8.55pt" to="124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" strokecolor="black [3213]">
                <v:stroke startarrow="open" endarrow="open"/>
              </v:line>
            </w:pict>
          </mc:Fallback>
        </mc:AlternateContent>
      </w:r>
      <w:r w:rsidR="00BB02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AE27D2" wp14:editId="6D76A1EE">
                <wp:simplePos x="0" y="0"/>
                <wp:positionH relativeFrom="column">
                  <wp:posOffset>1405890</wp:posOffset>
                </wp:positionH>
                <wp:positionV relativeFrom="paragraph">
                  <wp:posOffset>70485</wp:posOffset>
                </wp:positionV>
                <wp:extent cx="324000" cy="0"/>
                <wp:effectExtent l="47625" t="9525" r="123825" b="47625"/>
                <wp:wrapNone/>
                <wp:docPr id="23932631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BBFB2F" id="Connecteur droit 1" o:spid="_x0000_s1026" style="position:absolute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7pt,5.55pt" to="136.2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" strokecolor="black [3213]">
                <v:stroke endarrow="open"/>
              </v:line>
            </w:pict>
          </mc:Fallback>
        </mc:AlternateContent>
      </w:r>
    </w:p>
    <w:p w14:paraId="4A03834E" w14:textId="697EAC08" w:rsidR="00BB0238" w:rsidRDefault="00BB0238" w:rsidP="008D5390"/>
    <w:p w14:paraId="5573222F" w14:textId="167F4A77" w:rsidR="00BB0238" w:rsidRDefault="00BB0238" w:rsidP="008D5390"/>
    <w:p w14:paraId="5B17A4CC" w14:textId="658B6C47" w:rsidR="00BB0238" w:rsidRDefault="00BB0238" w:rsidP="008D5390"/>
    <w:p w14:paraId="45E3AC41" w14:textId="77777777" w:rsidR="00BB0238" w:rsidRDefault="00BB0238" w:rsidP="008D5390"/>
    <w:p w14:paraId="0BDDEB66" w14:textId="77777777" w:rsidR="00BB0238" w:rsidRDefault="00BB0238" w:rsidP="008D5390"/>
    <w:p w14:paraId="38213346" w14:textId="64233C62" w:rsidR="00616E50" w:rsidRPr="0093070C" w:rsidRDefault="00616E50" w:rsidP="00BB0238">
      <w:pPr>
        <w:shd w:val="clear" w:color="auto" w:fill="D9D9D9" w:themeFill="background1" w:themeFillShade="D9"/>
        <w:rPr>
          <w:b/>
          <w:bCs/>
        </w:rPr>
      </w:pPr>
      <w:r w:rsidRPr="0093070C">
        <w:rPr>
          <w:b/>
          <w:bCs/>
        </w:rPr>
        <w:t xml:space="preserve">Q7- Déterminer laquelle des trois courbes de décharge (annotées </w:t>
      </w:r>
      <w:r w:rsidRPr="0093070C">
        <w:rPr>
          <w:b/>
          <w:bCs/>
          <w:i/>
          <w:iCs/>
        </w:rPr>
        <w:t>R</w:t>
      </w:r>
      <w:r w:rsidRPr="0093070C">
        <w:rPr>
          <w:b/>
          <w:bCs/>
          <w:vertAlign w:val="subscript"/>
        </w:rPr>
        <w:t>1</w:t>
      </w:r>
      <w:r w:rsidRPr="0093070C">
        <w:rPr>
          <w:b/>
          <w:bCs/>
        </w:rPr>
        <w:t xml:space="preserve">, </w:t>
      </w:r>
      <w:r w:rsidRPr="0093070C">
        <w:rPr>
          <w:b/>
          <w:bCs/>
          <w:i/>
          <w:iCs/>
        </w:rPr>
        <w:t>R</w:t>
      </w:r>
      <w:r w:rsidRPr="0093070C">
        <w:rPr>
          <w:b/>
          <w:bCs/>
          <w:vertAlign w:val="subscript"/>
        </w:rPr>
        <w:t>2</w:t>
      </w:r>
      <w:r w:rsidRPr="0093070C">
        <w:rPr>
          <w:b/>
          <w:bCs/>
        </w:rPr>
        <w:t xml:space="preserve">, </w:t>
      </w:r>
      <w:r w:rsidRPr="0093070C">
        <w:rPr>
          <w:b/>
          <w:bCs/>
          <w:i/>
          <w:iCs/>
        </w:rPr>
        <w:t>R</w:t>
      </w:r>
      <w:r w:rsidRPr="0093070C">
        <w:rPr>
          <w:b/>
          <w:bCs/>
          <w:vertAlign w:val="subscript"/>
        </w:rPr>
        <w:t>3</w:t>
      </w:r>
      <w:r w:rsidRPr="0093070C">
        <w:rPr>
          <w:b/>
          <w:bCs/>
        </w:rPr>
        <w:t>) correspond</w:t>
      </w:r>
      <w:r w:rsidRPr="0093070C">
        <w:rPr>
          <w:b/>
          <w:bCs/>
        </w:rPr>
        <w:t xml:space="preserve"> </w:t>
      </w:r>
      <w:r w:rsidRPr="0093070C">
        <w:rPr>
          <w:b/>
          <w:bCs/>
        </w:rPr>
        <w:t>à la durée correcte de commande de rotation de l'aiguille pour ouvrir le coffre.</w:t>
      </w:r>
    </w:p>
    <w:p w14:paraId="07375CA7" w14:textId="2E85E1E5" w:rsidR="00616E50" w:rsidRDefault="00616E50" w:rsidP="00BB0238">
      <w:pPr>
        <w:shd w:val="clear" w:color="auto" w:fill="D9D9D9" w:themeFill="background1" w:themeFillShade="D9"/>
      </w:pPr>
      <w:r>
        <w:t>La démarche sera présentée sur la figure de l'ANNEXE À RENDRE AVEC LA</w:t>
      </w:r>
      <w:r>
        <w:t xml:space="preserve"> </w:t>
      </w:r>
      <w:r>
        <w:t>COPIE.</w:t>
      </w:r>
    </w:p>
    <w:p w14:paraId="20C9F83A" w14:textId="516A8067" w:rsidR="00BB0238" w:rsidRDefault="00BB0238" w:rsidP="00BB0238">
      <w:r>
        <w:t xml:space="preserve">La rotation de l'aiguille débute lorsque </w:t>
      </w:r>
      <w:proofErr w:type="spellStart"/>
      <w:r w:rsidRPr="00370822">
        <w:rPr>
          <w:i/>
          <w:iCs/>
        </w:rPr>
        <w:t>u</w:t>
      </w:r>
      <w:r w:rsidRPr="00370822">
        <w:rPr>
          <w:vertAlign w:val="subscript"/>
        </w:rPr>
        <w:t>c</w:t>
      </w:r>
      <w:proofErr w:type="spellEnd"/>
      <w:r>
        <w:t xml:space="preserve"> = 4,0 V et s'arrête lorsque </w:t>
      </w:r>
      <w:proofErr w:type="spellStart"/>
      <w:r w:rsidRPr="00370822">
        <w:rPr>
          <w:i/>
          <w:iCs/>
        </w:rPr>
        <w:t>u</w:t>
      </w:r>
      <w:r w:rsidRPr="00370822">
        <w:rPr>
          <w:vertAlign w:val="subscript"/>
        </w:rPr>
        <w:t>c</w:t>
      </w:r>
      <w:proofErr w:type="spellEnd"/>
      <w:r>
        <w:t xml:space="preserve"> = 1,0 V</w:t>
      </w:r>
      <w:r>
        <w:t xml:space="preserve">, et il doit s’écouler 14 s entre ces deux valeurs de </w:t>
      </w:r>
      <w:proofErr w:type="spellStart"/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  <w:r>
        <w:t>.</w:t>
      </w:r>
    </w:p>
    <w:p w14:paraId="3690A0C9" w14:textId="10F7BE18" w:rsidR="00BB0238" w:rsidRDefault="00805219" w:rsidP="00BB0238">
      <w:r>
        <w:t xml:space="preserve">On élimine </w:t>
      </w:r>
      <w:r>
        <w:rPr>
          <w:i/>
          <w:iCs/>
        </w:rPr>
        <w:t>R</w:t>
      </w:r>
      <w:r>
        <w:rPr>
          <w:vertAlign w:val="subscript"/>
        </w:rPr>
        <w:t>2</w:t>
      </w:r>
      <w:r>
        <w:t xml:space="preserve"> qui donne une durée trop courte et </w:t>
      </w:r>
      <w:r>
        <w:rPr>
          <w:i/>
          <w:iCs/>
        </w:rPr>
        <w:t>R</w:t>
      </w:r>
      <w:r>
        <w:rPr>
          <w:vertAlign w:val="subscript"/>
        </w:rPr>
        <w:t>3</w:t>
      </w:r>
      <w:r>
        <w:t xml:space="preserve"> qui donne une durée trop longue.</w:t>
      </w:r>
    </w:p>
    <w:p w14:paraId="566B6156" w14:textId="55C3DB27" w:rsidR="00805219" w:rsidRPr="00805219" w:rsidRDefault="00805219" w:rsidP="00BB0238">
      <w:r>
        <w:t xml:space="preserve">On retient donc la courbe de </w:t>
      </w:r>
      <w:r>
        <w:rPr>
          <w:i/>
          <w:iCs/>
        </w:rPr>
        <w:t>R</w:t>
      </w:r>
      <w:r>
        <w:rPr>
          <w:vertAlign w:val="subscript"/>
        </w:rPr>
        <w:t>1</w:t>
      </w:r>
      <w:r>
        <w:t>.</w:t>
      </w:r>
    </w:p>
    <w:p w14:paraId="71EA2AF0" w14:textId="02DE8F04" w:rsidR="004C31A3" w:rsidRDefault="004C31A3">
      <w:pPr>
        <w:jc w:val="left"/>
      </w:pPr>
      <w:r>
        <w:br w:type="page"/>
      </w:r>
    </w:p>
    <w:p w14:paraId="2F21331E" w14:textId="77777777" w:rsidR="00616E50" w:rsidRDefault="00616E50" w:rsidP="00616E50"/>
    <w:p w14:paraId="650B4A13" w14:textId="3557F469" w:rsidR="00616E50" w:rsidRPr="0093070C" w:rsidRDefault="00616E50" w:rsidP="00805219">
      <w:pPr>
        <w:shd w:val="clear" w:color="auto" w:fill="D9D9D9" w:themeFill="background1" w:themeFillShade="D9"/>
        <w:rPr>
          <w:b/>
          <w:bCs/>
        </w:rPr>
      </w:pPr>
      <w:r w:rsidRPr="0093070C">
        <w:rPr>
          <w:b/>
          <w:bCs/>
        </w:rPr>
        <w:t>Q8- Déduire de la courbe choisie la valeur correspondante de la constante de temps de</w:t>
      </w:r>
      <w:r w:rsidRPr="0093070C">
        <w:rPr>
          <w:b/>
          <w:bCs/>
        </w:rPr>
        <w:t xml:space="preserve"> </w:t>
      </w:r>
      <w:r w:rsidRPr="0093070C">
        <w:rPr>
          <w:b/>
          <w:bCs/>
        </w:rPr>
        <w:t xml:space="preserve">décharge </w:t>
      </w:r>
      <w:r w:rsidR="00BB0238" w:rsidRPr="00BB0238">
        <w:rPr>
          <w:b/>
          <w:bCs/>
          <w:i/>
          <w:iCs/>
        </w:rPr>
        <w:sym w:font="Symbol" w:char="F074"/>
      </w:r>
      <w:r w:rsidRPr="0093070C">
        <w:rPr>
          <w:b/>
          <w:bCs/>
        </w:rPr>
        <w:t>.</w:t>
      </w:r>
    </w:p>
    <w:p w14:paraId="29B9014E" w14:textId="1144A1C0" w:rsidR="00616E50" w:rsidRDefault="00616E50" w:rsidP="00805219">
      <w:pPr>
        <w:shd w:val="clear" w:color="auto" w:fill="D9D9D9" w:themeFill="background1" w:themeFillShade="D9"/>
      </w:pPr>
      <w:r>
        <w:t>La démarche sera présentée sur la figure de l'ANNEXE À RENDRE AVEC LA</w:t>
      </w:r>
      <w:r>
        <w:t xml:space="preserve"> </w:t>
      </w:r>
      <w:r>
        <w:t>COPIE.</w:t>
      </w:r>
    </w:p>
    <w:p w14:paraId="3973CBC0" w14:textId="3A566DDC" w:rsidR="00616E50" w:rsidRPr="00805219" w:rsidRDefault="00805219" w:rsidP="00616E50">
      <w:r>
        <w:t xml:space="preserve">Pour </w:t>
      </w:r>
      <w:r>
        <w:rPr>
          <w:i/>
          <w:iCs/>
        </w:rPr>
        <w:t>t</w:t>
      </w:r>
      <w:r>
        <w:t xml:space="preserve"> = </w:t>
      </w:r>
      <w:r w:rsidRPr="00805219">
        <w:rPr>
          <w:i/>
          <w:iCs/>
        </w:rPr>
        <w:sym w:font="Symbol" w:char="F074"/>
      </w:r>
      <w:r>
        <w:t xml:space="preserve">, </w:t>
      </w:r>
      <w:proofErr w:type="spellStart"/>
      <w:proofErr w:type="gramStart"/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  <w:r>
        <w:t>(</w:t>
      </w:r>
      <w:proofErr w:type="gramEnd"/>
      <w:r>
        <w:sym w:font="Symbol" w:char="F074"/>
      </w:r>
      <w:r>
        <w:t>) = 0,37·</w:t>
      </w:r>
      <w:r>
        <w:rPr>
          <w:i/>
          <w:iCs/>
        </w:rPr>
        <w:t>U</w:t>
      </w:r>
      <w:r>
        <w:rPr>
          <w:vertAlign w:val="subscript"/>
        </w:rPr>
        <w:t>0</w:t>
      </w:r>
    </w:p>
    <w:p w14:paraId="0CA5E171" w14:textId="13EE02B9" w:rsidR="00805219" w:rsidRDefault="00805219" w:rsidP="00616E50">
      <w:proofErr w:type="spellStart"/>
      <w:proofErr w:type="gramStart"/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  <w:r>
        <w:t>(</w:t>
      </w:r>
      <w:proofErr w:type="gramEnd"/>
      <w:r>
        <w:sym w:font="Symbol" w:char="F074"/>
      </w:r>
      <w:r>
        <w:t>) = 0,37</w:t>
      </w:r>
      <w:r>
        <w:t>×5,0 = 1,85 V.</w:t>
      </w:r>
    </w:p>
    <w:p w14:paraId="5673DF82" w14:textId="7D08D105" w:rsidR="00805219" w:rsidRDefault="00805219" w:rsidP="00616E50">
      <w:r>
        <w:t xml:space="preserve">Sur la courbe de </w:t>
      </w:r>
      <w:r>
        <w:rPr>
          <w:i/>
          <w:iCs/>
        </w:rPr>
        <w:t>R</w:t>
      </w:r>
      <w:r w:rsidR="004C31A3">
        <w:rPr>
          <w:vertAlign w:val="subscript"/>
        </w:rPr>
        <w:t>1</w:t>
      </w:r>
      <w:r>
        <w:t xml:space="preserve">, on lit l’abscisse du point d’ordonnée </w:t>
      </w:r>
      <w:proofErr w:type="spellStart"/>
      <w:r w:rsidR="004C31A3">
        <w:rPr>
          <w:i/>
          <w:iCs/>
        </w:rPr>
        <w:t>u</w:t>
      </w:r>
      <w:r w:rsidR="004C31A3">
        <w:rPr>
          <w:vertAlign w:val="subscript"/>
        </w:rPr>
        <w:t>C</w:t>
      </w:r>
      <w:proofErr w:type="spellEnd"/>
      <w:r w:rsidR="004C31A3">
        <w:t xml:space="preserve"> = 1,85 V.</w:t>
      </w:r>
    </w:p>
    <w:p w14:paraId="36446C39" w14:textId="7CB33718" w:rsidR="004C31A3" w:rsidRPr="004C31A3" w:rsidRDefault="004C31A3" w:rsidP="00616E50">
      <w:r>
        <w:t xml:space="preserve">On trouve </w:t>
      </w:r>
      <w:r w:rsidRPr="004C31A3">
        <w:rPr>
          <w:i/>
          <w:iCs/>
        </w:rPr>
        <w:sym w:font="Symbol" w:char="F074"/>
      </w:r>
      <w:r>
        <w:t xml:space="preserve"> = 10 s. </w:t>
      </w:r>
    </w:p>
    <w:p w14:paraId="369944E0" w14:textId="594E7190" w:rsidR="004C31A3" w:rsidRDefault="004C31A3" w:rsidP="00616E50">
      <w:r w:rsidRPr="00616E50">
        <w:drawing>
          <wp:anchor distT="0" distB="0" distL="114300" distR="114300" simplePos="0" relativeHeight="251682816" behindDoc="0" locked="0" layoutInCell="1" allowOverlap="1" wp14:anchorId="1F8C0122" wp14:editId="41D649E3">
            <wp:simplePos x="0" y="0"/>
            <wp:positionH relativeFrom="column">
              <wp:posOffset>57150</wp:posOffset>
            </wp:positionH>
            <wp:positionV relativeFrom="paragraph">
              <wp:posOffset>49530</wp:posOffset>
            </wp:positionV>
            <wp:extent cx="6156000" cy="3224573"/>
            <wp:effectExtent l="0" t="0" r="0" b="0"/>
            <wp:wrapNone/>
            <wp:docPr id="18171074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34495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322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25CF2" w14:textId="58D9670F" w:rsidR="004C31A3" w:rsidRDefault="004C31A3" w:rsidP="00616E5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38C9B" wp14:editId="70211844">
                <wp:simplePos x="0" y="0"/>
                <wp:positionH relativeFrom="column">
                  <wp:posOffset>3247195</wp:posOffset>
                </wp:positionH>
                <wp:positionV relativeFrom="paragraph">
                  <wp:posOffset>105996</wp:posOffset>
                </wp:positionV>
                <wp:extent cx="2696307" cy="1125416"/>
                <wp:effectExtent l="0" t="0" r="27940" b="17780"/>
                <wp:wrapNone/>
                <wp:docPr id="52359442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307" cy="1125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A7712" w14:textId="7E54BE47" w:rsidR="004C31A3" w:rsidRPr="004C31A3" w:rsidRDefault="004C31A3">
                            <w:pPr>
                              <w:rPr>
                                <w:color w:val="EE0000"/>
                              </w:rPr>
                            </w:pPr>
                            <w:r w:rsidRPr="004C31A3">
                              <w:rPr>
                                <w:color w:val="EE0000"/>
                              </w:rPr>
                              <w:t xml:space="preserve">13,9 cm </w:t>
                            </w:r>
                            <w:r w:rsidRPr="004C31A3">
                              <w:rPr>
                                <w:color w:val="EE0000"/>
                              </w:rPr>
                              <w:sym w:font="Wingdings" w:char="F0E0"/>
                            </w:r>
                            <w:r w:rsidRPr="004C31A3">
                              <w:rPr>
                                <w:color w:val="EE0000"/>
                              </w:rPr>
                              <w:t xml:space="preserve"> 40 s</w:t>
                            </w:r>
                          </w:p>
                          <w:p w14:paraId="76409F2C" w14:textId="77E07EE4" w:rsidR="004C31A3" w:rsidRDefault="004C31A3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4C31A3">
                              <w:rPr>
                                <w:color w:val="548DD4" w:themeColor="text2" w:themeTint="99"/>
                              </w:rPr>
                              <w:t xml:space="preserve">3,6 cm </w:t>
                            </w:r>
                            <w:r w:rsidRPr="004C31A3">
                              <w:rPr>
                                <w:color w:val="548DD4" w:themeColor="text2" w:themeTint="99"/>
                              </w:rPr>
                              <w:sym w:font="Wingdings" w:char="F0E0"/>
                            </w:r>
                            <w:r w:rsidRPr="004C31A3">
                              <w:rPr>
                                <w:color w:val="548DD4" w:themeColor="text2" w:themeTint="99"/>
                              </w:rPr>
                              <w:t xml:space="preserve"> </w:t>
                            </w:r>
                            <w:r w:rsidRPr="004C31A3">
                              <w:rPr>
                                <w:color w:val="548DD4" w:themeColor="text2" w:themeTint="99"/>
                              </w:rPr>
                              <w:sym w:font="Symbol" w:char="F074"/>
                            </w:r>
                            <w:r w:rsidRPr="004C31A3">
                              <w:rPr>
                                <w:color w:val="548DD4" w:themeColor="text2" w:themeTint="99"/>
                              </w:rPr>
                              <w:t xml:space="preserve"> s</w:t>
                            </w:r>
                          </w:p>
                          <w:p w14:paraId="1BECDCF9" w14:textId="6B39926A" w:rsidR="004C31A3" w:rsidRPr="004C31A3" w:rsidRDefault="004C31A3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4C31A3">
                              <w:rPr>
                                <w:color w:val="548DD4" w:themeColor="text2" w:themeTint="99"/>
                                <w:position w:val="-28"/>
                              </w:rPr>
                              <w:object w:dxaOrig="2000" w:dyaOrig="660" w14:anchorId="0CCEAD5D">
                                <v:shape id="_x0000_i1237" type="#_x0000_t75" style="width:100.15pt;height:33.25pt" o:ole="">
                                  <v:imagedata r:id="rId104" o:title=""/>
                                </v:shape>
                                <o:OLEObject Type="Embed" ProgID="Equation.DSMT4" ShapeID="_x0000_i1237" DrawAspect="Content" ObjectID="_1842585702" r:id="rId105"/>
                              </w:object>
                            </w:r>
                            <w:r>
                              <w:rPr>
                                <w:color w:val="548DD4" w:themeColor="text2" w:themeTint="9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38C9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55.7pt;margin-top:8.35pt;width:212.3pt;height:88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yGOQIAAH0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" fillcolor="white [3201]" strokeweight=".5pt">
                <v:textbox>
                  <w:txbxContent>
                    <w:p w14:paraId="53BA7712" w14:textId="7E54BE47" w:rsidR="004C31A3" w:rsidRPr="004C31A3" w:rsidRDefault="004C31A3">
                      <w:pPr>
                        <w:rPr>
                          <w:color w:val="EE0000"/>
                        </w:rPr>
                      </w:pPr>
                      <w:r w:rsidRPr="004C31A3">
                        <w:rPr>
                          <w:color w:val="EE0000"/>
                        </w:rPr>
                        <w:t xml:space="preserve">13,9 cm </w:t>
                      </w:r>
                      <w:r w:rsidRPr="004C31A3">
                        <w:rPr>
                          <w:color w:val="EE0000"/>
                        </w:rPr>
                        <w:sym w:font="Wingdings" w:char="F0E0"/>
                      </w:r>
                      <w:r w:rsidRPr="004C31A3">
                        <w:rPr>
                          <w:color w:val="EE0000"/>
                        </w:rPr>
                        <w:t xml:space="preserve"> 40 s</w:t>
                      </w:r>
                    </w:p>
                    <w:p w14:paraId="76409F2C" w14:textId="77E07EE4" w:rsidR="004C31A3" w:rsidRDefault="004C31A3">
                      <w:pPr>
                        <w:rPr>
                          <w:color w:val="548DD4" w:themeColor="text2" w:themeTint="99"/>
                        </w:rPr>
                      </w:pPr>
                      <w:r w:rsidRPr="004C31A3">
                        <w:rPr>
                          <w:color w:val="548DD4" w:themeColor="text2" w:themeTint="99"/>
                        </w:rPr>
                        <w:t xml:space="preserve">3,6 cm </w:t>
                      </w:r>
                      <w:r w:rsidRPr="004C31A3">
                        <w:rPr>
                          <w:color w:val="548DD4" w:themeColor="text2" w:themeTint="99"/>
                        </w:rPr>
                        <w:sym w:font="Wingdings" w:char="F0E0"/>
                      </w:r>
                      <w:r w:rsidRPr="004C31A3">
                        <w:rPr>
                          <w:color w:val="548DD4" w:themeColor="text2" w:themeTint="99"/>
                        </w:rPr>
                        <w:t xml:space="preserve"> </w:t>
                      </w:r>
                      <w:r w:rsidRPr="004C31A3">
                        <w:rPr>
                          <w:color w:val="548DD4" w:themeColor="text2" w:themeTint="99"/>
                        </w:rPr>
                        <w:sym w:font="Symbol" w:char="F074"/>
                      </w:r>
                      <w:r w:rsidRPr="004C31A3">
                        <w:rPr>
                          <w:color w:val="548DD4" w:themeColor="text2" w:themeTint="99"/>
                        </w:rPr>
                        <w:t xml:space="preserve"> s</w:t>
                      </w:r>
                    </w:p>
                    <w:p w14:paraId="1BECDCF9" w14:textId="6B39926A" w:rsidR="004C31A3" w:rsidRPr="004C31A3" w:rsidRDefault="004C31A3">
                      <w:pPr>
                        <w:rPr>
                          <w:color w:val="548DD4" w:themeColor="text2" w:themeTint="99"/>
                        </w:rPr>
                      </w:pPr>
                      <w:r w:rsidRPr="004C31A3">
                        <w:rPr>
                          <w:color w:val="548DD4" w:themeColor="text2" w:themeTint="99"/>
                          <w:position w:val="-28"/>
                        </w:rPr>
                        <w:object w:dxaOrig="2000" w:dyaOrig="660" w14:anchorId="0CCEAD5D">
                          <v:shape id="_x0000_i1237" type="#_x0000_t75" style="width:100.15pt;height:33.25pt" o:ole="">
                            <v:imagedata r:id="rId104" o:title=""/>
                          </v:shape>
                          <o:OLEObject Type="Embed" ProgID="Equation.DSMT4" ShapeID="_x0000_i1237" DrawAspect="Content" ObjectID="_1842585702" r:id="rId106"/>
                        </w:object>
                      </w:r>
                      <w:r>
                        <w:rPr>
                          <w:color w:val="548DD4" w:themeColor="text2" w:themeTint="9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B2F5D5F" w14:textId="21B2D750" w:rsidR="004C31A3" w:rsidRDefault="004C31A3" w:rsidP="00616E50"/>
    <w:p w14:paraId="2A0BD405" w14:textId="77777777" w:rsidR="004C31A3" w:rsidRDefault="004C31A3" w:rsidP="00616E50"/>
    <w:p w14:paraId="5C4B6948" w14:textId="77777777" w:rsidR="004C31A3" w:rsidRDefault="004C31A3" w:rsidP="00616E50"/>
    <w:p w14:paraId="71972AAE" w14:textId="16B560A1" w:rsidR="004C31A3" w:rsidRDefault="004C31A3" w:rsidP="00616E50"/>
    <w:p w14:paraId="65510F90" w14:textId="055E6555" w:rsidR="004C31A3" w:rsidRDefault="004C31A3" w:rsidP="00616E50"/>
    <w:p w14:paraId="6DD1CBF6" w14:textId="23618F36" w:rsidR="004C31A3" w:rsidRDefault="004C31A3" w:rsidP="00616E50"/>
    <w:p w14:paraId="2B2CE97C" w14:textId="5195F10A" w:rsidR="004C31A3" w:rsidRDefault="004C31A3" w:rsidP="00616E50"/>
    <w:p w14:paraId="02F11744" w14:textId="026C2F85" w:rsidR="004C31A3" w:rsidRDefault="004C31A3" w:rsidP="00616E50"/>
    <w:p w14:paraId="4CB6AE14" w14:textId="0C5804B0" w:rsidR="004C31A3" w:rsidRDefault="004C31A3" w:rsidP="00616E5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5E0E3E" wp14:editId="6543C849">
                <wp:simplePos x="0" y="0"/>
                <wp:positionH relativeFrom="column">
                  <wp:posOffset>638810</wp:posOffset>
                </wp:positionH>
                <wp:positionV relativeFrom="paragraph">
                  <wp:posOffset>130810</wp:posOffset>
                </wp:positionV>
                <wp:extent cx="1296000" cy="0"/>
                <wp:effectExtent l="0" t="76200" r="19050" b="95250"/>
                <wp:wrapNone/>
                <wp:docPr id="49791150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541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50.3pt;margin-top:10.3pt;width:102.05pt;height: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" strokecolor="#4579b8 [3044]">
                <v:stroke endarrow="block"/>
              </v:shape>
            </w:pict>
          </mc:Fallback>
        </mc:AlternateContent>
      </w:r>
    </w:p>
    <w:p w14:paraId="34A59F39" w14:textId="33D1CF45" w:rsidR="004C31A3" w:rsidRDefault="004C31A3" w:rsidP="00616E50"/>
    <w:p w14:paraId="5D84E803" w14:textId="21691725" w:rsidR="004C31A3" w:rsidRDefault="004C31A3" w:rsidP="00616E5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C4A7CE" wp14:editId="2428D404">
                <wp:simplePos x="0" y="0"/>
                <wp:positionH relativeFrom="column">
                  <wp:posOffset>1608268</wp:posOffset>
                </wp:positionH>
                <wp:positionV relativeFrom="paragraph">
                  <wp:posOffset>113030</wp:posOffset>
                </wp:positionV>
                <wp:extent cx="666000" cy="0"/>
                <wp:effectExtent l="85090" t="0" r="86360" b="67310"/>
                <wp:wrapNone/>
                <wp:docPr id="547558093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6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2C0D" id="Connecteur droit avec flèche 2" o:spid="_x0000_s1026" type="#_x0000_t32" style="position:absolute;margin-left:126.65pt;margin-top:8.9pt;width:52.45pt;height:0;rotation:-9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" strokecolor="#4579b8 [3044]">
                <v:stroke endarrow="block"/>
              </v:shape>
            </w:pict>
          </mc:Fallback>
        </mc:AlternateContent>
      </w:r>
    </w:p>
    <w:p w14:paraId="0D7EF9AB" w14:textId="2A2C8464" w:rsidR="004C31A3" w:rsidRDefault="004C31A3" w:rsidP="00616E50"/>
    <w:p w14:paraId="4974BE63" w14:textId="0BB3512E" w:rsidR="004C31A3" w:rsidRDefault="004C31A3" w:rsidP="00616E50"/>
    <w:p w14:paraId="2F62AEAA" w14:textId="793E143E" w:rsidR="004C31A3" w:rsidRDefault="004C31A3" w:rsidP="00616E5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32A79C" wp14:editId="6F9C0BB8">
                <wp:simplePos x="0" y="0"/>
                <wp:positionH relativeFrom="column">
                  <wp:posOffset>644525</wp:posOffset>
                </wp:positionH>
                <wp:positionV relativeFrom="paragraph">
                  <wp:posOffset>7376</wp:posOffset>
                </wp:positionV>
                <wp:extent cx="4987925" cy="0"/>
                <wp:effectExtent l="38100" t="76200" r="22225" b="114300"/>
                <wp:wrapNone/>
                <wp:docPr id="1358380373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79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1CF3" id="Connecteur droit avec flèche 2" o:spid="_x0000_s1026" type="#_x0000_t32" style="position:absolute;margin-left:50.75pt;margin-top:.6pt;width:392.75pt;height: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" strokecolor="#e00">
                <v:stroke startarrow="open" endarrow="open"/>
              </v:shape>
            </w:pict>
          </mc:Fallback>
        </mc:AlternateContent>
      </w:r>
    </w:p>
    <w:p w14:paraId="072A9D17" w14:textId="77777777" w:rsidR="004C31A3" w:rsidRDefault="004C31A3" w:rsidP="00616E50"/>
    <w:p w14:paraId="0CB30C67" w14:textId="77777777" w:rsidR="004C31A3" w:rsidRDefault="004C31A3" w:rsidP="00616E50"/>
    <w:p w14:paraId="3E232605" w14:textId="77777777" w:rsidR="004C31A3" w:rsidRDefault="004C31A3" w:rsidP="00616E50"/>
    <w:p w14:paraId="21D5327D" w14:textId="2C0F12BC" w:rsidR="00805219" w:rsidRDefault="00805219" w:rsidP="00616E50"/>
    <w:p w14:paraId="795E30F6" w14:textId="542B349B" w:rsidR="00616E50" w:rsidRPr="00BB0238" w:rsidRDefault="00616E50" w:rsidP="00805219">
      <w:pPr>
        <w:shd w:val="clear" w:color="auto" w:fill="D9D9D9" w:themeFill="background1" w:themeFillShade="D9"/>
        <w:rPr>
          <w:b/>
          <w:bCs/>
        </w:rPr>
      </w:pPr>
      <w:r w:rsidRPr="00BB0238">
        <w:rPr>
          <w:b/>
          <w:bCs/>
        </w:rPr>
        <w:t xml:space="preserve">Q9- Calculer la valeur de la résistance </w:t>
      </w:r>
      <w:r w:rsidRPr="00BB0238">
        <w:rPr>
          <w:b/>
          <w:bCs/>
          <w:i/>
          <w:iCs/>
        </w:rPr>
        <w:t>R</w:t>
      </w:r>
      <w:r w:rsidRPr="00BB0238">
        <w:rPr>
          <w:b/>
          <w:bCs/>
        </w:rPr>
        <w:t xml:space="preserve"> du conducteur ohmique que les joueurs doivent</w:t>
      </w:r>
      <w:r w:rsidRPr="00BB0238">
        <w:rPr>
          <w:b/>
          <w:bCs/>
        </w:rPr>
        <w:t xml:space="preserve"> </w:t>
      </w:r>
      <w:r w:rsidRPr="00BB0238">
        <w:rPr>
          <w:b/>
          <w:bCs/>
        </w:rPr>
        <w:t>choisir pour ouvrir le coffre.</w:t>
      </w:r>
    </w:p>
    <w:p w14:paraId="0123F335" w14:textId="17CA6E93" w:rsidR="00616E50" w:rsidRDefault="004C31A3" w:rsidP="00616E50">
      <w:r>
        <w:sym w:font="Symbol" w:char="F074"/>
      </w:r>
      <w:r>
        <w:t xml:space="preserve"> = </w:t>
      </w:r>
      <w:r>
        <w:rPr>
          <w:i/>
          <w:iCs/>
        </w:rPr>
        <w:t>R</w:t>
      </w:r>
      <w:r>
        <w:t>·</w:t>
      </w:r>
      <w:r w:rsidRPr="004C31A3">
        <w:rPr>
          <w:i/>
          <w:iCs/>
        </w:rPr>
        <w:t>C</w:t>
      </w:r>
    </w:p>
    <w:p w14:paraId="531287F3" w14:textId="3C157E4E" w:rsidR="004C31A3" w:rsidRDefault="004C31A3" w:rsidP="00616E50">
      <w:r>
        <w:t xml:space="preserve">Donc </w:t>
      </w:r>
      <w:r w:rsidR="008E1D05" w:rsidRPr="008E1D05">
        <w:rPr>
          <w:position w:val="-24"/>
        </w:rPr>
        <w:object w:dxaOrig="720" w:dyaOrig="620" w14:anchorId="7AE25EDF">
          <v:shape id="_x0000_i1240" type="#_x0000_t75" style="width:36pt;height:30.9pt" o:ole="">
            <v:imagedata r:id="rId107" o:title=""/>
          </v:shape>
          <o:OLEObject Type="Embed" ProgID="Equation.DSMT4" ShapeID="_x0000_i1240" DrawAspect="Content" ObjectID="_1842585695" r:id="rId108"/>
        </w:object>
      </w:r>
      <w:r w:rsidR="008E1D05">
        <w:t xml:space="preserve"> </w:t>
      </w:r>
    </w:p>
    <w:p w14:paraId="218B409D" w14:textId="086B18CE" w:rsidR="008E1D05" w:rsidRDefault="008E1D05" w:rsidP="00616E50">
      <w:r w:rsidRPr="008E1D05">
        <w:rPr>
          <w:position w:val="-24"/>
        </w:rPr>
        <w:object w:dxaOrig="2740" w:dyaOrig="620" w14:anchorId="477D6B7A">
          <v:shape id="_x0000_i1243" type="#_x0000_t75" style="width:137.1pt;height:30.9pt" o:ole="">
            <v:imagedata r:id="rId109" o:title=""/>
          </v:shape>
          <o:OLEObject Type="Embed" ProgID="Equation.DSMT4" ShapeID="_x0000_i1243" DrawAspect="Content" ObjectID="_1842585696" r:id="rId110"/>
        </w:object>
      </w:r>
    </w:p>
    <w:p w14:paraId="7D468679" w14:textId="2A7211DD" w:rsidR="000E4DEA" w:rsidRDefault="000E4DEA">
      <w:pPr>
        <w:jc w:val="left"/>
      </w:pPr>
      <w:r>
        <w:br w:type="page"/>
      </w:r>
    </w:p>
    <w:p w14:paraId="064C90A8" w14:textId="77777777" w:rsidR="000E4DEA" w:rsidRPr="000E4DEA" w:rsidRDefault="000E4DEA" w:rsidP="000E4DEA">
      <w:pPr>
        <w:rPr>
          <w:b/>
          <w:bCs/>
        </w:rPr>
      </w:pPr>
      <w:r w:rsidRPr="000E4DEA">
        <w:rPr>
          <w:b/>
          <w:bCs/>
        </w:rPr>
        <w:lastRenderedPageBreak/>
        <w:t>Partie 3 - Cellules à éclairer</w:t>
      </w:r>
    </w:p>
    <w:p w14:paraId="425632AE" w14:textId="77777777" w:rsidR="000E4DEA" w:rsidRDefault="000E4DEA" w:rsidP="000E4DEA"/>
    <w:p w14:paraId="752420C7" w14:textId="198C5A3F" w:rsidR="00D7042A" w:rsidRDefault="000E4DEA" w:rsidP="000E4DEA">
      <w:pPr>
        <w:shd w:val="clear" w:color="auto" w:fill="D9D9D9" w:themeFill="background1" w:themeFillShade="D9"/>
      </w:pPr>
      <w:r>
        <w:t>Cinq cellules photosensibles se trouvent dans le fond d'une boîte noire dans laquelle un</w:t>
      </w:r>
      <w:r>
        <w:t xml:space="preserve"> </w:t>
      </w:r>
      <w:r>
        <w:t>laser rouge se propage. Le rayon lumineux y pénètre en traversant deux petites fentes</w:t>
      </w:r>
      <w:r>
        <w:t xml:space="preserve"> </w:t>
      </w:r>
      <w:r>
        <w:t xml:space="preserve">d'écartement </w:t>
      </w:r>
      <w:r w:rsidRPr="000E4DEA">
        <w:rPr>
          <w:i/>
          <w:iCs/>
        </w:rPr>
        <w:t>b</w:t>
      </w:r>
      <w:r>
        <w:t xml:space="preserve"> réglable une fois que l'obturateur coulissant est retiré (figure 5). Une</w:t>
      </w:r>
      <w:r>
        <w:t xml:space="preserve"> </w:t>
      </w:r>
      <w:r>
        <w:t>alternance de zones sombres et lumineuses apparaît sur le fond de la boîte (figure 6). Une</w:t>
      </w:r>
      <w:r>
        <w:t xml:space="preserve"> </w:t>
      </w:r>
      <w:r>
        <w:t>clé sera délivrée lorsque le centre de chaque cellule photosensible recevra la lumière du</w:t>
      </w:r>
      <w:r>
        <w:t xml:space="preserve"> </w:t>
      </w:r>
      <w:r>
        <w:t>laser.</w:t>
      </w:r>
    </w:p>
    <w:p w14:paraId="27611154" w14:textId="307B0DE8" w:rsidR="00D7042A" w:rsidRPr="00D7042A" w:rsidRDefault="00D7042A" w:rsidP="00D7042A">
      <w:pPr>
        <w:shd w:val="clear" w:color="auto" w:fill="D9D9D9" w:themeFill="background1" w:themeFillShade="D9"/>
        <w:rPr>
          <w:b/>
          <w:bCs/>
        </w:rPr>
      </w:pPr>
      <w:r w:rsidRPr="00D7042A">
        <w:rPr>
          <w:b/>
          <w:bCs/>
        </w:rPr>
        <w:t xml:space="preserve">Q10- Nommer le </w:t>
      </w:r>
      <w:r w:rsidRPr="00D7042A">
        <w:rPr>
          <w:b/>
          <w:bCs/>
        </w:rPr>
        <w:t>phénomène</w:t>
      </w:r>
      <w:r w:rsidRPr="00D7042A">
        <w:rPr>
          <w:b/>
          <w:bCs/>
        </w:rPr>
        <w:t xml:space="preserve"> physique responsable de l'existence de l'alternance des</w:t>
      </w:r>
      <w:r w:rsidRPr="00D7042A">
        <w:rPr>
          <w:b/>
          <w:bCs/>
        </w:rPr>
        <w:t xml:space="preserve"> </w:t>
      </w:r>
      <w:r w:rsidRPr="00D7042A">
        <w:rPr>
          <w:b/>
          <w:bCs/>
        </w:rPr>
        <w:t>zones sombres et lumineuses sur le fond de la boîte.</w:t>
      </w:r>
    </w:p>
    <w:p w14:paraId="51E2865A" w14:textId="155AA844" w:rsidR="00D7042A" w:rsidRDefault="00314AE3" w:rsidP="00D7042A">
      <w:r>
        <w:t>Il s’agit du phénomène d’interférences.</w:t>
      </w:r>
    </w:p>
    <w:p w14:paraId="17C74E7B" w14:textId="7A49056E" w:rsidR="00D7042A" w:rsidRPr="00D7042A" w:rsidRDefault="00D7042A" w:rsidP="00D7042A">
      <w:pPr>
        <w:shd w:val="clear" w:color="auto" w:fill="D9D9D9" w:themeFill="background1" w:themeFillShade="D9"/>
        <w:rPr>
          <w:b/>
          <w:bCs/>
        </w:rPr>
      </w:pPr>
      <w:r w:rsidRPr="00D7042A">
        <w:rPr>
          <w:b/>
          <w:bCs/>
        </w:rPr>
        <w:t xml:space="preserve">Q11- Définir </w:t>
      </w:r>
      <w:proofErr w:type="gramStart"/>
      <w:r w:rsidRPr="00D7042A">
        <w:rPr>
          <w:b/>
          <w:bCs/>
        </w:rPr>
        <w:t>une interfrange</w:t>
      </w:r>
      <w:proofErr w:type="gramEnd"/>
      <w:r w:rsidRPr="00D7042A">
        <w:rPr>
          <w:b/>
          <w:bCs/>
        </w:rPr>
        <w:t xml:space="preserve"> </w:t>
      </w:r>
      <w:r w:rsidRPr="00D7042A">
        <w:rPr>
          <w:b/>
          <w:bCs/>
          <w:i/>
          <w:iCs/>
        </w:rPr>
        <w:t>i</w:t>
      </w:r>
      <w:r w:rsidRPr="00D7042A">
        <w:rPr>
          <w:b/>
          <w:bCs/>
        </w:rPr>
        <w:t>.</w:t>
      </w:r>
    </w:p>
    <w:p w14:paraId="26984E00" w14:textId="5A59E92D" w:rsidR="00D7042A" w:rsidRDefault="00314AE3" w:rsidP="00D7042A">
      <w:r>
        <w:t>L’interfrange est la plus petite distance entre deux franges sombres ou entre deux franges lumineuses.</w:t>
      </w:r>
    </w:p>
    <w:p w14:paraId="43AA08AF" w14:textId="77777777" w:rsidR="00D7042A" w:rsidRDefault="00D7042A" w:rsidP="00D7042A"/>
    <w:p w14:paraId="74D3FA35" w14:textId="74A49A3C" w:rsidR="00D7042A" w:rsidRPr="00D7042A" w:rsidRDefault="00D7042A" w:rsidP="00D7042A">
      <w:pPr>
        <w:shd w:val="clear" w:color="auto" w:fill="D9D9D9" w:themeFill="background1" w:themeFillShade="D9"/>
        <w:rPr>
          <w:b/>
          <w:bCs/>
        </w:rPr>
      </w:pPr>
      <w:r w:rsidRPr="00D7042A">
        <w:rPr>
          <w:b/>
          <w:bCs/>
        </w:rPr>
        <w:t xml:space="preserve">Q12- Déterminer la valeur de l'écartement </w:t>
      </w:r>
      <w:r w:rsidRPr="00D7042A">
        <w:rPr>
          <w:b/>
          <w:bCs/>
          <w:i/>
          <w:iCs/>
        </w:rPr>
        <w:t>b</w:t>
      </w:r>
      <w:r w:rsidRPr="00D7042A">
        <w:rPr>
          <w:b/>
          <w:bCs/>
        </w:rPr>
        <w:t xml:space="preserve"> des fentes à régler pour délivrer la clé.</w:t>
      </w:r>
    </w:p>
    <w:p w14:paraId="35AA4D63" w14:textId="5602B894" w:rsidR="00D7042A" w:rsidRPr="00D7042A" w:rsidRDefault="00D7042A" w:rsidP="00D7042A">
      <w:pPr>
        <w:shd w:val="clear" w:color="auto" w:fill="D9D9D9" w:themeFill="background1" w:themeFillShade="D9"/>
        <w:rPr>
          <w:i/>
          <w:iCs/>
        </w:rPr>
      </w:pPr>
      <w:r w:rsidRPr="00D7042A">
        <w:rPr>
          <w:i/>
          <w:iCs/>
        </w:rPr>
        <w:t>Pour répondre à cette question, le candidat est invité à prendre des initiatives et à présenter</w:t>
      </w:r>
      <w:r w:rsidRPr="00D7042A">
        <w:rPr>
          <w:i/>
          <w:iCs/>
        </w:rPr>
        <w:t xml:space="preserve"> </w:t>
      </w:r>
      <w:r w:rsidRPr="00D7042A">
        <w:rPr>
          <w:i/>
          <w:iCs/>
        </w:rPr>
        <w:t>la démarche suivie, même si elle n'a pas abouti. La démarche est évaluée et nécessite</w:t>
      </w:r>
      <w:r w:rsidRPr="00D7042A">
        <w:rPr>
          <w:i/>
          <w:iCs/>
        </w:rPr>
        <w:t xml:space="preserve"> </w:t>
      </w:r>
      <w:r w:rsidRPr="00D7042A">
        <w:rPr>
          <w:i/>
          <w:iCs/>
        </w:rPr>
        <w:t>d'être correctement présentée.</w:t>
      </w:r>
    </w:p>
    <w:p w14:paraId="7B9FF1F4" w14:textId="533882CE" w:rsidR="00D7042A" w:rsidRDefault="000E4DEA" w:rsidP="00D7042A">
      <w:r w:rsidRPr="000E4DEA">
        <w:drawing>
          <wp:inline distT="0" distB="0" distL="0" distR="0" wp14:anchorId="39FEF586" wp14:editId="051DE39C">
            <wp:extent cx="5425910" cy="1082134"/>
            <wp:effectExtent l="0" t="0" r="3810" b="3810"/>
            <wp:docPr id="3578637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63798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1280" w14:textId="4CB4A29D" w:rsidR="000E4DEA" w:rsidRDefault="000E4DEA" w:rsidP="00D7042A">
      <w:r w:rsidRPr="000E4DEA">
        <w:drawing>
          <wp:inline distT="0" distB="0" distL="0" distR="0" wp14:anchorId="48CF44C4" wp14:editId="528DE3FA">
            <wp:extent cx="2301439" cy="701101"/>
            <wp:effectExtent l="0" t="0" r="3810" b="3810"/>
            <wp:docPr id="14603231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23105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E54A" w14:textId="663C7056" w:rsidR="000E4DEA" w:rsidRDefault="000E4DEA" w:rsidP="00D7042A">
      <w:proofErr w:type="gramStart"/>
      <w:r>
        <w:rPr>
          <w:rFonts w:ascii="Cambria Math" w:hAnsi="Cambria Math"/>
        </w:rPr>
        <w:t>ℓ</w:t>
      </w:r>
      <w:proofErr w:type="gramEnd"/>
      <w:r>
        <w:t xml:space="preserve"> = 4 </w:t>
      </w:r>
      <w:r>
        <w:rPr>
          <w:i/>
          <w:iCs/>
        </w:rPr>
        <w:t>i</w:t>
      </w:r>
      <w:r>
        <w:t xml:space="preserve"> donc il faut que </w:t>
      </w:r>
      <w:r w:rsidRPr="000E4DEA">
        <w:rPr>
          <w:position w:val="-24"/>
        </w:rPr>
        <w:object w:dxaOrig="580" w:dyaOrig="620" w14:anchorId="17E32CC9">
          <v:shape id="_x0000_i1249" type="#_x0000_t75" style="width:29.1pt;height:30.9pt" o:ole="">
            <v:imagedata r:id="rId113" o:title=""/>
          </v:shape>
          <o:OLEObject Type="Embed" ProgID="Equation.DSMT4" ShapeID="_x0000_i1249" DrawAspect="Content" ObjectID="_1842585697" r:id="rId114"/>
        </w:object>
      </w:r>
      <w:r>
        <w:t xml:space="preserve"> or </w:t>
      </w:r>
      <w:r w:rsidRPr="000E4DEA">
        <w:rPr>
          <w:position w:val="-24"/>
        </w:rPr>
        <w:object w:dxaOrig="900" w:dyaOrig="620" w14:anchorId="3E1967FF">
          <v:shape id="_x0000_i1246" type="#_x0000_t75" style="width:45.25pt;height:30.9pt" o:ole="">
            <v:imagedata r:id="rId115" o:title=""/>
          </v:shape>
          <o:OLEObject Type="Embed" ProgID="Equation.DSMT4" ShapeID="_x0000_i1246" DrawAspect="Content" ObjectID="_1842585698" r:id="rId116"/>
        </w:object>
      </w:r>
      <w:r>
        <w:t xml:space="preserve"> donc </w:t>
      </w:r>
      <w:r w:rsidRPr="000E4DEA">
        <w:rPr>
          <w:position w:val="-24"/>
        </w:rPr>
        <w:object w:dxaOrig="980" w:dyaOrig="620" w14:anchorId="5D7486DB">
          <v:shape id="_x0000_i1252" type="#_x0000_t75" style="width:48.9pt;height:30.9pt" o:ole="">
            <v:imagedata r:id="rId117" o:title=""/>
          </v:shape>
          <o:OLEObject Type="Embed" ProgID="Equation.DSMT4" ShapeID="_x0000_i1252" DrawAspect="Content" ObjectID="_1842585699" r:id="rId118"/>
        </w:object>
      </w:r>
      <w:r>
        <w:t xml:space="preserve"> soit </w:t>
      </w:r>
      <w:r w:rsidRPr="000E4DEA">
        <w:rPr>
          <w:position w:val="-24"/>
        </w:rPr>
        <w:object w:dxaOrig="1100" w:dyaOrig="620" w14:anchorId="54EAD205">
          <v:shape id="_x0000_i1255" type="#_x0000_t75" style="width:54.9pt;height:30.9pt" o:ole="">
            <v:imagedata r:id="rId119" o:title=""/>
          </v:shape>
          <o:OLEObject Type="Embed" ProgID="Equation.DSMT4" ShapeID="_x0000_i1255" DrawAspect="Content" ObjectID="_1842585700" r:id="rId120"/>
        </w:object>
      </w:r>
    </w:p>
    <w:p w14:paraId="3E55B9DB" w14:textId="77777777" w:rsidR="000E4DEA" w:rsidRDefault="000E4DEA" w:rsidP="00D7042A"/>
    <w:p w14:paraId="6B1B758D" w14:textId="5EEAD924" w:rsidR="000E4DEA" w:rsidRDefault="00ED7E3E" w:rsidP="00D7042A">
      <w:r w:rsidRPr="00ED7E3E">
        <w:rPr>
          <w:position w:val="-28"/>
        </w:rPr>
        <w:object w:dxaOrig="3980" w:dyaOrig="700" w14:anchorId="13CC4138">
          <v:shape id="_x0000_i1258" type="#_x0000_t75" style="width:198.9pt;height:35.1pt" o:ole="">
            <v:imagedata r:id="rId121" o:title=""/>
          </v:shape>
          <o:OLEObject Type="Embed" ProgID="Equation.DSMT4" ShapeID="_x0000_i1258" DrawAspect="Content" ObjectID="_1842585701" r:id="rId122"/>
        </w:object>
      </w:r>
      <w:r>
        <w:t xml:space="preserve"> = 39 µm</w:t>
      </w:r>
    </w:p>
    <w:p w14:paraId="78A32D40" w14:textId="602489C1" w:rsidR="00ED7E3E" w:rsidRDefault="00ED7E3E" w:rsidP="00D7042A">
      <w:r>
        <w:t>Cette valeur semble assez faible et donc difficile à régler. La clé sera bien méritée.</w:t>
      </w:r>
    </w:p>
    <w:p w14:paraId="5E054F8C" w14:textId="77777777" w:rsidR="00ED7E3E" w:rsidRDefault="00ED7E3E" w:rsidP="00D7042A"/>
    <w:p w14:paraId="1CC6D23D" w14:textId="64244F5A" w:rsidR="00ED7E3E" w:rsidRPr="00ED7E3E" w:rsidRDefault="00ED7E3E" w:rsidP="00D7042A">
      <w:pPr>
        <w:rPr>
          <w:b/>
          <w:bCs/>
          <w:i/>
          <w:iCs/>
        </w:rPr>
      </w:pPr>
      <w:r w:rsidRPr="00ED7E3E">
        <w:rPr>
          <w:b/>
          <w:bCs/>
          <w:i/>
          <w:iCs/>
        </w:rPr>
        <w:t xml:space="preserve">Merci de nous signaler la présence d’éventuelles erreurs à </w:t>
      </w:r>
      <w:hyperlink r:id="rId123" w:history="1">
        <w:r w:rsidRPr="00ED7E3E">
          <w:rPr>
            <w:rStyle w:val="Lienhypertexte"/>
            <w:b/>
            <w:bCs/>
            <w:i/>
            <w:iCs/>
          </w:rPr>
          <w:t>labolycee@labolycee.org</w:t>
        </w:r>
      </w:hyperlink>
      <w:r w:rsidRPr="00ED7E3E">
        <w:rPr>
          <w:b/>
          <w:bCs/>
          <w:i/>
          <w:iCs/>
        </w:rPr>
        <w:t>.</w:t>
      </w:r>
    </w:p>
    <w:sectPr w:rsidR="00ED7E3E" w:rsidRPr="00ED7E3E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B6B692B-B69A-4DBE-8B1B-1F712DE4AA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4AA"/>
    <w:rsid w:val="000529F4"/>
    <w:rsid w:val="00060B57"/>
    <w:rsid w:val="00085C00"/>
    <w:rsid w:val="000E4DEA"/>
    <w:rsid w:val="000F70FE"/>
    <w:rsid w:val="00127733"/>
    <w:rsid w:val="00140DD2"/>
    <w:rsid w:val="001921AB"/>
    <w:rsid w:val="0021216B"/>
    <w:rsid w:val="00276001"/>
    <w:rsid w:val="00290B46"/>
    <w:rsid w:val="002F1E32"/>
    <w:rsid w:val="0030164E"/>
    <w:rsid w:val="00314AE3"/>
    <w:rsid w:val="00336093"/>
    <w:rsid w:val="003464DC"/>
    <w:rsid w:val="00370822"/>
    <w:rsid w:val="003B05DB"/>
    <w:rsid w:val="00424391"/>
    <w:rsid w:val="00437816"/>
    <w:rsid w:val="004468F1"/>
    <w:rsid w:val="0045319B"/>
    <w:rsid w:val="00491105"/>
    <w:rsid w:val="004C31A3"/>
    <w:rsid w:val="004E14AA"/>
    <w:rsid w:val="00525C6D"/>
    <w:rsid w:val="00546C34"/>
    <w:rsid w:val="0059619F"/>
    <w:rsid w:val="006121FC"/>
    <w:rsid w:val="00616B46"/>
    <w:rsid w:val="00616E50"/>
    <w:rsid w:val="006326BA"/>
    <w:rsid w:val="00657B1E"/>
    <w:rsid w:val="006A36CD"/>
    <w:rsid w:val="0079315D"/>
    <w:rsid w:val="007C0552"/>
    <w:rsid w:val="007F5F21"/>
    <w:rsid w:val="00805219"/>
    <w:rsid w:val="00874167"/>
    <w:rsid w:val="008C7CB9"/>
    <w:rsid w:val="008D5390"/>
    <w:rsid w:val="008E1D05"/>
    <w:rsid w:val="00902983"/>
    <w:rsid w:val="0093070C"/>
    <w:rsid w:val="00985BBF"/>
    <w:rsid w:val="00986F51"/>
    <w:rsid w:val="009E2C2C"/>
    <w:rsid w:val="00AF7D3D"/>
    <w:rsid w:val="00B023FE"/>
    <w:rsid w:val="00B12493"/>
    <w:rsid w:val="00B21A0F"/>
    <w:rsid w:val="00B335AE"/>
    <w:rsid w:val="00B36AAF"/>
    <w:rsid w:val="00B43385"/>
    <w:rsid w:val="00B507E8"/>
    <w:rsid w:val="00BB0238"/>
    <w:rsid w:val="00BE33D1"/>
    <w:rsid w:val="00C739F7"/>
    <w:rsid w:val="00C96450"/>
    <w:rsid w:val="00CC0EF0"/>
    <w:rsid w:val="00CF3BDA"/>
    <w:rsid w:val="00D30025"/>
    <w:rsid w:val="00D461E7"/>
    <w:rsid w:val="00D7042A"/>
    <w:rsid w:val="00EA0AE2"/>
    <w:rsid w:val="00EA5A16"/>
    <w:rsid w:val="00ED7E3E"/>
    <w:rsid w:val="00F0061F"/>
    <w:rsid w:val="00F178C2"/>
    <w:rsid w:val="00F25832"/>
    <w:rsid w:val="00F27508"/>
    <w:rsid w:val="00F521A8"/>
    <w:rsid w:val="00F973C0"/>
    <w:rsid w:val="00FB193F"/>
    <w:rsid w:val="00FE577D"/>
    <w:rsid w:val="00FE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F36ED"/>
  <w15:chartTrackingRefBased/>
  <w15:docId w15:val="{537745D2-93B0-430B-91A6-C2EF48D9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E14AA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14AA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14AA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E14AA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14AA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E14AA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E14AA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4E14AA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4E14AA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4E14AA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4E14AA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4E14AA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4E14AA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4E14AA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E14AA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4E14AA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E14AA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4E14AA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E14AA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4E14AA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4E14AA"/>
    <w:pPr>
      <w:ind w:left="720"/>
      <w:contextualSpacing/>
    </w:pPr>
  </w:style>
  <w:style w:type="character" w:styleId="Accentuationintense">
    <w:name w:val="Intense Emphasis"/>
    <w:uiPriority w:val="21"/>
    <w:qFormat/>
    <w:rsid w:val="004E14AA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E14AA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4E14AA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4E14AA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4E14A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E1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9.wmf"/><Relationship Id="rId21" Type="http://schemas.openxmlformats.org/officeDocument/2006/relationships/image" Target="media/image9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63" Type="http://schemas.openxmlformats.org/officeDocument/2006/relationships/image" Target="media/image31.png"/><Relationship Id="rId68" Type="http://schemas.openxmlformats.org/officeDocument/2006/relationships/image" Target="media/image34.wmf"/><Relationship Id="rId84" Type="http://schemas.openxmlformats.org/officeDocument/2006/relationships/oleObject" Target="embeddings/oleObject39.bin"/><Relationship Id="rId89" Type="http://schemas.openxmlformats.org/officeDocument/2006/relationships/image" Target="media/image44.wmf"/><Relationship Id="rId112" Type="http://schemas.openxmlformats.org/officeDocument/2006/relationships/image" Target="media/image56.png"/><Relationship Id="rId16" Type="http://schemas.openxmlformats.org/officeDocument/2006/relationships/oleObject" Target="embeddings/oleObject6.bin"/><Relationship Id="rId107" Type="http://schemas.openxmlformats.org/officeDocument/2006/relationships/image" Target="media/image53.wmf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74" Type="http://schemas.openxmlformats.org/officeDocument/2006/relationships/oleObject" Target="embeddings/oleObject34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hyperlink" Target="mailto:labolycee@labolycee.org" TargetMode="External"/><Relationship Id="rId5" Type="http://schemas.openxmlformats.org/officeDocument/2006/relationships/image" Target="media/image1.wmf"/><Relationship Id="rId90" Type="http://schemas.openxmlformats.org/officeDocument/2006/relationships/oleObject" Target="embeddings/oleObject42.bin"/><Relationship Id="rId95" Type="http://schemas.openxmlformats.org/officeDocument/2006/relationships/image" Target="media/image47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oleObject" Target="embeddings/oleObject20.bin"/><Relationship Id="rId48" Type="http://schemas.openxmlformats.org/officeDocument/2006/relationships/image" Target="media/image22.wmf"/><Relationship Id="rId64" Type="http://schemas.openxmlformats.org/officeDocument/2006/relationships/image" Target="media/image32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7.wmf"/><Relationship Id="rId118" Type="http://schemas.openxmlformats.org/officeDocument/2006/relationships/oleObject" Target="embeddings/oleObject55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8.bin"/><Relationship Id="rId108" Type="http://schemas.openxmlformats.org/officeDocument/2006/relationships/oleObject" Target="embeddings/oleObject51.bin"/><Relationship Id="rId124" Type="http://schemas.openxmlformats.org/officeDocument/2006/relationships/fontTable" Target="fontTable.xml"/><Relationship Id="rId54" Type="http://schemas.openxmlformats.org/officeDocument/2006/relationships/image" Target="media/image25.png"/><Relationship Id="rId70" Type="http://schemas.openxmlformats.org/officeDocument/2006/relationships/image" Target="media/image35.wmf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oleObject" Target="embeddings/oleObject4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60.wmf"/><Relationship Id="rId44" Type="http://schemas.openxmlformats.org/officeDocument/2006/relationships/image" Target="media/image20.wmf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29.bin"/><Relationship Id="rId81" Type="http://schemas.openxmlformats.org/officeDocument/2006/relationships/image" Target="media/image40.wmf"/><Relationship Id="rId86" Type="http://schemas.openxmlformats.org/officeDocument/2006/relationships/oleObject" Target="embeddings/oleObject40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109" Type="http://schemas.openxmlformats.org/officeDocument/2006/relationships/image" Target="media/image54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image" Target="media/image26.png"/><Relationship Id="rId76" Type="http://schemas.openxmlformats.org/officeDocument/2006/relationships/oleObject" Target="embeddings/oleObject35.bin"/><Relationship Id="rId97" Type="http://schemas.openxmlformats.org/officeDocument/2006/relationships/image" Target="media/image48.wmf"/><Relationship Id="rId104" Type="http://schemas.openxmlformats.org/officeDocument/2006/relationships/image" Target="media/image52.wmf"/><Relationship Id="rId120" Type="http://schemas.openxmlformats.org/officeDocument/2006/relationships/oleObject" Target="embeddings/oleObject56.bin"/><Relationship Id="rId125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3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8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8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6.wmf"/><Relationship Id="rId93" Type="http://schemas.openxmlformats.org/officeDocument/2006/relationships/image" Target="media/image46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61.wmf"/><Relationship Id="rId3" Type="http://schemas.openxmlformats.org/officeDocument/2006/relationships/webSettings" Target="webSettings.xml"/><Relationship Id="rId25" Type="http://schemas.openxmlformats.org/officeDocument/2006/relationships/image" Target="media/image11.wmf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4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28.bin"/><Relationship Id="rId83" Type="http://schemas.openxmlformats.org/officeDocument/2006/relationships/image" Target="media/image41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5.png"/><Relationship Id="rId15" Type="http://schemas.openxmlformats.org/officeDocument/2006/relationships/image" Target="media/image6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9.png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4" Type="http://schemas.openxmlformats.org/officeDocument/2006/relationships/hyperlink" Target="https://www.labolycee.org" TargetMode="External"/><Relationship Id="rId9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1221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37</cp:revision>
  <dcterms:created xsi:type="dcterms:W3CDTF">2026-06-10T04:37:00Z</dcterms:created>
  <dcterms:modified xsi:type="dcterms:W3CDTF">2026-06-10T06:16:00Z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