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6B3C" w14:textId="6FBDCDFF" w:rsidR="00115F73" w:rsidRPr="00115F73" w:rsidRDefault="00115F73" w:rsidP="007D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5F73">
        <w:rPr>
          <w:rFonts w:ascii="Arial" w:hAnsi="Arial" w:cs="Arial"/>
          <w:b/>
          <w:bCs/>
          <w:sz w:val="24"/>
          <w:szCs w:val="24"/>
        </w:rPr>
        <w:t>Bac 2026 Asie (jour 2)</w:t>
      </w:r>
      <w:r w:rsidRPr="00115F73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Correction  </w:t>
      </w:r>
      <w:hyperlink r:id="rId5" w:history="1">
        <w:r w:rsidRPr="007D04F8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https://www.labolycee.org</w:t>
        </w:r>
      </w:hyperlink>
      <w:r w:rsidR="007D04F8">
        <w:rPr>
          <w:rFonts w:ascii="Arial" w:hAnsi="Arial" w:cs="Arial"/>
          <w:sz w:val="24"/>
          <w:szCs w:val="24"/>
        </w:rPr>
        <w:t xml:space="preserve"> </w:t>
      </w:r>
      <w:r w:rsidRPr="00115F7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0EA2C8" w14:textId="77777777" w:rsidR="00115F73" w:rsidRPr="00115F73" w:rsidRDefault="00115F73" w:rsidP="007D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5F73">
        <w:rPr>
          <w:rFonts w:ascii="Arial" w:hAnsi="Arial" w:cs="Arial"/>
          <w:b/>
          <w:bCs/>
          <w:sz w:val="24"/>
          <w:szCs w:val="24"/>
        </w:rPr>
        <w:t>Spécialité physique chimie</w:t>
      </w:r>
    </w:p>
    <w:p w14:paraId="6D879F28" w14:textId="798DADF4" w:rsidR="00115F73" w:rsidRPr="00115F73" w:rsidRDefault="00115F73" w:rsidP="007D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5F73">
        <w:rPr>
          <w:rFonts w:ascii="Arial" w:hAnsi="Arial" w:cs="Arial"/>
          <w:b/>
          <w:bCs/>
          <w:sz w:val="24"/>
          <w:szCs w:val="24"/>
        </w:rPr>
        <w:t>Exercice 3 – Phytoremédiation (5 points)</w:t>
      </w:r>
    </w:p>
    <w:p w14:paraId="4F448508" w14:textId="77777777" w:rsidR="00115F73" w:rsidRPr="00115F73" w:rsidRDefault="00115F73" w:rsidP="007D04F8">
      <w:pPr>
        <w:spacing w:after="0" w:line="240" w:lineRule="auto"/>
        <w:ind w:hanging="10"/>
        <w:jc w:val="center"/>
        <w:rPr>
          <w:rFonts w:ascii="Arial" w:hAnsi="Arial" w:cs="Arial"/>
          <w:sz w:val="24"/>
          <w:szCs w:val="24"/>
        </w:rPr>
      </w:pPr>
    </w:p>
    <w:p w14:paraId="131ABE32" w14:textId="77777777" w:rsidR="00294FCD" w:rsidRPr="007D04F8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04F8">
        <w:rPr>
          <w:rFonts w:ascii="Arial" w:hAnsi="Arial" w:cs="Arial"/>
          <w:b/>
          <w:bCs/>
          <w:sz w:val="24"/>
          <w:szCs w:val="24"/>
        </w:rPr>
        <w:t>Document — Protocole d'analyse</w:t>
      </w:r>
    </w:p>
    <w:p w14:paraId="03FF32EC" w14:textId="1BD9053D" w:rsidR="00294FCD" w:rsidRPr="00115F73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>Un échantillon de 1 kg de terre contenant le cuivre est immergé dans 1 L d'eau. Après filtration, on obtient 1 L d'une solution notée S</w:t>
      </w:r>
      <w:r w:rsidR="007D04F8" w:rsidRPr="007D04F8">
        <w:rPr>
          <w:rFonts w:ascii="Arial" w:hAnsi="Arial" w:cs="Arial"/>
          <w:sz w:val="24"/>
          <w:szCs w:val="24"/>
          <w:vertAlign w:val="subscript"/>
        </w:rPr>
        <w:t>0</w:t>
      </w:r>
      <w:r w:rsidRPr="00115F73">
        <w:rPr>
          <w:rFonts w:ascii="Arial" w:hAnsi="Arial" w:cs="Arial"/>
          <w:sz w:val="24"/>
          <w:szCs w:val="24"/>
        </w:rPr>
        <w:t>.</w:t>
      </w:r>
    </w:p>
    <w:p w14:paraId="4E97E1AC" w14:textId="77777777" w:rsidR="00150928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 xml:space="preserve">On prélève un volume </w:t>
      </w:r>
      <w:r w:rsidRPr="007D04F8">
        <w:rPr>
          <w:rFonts w:ascii="Arial" w:hAnsi="Arial" w:cs="Arial"/>
          <w:i/>
          <w:iCs/>
          <w:sz w:val="24"/>
          <w:szCs w:val="24"/>
        </w:rPr>
        <w:t>V</w:t>
      </w:r>
      <w:r w:rsidR="007D04F8" w:rsidRPr="007D04F8">
        <w:rPr>
          <w:rFonts w:ascii="Arial" w:hAnsi="Arial" w:cs="Arial"/>
          <w:sz w:val="24"/>
          <w:szCs w:val="24"/>
          <w:vertAlign w:val="subscript"/>
        </w:rPr>
        <w:t>1</w:t>
      </w:r>
      <w:r w:rsidRPr="00115F73">
        <w:rPr>
          <w:rFonts w:ascii="Arial" w:hAnsi="Arial" w:cs="Arial"/>
          <w:sz w:val="24"/>
          <w:szCs w:val="24"/>
        </w:rPr>
        <w:t xml:space="preserve"> = 50,0 mL de la solution S</w:t>
      </w:r>
      <w:r w:rsidR="007D04F8" w:rsidRPr="007D04F8">
        <w:rPr>
          <w:rFonts w:ascii="Arial" w:hAnsi="Arial" w:cs="Arial"/>
          <w:sz w:val="24"/>
          <w:szCs w:val="24"/>
          <w:vertAlign w:val="subscript"/>
        </w:rPr>
        <w:t>0</w:t>
      </w:r>
      <w:r w:rsidRPr="00115F73">
        <w:rPr>
          <w:rFonts w:ascii="Arial" w:hAnsi="Arial" w:cs="Arial"/>
          <w:sz w:val="24"/>
          <w:szCs w:val="24"/>
        </w:rPr>
        <w:t xml:space="preserve"> que l'on place dans un erlenmeyer. </w:t>
      </w:r>
    </w:p>
    <w:p w14:paraId="028FAC73" w14:textId="1201AF7D" w:rsidR="00150928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>On y ajoute une solution d'iodure de potassium (K</w:t>
      </w:r>
      <w:r w:rsidRPr="00150928">
        <w:rPr>
          <w:rFonts w:ascii="Arial" w:hAnsi="Arial" w:cs="Arial"/>
          <w:sz w:val="24"/>
          <w:szCs w:val="24"/>
          <w:vertAlign w:val="superscript"/>
        </w:rPr>
        <w:t>+</w:t>
      </w:r>
      <w:r w:rsidRPr="00115F73">
        <w:rPr>
          <w:rFonts w:ascii="Arial" w:hAnsi="Arial" w:cs="Arial"/>
          <w:sz w:val="24"/>
          <w:szCs w:val="24"/>
        </w:rPr>
        <w:t>(</w:t>
      </w:r>
      <w:proofErr w:type="spellStart"/>
      <w:r w:rsidRPr="00115F73">
        <w:rPr>
          <w:rFonts w:ascii="Arial" w:hAnsi="Arial" w:cs="Arial"/>
          <w:sz w:val="24"/>
          <w:szCs w:val="24"/>
        </w:rPr>
        <w:t>aq</w:t>
      </w:r>
      <w:proofErr w:type="spellEnd"/>
      <w:r w:rsidRPr="00115F73">
        <w:rPr>
          <w:rFonts w:ascii="Arial" w:hAnsi="Arial" w:cs="Arial"/>
          <w:sz w:val="24"/>
          <w:szCs w:val="24"/>
        </w:rPr>
        <w:t xml:space="preserve">), </w:t>
      </w:r>
      <w:r w:rsidR="00150928" w:rsidRPr="00150928">
        <w:rPr>
          <w:rFonts w:ascii="Times New Roman" w:hAnsi="Times New Roman" w:cs="Times New Roman"/>
          <w:sz w:val="24"/>
          <w:szCs w:val="24"/>
        </w:rPr>
        <w:t>I</w:t>
      </w:r>
      <w:r w:rsidR="00150928" w:rsidRPr="00150928">
        <w:rPr>
          <w:rFonts w:ascii="Arial" w:hAnsi="Arial" w:cs="Arial"/>
          <w:sz w:val="24"/>
          <w:szCs w:val="24"/>
          <w:vertAlign w:val="superscript"/>
        </w:rPr>
        <w:t>–</w:t>
      </w:r>
      <w:r w:rsidRPr="00115F73">
        <w:rPr>
          <w:rFonts w:ascii="Arial" w:hAnsi="Arial" w:cs="Arial"/>
          <w:sz w:val="24"/>
          <w:szCs w:val="24"/>
        </w:rPr>
        <w:t>(</w:t>
      </w:r>
      <w:proofErr w:type="spellStart"/>
      <w:r w:rsidRPr="00115F73">
        <w:rPr>
          <w:rFonts w:ascii="Arial" w:hAnsi="Arial" w:cs="Arial"/>
          <w:sz w:val="24"/>
          <w:szCs w:val="24"/>
        </w:rPr>
        <w:t>aq</w:t>
      </w:r>
      <w:proofErr w:type="spellEnd"/>
      <w:r w:rsidRPr="00115F73">
        <w:rPr>
          <w:rFonts w:ascii="Arial" w:hAnsi="Arial" w:cs="Arial"/>
          <w:sz w:val="24"/>
          <w:szCs w:val="24"/>
        </w:rPr>
        <w:t xml:space="preserve">)) en excès. Il se forme un précipité d'iodure de cuivre </w:t>
      </w:r>
      <w:proofErr w:type="spellStart"/>
      <w:r w:rsidRPr="00115F73">
        <w:rPr>
          <w:rFonts w:ascii="Arial" w:hAnsi="Arial" w:cs="Arial"/>
          <w:sz w:val="24"/>
          <w:szCs w:val="24"/>
        </w:rPr>
        <w:t>Cu</w:t>
      </w:r>
      <w:r w:rsidR="00150928" w:rsidRPr="00150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50928" w:rsidRPr="00115F73">
        <w:rPr>
          <w:rFonts w:ascii="Arial" w:hAnsi="Arial" w:cs="Arial"/>
          <w:sz w:val="24"/>
          <w:szCs w:val="24"/>
        </w:rPr>
        <w:t xml:space="preserve"> </w:t>
      </w:r>
      <w:r w:rsidRPr="00115F73">
        <w:rPr>
          <w:rFonts w:ascii="Arial" w:hAnsi="Arial" w:cs="Arial"/>
          <w:sz w:val="24"/>
          <w:szCs w:val="24"/>
        </w:rPr>
        <w:t>(s) selon l'équation de réaction</w:t>
      </w:r>
      <w:r w:rsidR="00150928">
        <w:rPr>
          <w:rFonts w:ascii="Arial" w:hAnsi="Arial" w:cs="Arial"/>
          <w:sz w:val="24"/>
          <w:szCs w:val="24"/>
        </w:rPr>
        <w:t> :</w:t>
      </w:r>
    </w:p>
    <w:p w14:paraId="520CBB6E" w14:textId="77777777" w:rsidR="00150928" w:rsidRPr="00291424" w:rsidRDefault="00150928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9534186" w14:textId="6CEEEDB4" w:rsidR="00294FCD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115F73">
        <w:rPr>
          <w:rFonts w:ascii="Arial" w:hAnsi="Arial" w:cs="Arial"/>
          <w:sz w:val="24"/>
          <w:szCs w:val="24"/>
          <w:lang w:val="en-US"/>
        </w:rPr>
        <w:t>2 Cu</w:t>
      </w:r>
      <w:r w:rsidRPr="00115F73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150928">
        <w:rPr>
          <w:rFonts w:ascii="Arial" w:hAnsi="Arial" w:cs="Arial"/>
          <w:sz w:val="24"/>
          <w:szCs w:val="24"/>
          <w:vertAlign w:val="superscript"/>
          <w:lang w:val="en-US"/>
        </w:rPr>
        <w:t>+</w:t>
      </w:r>
      <w:r w:rsidRPr="00115F73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115F73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Pr="00115F73">
        <w:rPr>
          <w:rFonts w:ascii="Arial" w:hAnsi="Arial" w:cs="Arial"/>
          <w:sz w:val="24"/>
          <w:szCs w:val="24"/>
          <w:lang w:val="en-US"/>
        </w:rPr>
        <w:t xml:space="preserve">) + 4 </w:t>
      </w:r>
      <w:r w:rsidR="00150928"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0928" w:rsidRPr="001509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Pr="00115F73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115F73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Pr="00115F73">
        <w:rPr>
          <w:rFonts w:ascii="Arial" w:hAnsi="Arial" w:cs="Arial"/>
          <w:sz w:val="24"/>
          <w:szCs w:val="24"/>
          <w:lang w:val="en-US"/>
        </w:rPr>
        <w:t xml:space="preserve">) </w:t>
      </w:r>
      <w:r w:rsidR="00150928">
        <w:rPr>
          <w:rFonts w:ascii="Arial" w:hAnsi="Arial" w:cs="Arial"/>
          <w:sz w:val="24"/>
          <w:szCs w:val="24"/>
          <w:lang w:val="en-US"/>
        </w:rPr>
        <w:sym w:font="Symbol" w:char="F0AE"/>
      </w:r>
      <w:r w:rsidR="00150928">
        <w:rPr>
          <w:rFonts w:ascii="Arial" w:hAnsi="Arial" w:cs="Arial"/>
          <w:sz w:val="24"/>
          <w:szCs w:val="24"/>
          <w:lang w:val="en-US"/>
        </w:rPr>
        <w:t xml:space="preserve"> </w:t>
      </w:r>
      <w:r w:rsidRPr="00115F73">
        <w:rPr>
          <w:rFonts w:ascii="Arial" w:hAnsi="Arial" w:cs="Arial"/>
          <w:sz w:val="24"/>
          <w:szCs w:val="24"/>
          <w:lang w:val="en-US"/>
        </w:rPr>
        <w:t xml:space="preserve">2 </w:t>
      </w:r>
      <w:proofErr w:type="spellStart"/>
      <w:r w:rsidRPr="00115F73">
        <w:rPr>
          <w:rFonts w:ascii="Arial" w:hAnsi="Arial" w:cs="Arial"/>
          <w:sz w:val="24"/>
          <w:szCs w:val="24"/>
          <w:lang w:val="en-US"/>
        </w:rPr>
        <w:t>Cu</w:t>
      </w:r>
      <w:r w:rsidR="00150928"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15F73">
        <w:rPr>
          <w:rFonts w:ascii="Arial" w:hAnsi="Arial" w:cs="Arial"/>
          <w:sz w:val="24"/>
          <w:szCs w:val="24"/>
          <w:lang w:val="en-US"/>
        </w:rPr>
        <w:t xml:space="preserve">(s) + </w:t>
      </w:r>
      <w:r w:rsidR="00150928"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0928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115F73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115F73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Pr="00115F73">
        <w:rPr>
          <w:rFonts w:ascii="Arial" w:hAnsi="Arial" w:cs="Arial"/>
          <w:sz w:val="24"/>
          <w:szCs w:val="24"/>
          <w:lang w:val="en-US"/>
        </w:rPr>
        <w:t>)</w:t>
      </w:r>
    </w:p>
    <w:p w14:paraId="230B72C4" w14:textId="77777777" w:rsidR="00150928" w:rsidRPr="00291424" w:rsidRDefault="00150928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10"/>
          <w:szCs w:val="10"/>
          <w:lang w:val="en-US"/>
        </w:rPr>
      </w:pPr>
    </w:p>
    <w:p w14:paraId="5F540927" w14:textId="7F58943B" w:rsidR="00150928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 xml:space="preserve">Le diiode </w:t>
      </w:r>
      <w:r w:rsidR="00150928" w:rsidRPr="00150928">
        <w:rPr>
          <w:rFonts w:ascii="Times New Roman" w:hAnsi="Times New Roman" w:cs="Times New Roman"/>
          <w:sz w:val="24"/>
          <w:szCs w:val="24"/>
        </w:rPr>
        <w:t>I</w:t>
      </w:r>
      <w:r w:rsidRPr="00150928">
        <w:rPr>
          <w:rFonts w:ascii="Arial" w:hAnsi="Arial" w:cs="Arial"/>
          <w:sz w:val="24"/>
          <w:szCs w:val="24"/>
          <w:vertAlign w:val="subscript"/>
        </w:rPr>
        <w:t>2</w:t>
      </w:r>
      <w:r w:rsidRPr="00115F73">
        <w:rPr>
          <w:rFonts w:ascii="Arial" w:hAnsi="Arial" w:cs="Arial"/>
          <w:sz w:val="24"/>
          <w:szCs w:val="24"/>
        </w:rPr>
        <w:t>(</w:t>
      </w:r>
      <w:proofErr w:type="spellStart"/>
      <w:r w:rsidRPr="00115F73">
        <w:rPr>
          <w:rFonts w:ascii="Arial" w:hAnsi="Arial" w:cs="Arial"/>
          <w:sz w:val="24"/>
          <w:szCs w:val="24"/>
        </w:rPr>
        <w:t>aq</w:t>
      </w:r>
      <w:proofErr w:type="spellEnd"/>
      <w:r w:rsidRPr="00115F73">
        <w:rPr>
          <w:rFonts w:ascii="Arial" w:hAnsi="Arial" w:cs="Arial"/>
          <w:sz w:val="24"/>
          <w:szCs w:val="24"/>
        </w:rPr>
        <w:t>) formé par la réaction précédente est titré par une solution de thiosulfate de sodium (2 Na</w:t>
      </w:r>
      <w:r w:rsidRPr="00150928">
        <w:rPr>
          <w:rFonts w:ascii="Arial" w:hAnsi="Arial" w:cs="Arial"/>
          <w:sz w:val="24"/>
          <w:szCs w:val="24"/>
          <w:vertAlign w:val="superscript"/>
        </w:rPr>
        <w:t>+</w:t>
      </w:r>
      <w:r w:rsidRPr="00115F73">
        <w:rPr>
          <w:rFonts w:ascii="Arial" w:hAnsi="Arial" w:cs="Arial"/>
          <w:sz w:val="24"/>
          <w:szCs w:val="24"/>
        </w:rPr>
        <w:t>(</w:t>
      </w:r>
      <w:proofErr w:type="spellStart"/>
      <w:r w:rsidRPr="00115F73">
        <w:rPr>
          <w:rFonts w:ascii="Arial" w:hAnsi="Arial" w:cs="Arial"/>
          <w:sz w:val="24"/>
          <w:szCs w:val="24"/>
        </w:rPr>
        <w:t>aq</w:t>
      </w:r>
      <w:proofErr w:type="spellEnd"/>
      <w:r w:rsidRPr="00115F73">
        <w:rPr>
          <w:rFonts w:ascii="Arial" w:hAnsi="Arial" w:cs="Arial"/>
          <w:sz w:val="24"/>
          <w:szCs w:val="24"/>
        </w:rPr>
        <w:t xml:space="preserve">), </w:t>
      </w:r>
      <w:r w:rsidR="00150928"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21065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35pt;height:19.35pt" o:ole="">
            <v:imagedata r:id="rId6" o:title=""/>
          </v:shape>
          <o:OLEObject Type="Embed" ProgID="Equation.DSMT4" ShapeID="_x0000_i1026" DrawAspect="Content" ObjectID="_1842696921" r:id="rId7"/>
        </w:object>
      </w:r>
      <w:r w:rsidRPr="00115F73">
        <w:rPr>
          <w:rFonts w:ascii="Arial" w:hAnsi="Arial" w:cs="Arial"/>
          <w:sz w:val="24"/>
          <w:szCs w:val="24"/>
        </w:rPr>
        <w:t>(</w:t>
      </w:r>
      <w:proofErr w:type="spellStart"/>
      <w:r w:rsidRPr="00115F73">
        <w:rPr>
          <w:rFonts w:ascii="Arial" w:hAnsi="Arial" w:cs="Arial"/>
          <w:sz w:val="24"/>
          <w:szCs w:val="24"/>
        </w:rPr>
        <w:t>aq</w:t>
      </w:r>
      <w:proofErr w:type="spellEnd"/>
      <w:r w:rsidRPr="00115F73">
        <w:rPr>
          <w:rFonts w:ascii="Arial" w:hAnsi="Arial" w:cs="Arial"/>
          <w:sz w:val="24"/>
          <w:szCs w:val="24"/>
        </w:rPr>
        <w:t xml:space="preserve">)) de concentration en quantité de matière </w:t>
      </w:r>
      <w:r w:rsidRPr="00150928">
        <w:rPr>
          <w:rFonts w:ascii="Arial" w:hAnsi="Arial" w:cs="Arial"/>
          <w:i/>
          <w:iCs/>
          <w:sz w:val="24"/>
          <w:szCs w:val="24"/>
        </w:rPr>
        <w:t>c</w:t>
      </w:r>
      <w:r w:rsidRPr="00150928">
        <w:rPr>
          <w:rFonts w:ascii="Arial" w:hAnsi="Arial" w:cs="Arial"/>
          <w:sz w:val="24"/>
          <w:szCs w:val="24"/>
          <w:vertAlign w:val="subscript"/>
        </w:rPr>
        <w:t>2</w:t>
      </w:r>
      <w:r w:rsidRPr="00115F73">
        <w:rPr>
          <w:rFonts w:ascii="Arial" w:hAnsi="Arial" w:cs="Arial"/>
          <w:sz w:val="24"/>
          <w:szCs w:val="24"/>
        </w:rPr>
        <w:t xml:space="preserve"> = 2,0 </w:t>
      </w:r>
      <w:r w:rsidR="00150928" w:rsidRPr="00150928">
        <w:rPr>
          <w:rFonts w:ascii="Arial" w:hAnsi="Arial" w:cs="Arial"/>
          <w:i/>
          <w:iCs/>
          <w:sz w:val="24"/>
          <w:szCs w:val="24"/>
        </w:rPr>
        <w:t>×</w:t>
      </w:r>
      <w:r w:rsidRPr="00115F73">
        <w:rPr>
          <w:rFonts w:ascii="Arial" w:hAnsi="Arial" w:cs="Arial"/>
          <w:sz w:val="24"/>
          <w:szCs w:val="24"/>
        </w:rPr>
        <w:t xml:space="preserve"> 10</w:t>
      </w:r>
      <w:r w:rsidR="00150928" w:rsidRPr="00150928">
        <w:rPr>
          <w:rFonts w:ascii="Arial" w:hAnsi="Arial" w:cs="Arial"/>
          <w:sz w:val="24"/>
          <w:szCs w:val="24"/>
          <w:vertAlign w:val="superscript"/>
        </w:rPr>
        <w:t>–2</w:t>
      </w:r>
      <w:r w:rsidRPr="00115F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5F73">
        <w:rPr>
          <w:rFonts w:ascii="Arial" w:hAnsi="Arial" w:cs="Arial"/>
          <w:sz w:val="24"/>
          <w:szCs w:val="24"/>
        </w:rPr>
        <w:t>mol</w:t>
      </w:r>
      <w:r w:rsidR="00150928" w:rsidRPr="00150928">
        <w:rPr>
          <w:rFonts w:ascii="Cambria Math" w:eastAsia="CambriaMath" w:hAnsi="Cambria Math" w:cs="Cambria Math"/>
          <w:sz w:val="24"/>
          <w:szCs w:val="24"/>
          <w:lang w:eastAsia="ja-JP"/>
        </w:rPr>
        <w:t>⋅</w:t>
      </w:r>
      <w:r w:rsidRPr="00115F73">
        <w:rPr>
          <w:rFonts w:ascii="Arial" w:hAnsi="Arial" w:cs="Arial"/>
          <w:sz w:val="24"/>
          <w:szCs w:val="24"/>
        </w:rPr>
        <w:t>L</w:t>
      </w:r>
      <w:proofErr w:type="spellEnd"/>
      <w:r w:rsidR="00150928" w:rsidRPr="00150928">
        <w:rPr>
          <w:rFonts w:ascii="Arial" w:hAnsi="Arial" w:cs="Arial"/>
          <w:sz w:val="24"/>
          <w:szCs w:val="24"/>
          <w:vertAlign w:val="superscript"/>
        </w:rPr>
        <w:t>–1</w:t>
      </w:r>
      <w:r w:rsidRPr="00115F73">
        <w:rPr>
          <w:rFonts w:ascii="Arial" w:hAnsi="Arial" w:cs="Arial"/>
          <w:sz w:val="24"/>
          <w:szCs w:val="24"/>
        </w:rPr>
        <w:t>. L'équation de la réaction support du titrage s'écrit :</w:t>
      </w:r>
    </w:p>
    <w:p w14:paraId="069D185F" w14:textId="77777777" w:rsidR="00291424" w:rsidRPr="00291424" w:rsidRDefault="00291424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14F03D6" w14:textId="77777777" w:rsidR="00150928" w:rsidRDefault="00150928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4FCD" w:rsidRPr="00150928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294FCD" w:rsidRPr="00150928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294FCD" w:rsidRPr="00150928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="00294FCD" w:rsidRPr="00150928">
        <w:rPr>
          <w:rFonts w:ascii="Arial" w:hAnsi="Arial" w:cs="Arial"/>
          <w:sz w:val="24"/>
          <w:szCs w:val="24"/>
          <w:lang w:val="en-US"/>
        </w:rPr>
        <w:t xml:space="preserve">) + 2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2A8375B2">
          <v:shape id="_x0000_i1027" type="#_x0000_t75" style="width:33.35pt;height:19.35pt" o:ole="">
            <v:imagedata r:id="rId6" o:title=""/>
          </v:shape>
          <o:OLEObject Type="Embed" ProgID="Equation.DSMT4" ShapeID="_x0000_i1027" DrawAspect="Content" ObjectID="_1842696922" r:id="rId8"/>
        </w:object>
      </w:r>
      <w:r w:rsidR="00294FCD" w:rsidRPr="00150928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294FCD" w:rsidRPr="00150928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="00294FCD" w:rsidRPr="00150928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sym w:font="Symbol" w:char="F0AE"/>
      </w:r>
      <w:r w:rsidR="00294FCD" w:rsidRPr="00150928">
        <w:rPr>
          <w:rFonts w:ascii="Arial" w:hAnsi="Arial" w:cs="Arial"/>
          <w:sz w:val="24"/>
          <w:szCs w:val="24"/>
          <w:lang w:val="en-US"/>
        </w:rPr>
        <w:t xml:space="preserve"> 2 </w:t>
      </w:r>
      <w:r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09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="00294FCD" w:rsidRPr="00150928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294FCD" w:rsidRPr="00150928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="00294FCD" w:rsidRPr="00150928">
        <w:rPr>
          <w:rFonts w:ascii="Arial" w:hAnsi="Arial" w:cs="Arial"/>
          <w:sz w:val="24"/>
          <w:szCs w:val="24"/>
          <w:lang w:val="en-US"/>
        </w:rPr>
        <w:t xml:space="preserve">) +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28909AB3">
          <v:shape id="_x0000_i1028" type="#_x0000_t75" style="width:34pt;height:19.35pt" o:ole="">
            <v:imagedata r:id="rId9" o:title=""/>
          </v:shape>
          <o:OLEObject Type="Embed" ProgID="Equation.DSMT4" ShapeID="_x0000_i1028" DrawAspect="Content" ObjectID="_1842696923" r:id="rId10"/>
        </w:object>
      </w:r>
      <w:r w:rsidR="00294FCD" w:rsidRPr="00150928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294FCD" w:rsidRPr="00150928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="00294FCD" w:rsidRPr="00150928">
        <w:rPr>
          <w:rFonts w:ascii="Arial" w:hAnsi="Arial" w:cs="Arial"/>
          <w:sz w:val="24"/>
          <w:szCs w:val="24"/>
          <w:lang w:val="en-US"/>
        </w:rPr>
        <w:t>)</w:t>
      </w:r>
    </w:p>
    <w:p w14:paraId="7E5C2460" w14:textId="69912BED" w:rsidR="00294FCD" w:rsidRPr="00115F73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 xml:space="preserve">Le volume de solution titrante versé pour atteindre l'équivalence est </w:t>
      </w:r>
      <w:r w:rsidRPr="00150928">
        <w:rPr>
          <w:rFonts w:ascii="Arial" w:hAnsi="Arial" w:cs="Arial"/>
          <w:i/>
          <w:iCs/>
          <w:sz w:val="24"/>
          <w:szCs w:val="24"/>
        </w:rPr>
        <w:t>V</w:t>
      </w:r>
      <w:r w:rsidRPr="00150928">
        <w:rPr>
          <w:rFonts w:ascii="Arial" w:hAnsi="Arial" w:cs="Arial"/>
          <w:sz w:val="24"/>
          <w:szCs w:val="24"/>
          <w:vertAlign w:val="subscript"/>
        </w:rPr>
        <w:t>E</w:t>
      </w:r>
      <w:r w:rsidRPr="00115F73">
        <w:rPr>
          <w:rFonts w:ascii="Arial" w:hAnsi="Arial" w:cs="Arial"/>
          <w:sz w:val="24"/>
          <w:szCs w:val="24"/>
        </w:rPr>
        <w:t xml:space="preserve"> = 15,0 mL.</w:t>
      </w:r>
    </w:p>
    <w:p w14:paraId="078EE137" w14:textId="77777777" w:rsidR="00405352" w:rsidRDefault="00405352" w:rsidP="006555A8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EC77D4" w14:textId="5F0ED882" w:rsidR="00294FCD" w:rsidRPr="00DE32F2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E32F2">
        <w:rPr>
          <w:rFonts w:ascii="Arial" w:hAnsi="Arial" w:cs="Arial"/>
          <w:b/>
          <w:bCs/>
          <w:sz w:val="24"/>
          <w:szCs w:val="24"/>
        </w:rPr>
        <w:t>Définir l'équivalence d'un titrage.</w:t>
      </w:r>
    </w:p>
    <w:p w14:paraId="0596D3CE" w14:textId="293805F0" w:rsidR="00405352" w:rsidRDefault="006555A8" w:rsidP="0065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l’équivalence, on </w:t>
      </w:r>
      <w:r w:rsidR="00DE32F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réalis</w:t>
      </w:r>
      <w:r w:rsidR="00DE32F2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un mélange stœchiométrique des réactifs titrant et titré.</w:t>
      </w:r>
    </w:p>
    <w:p w14:paraId="5AF1574F" w14:textId="77777777" w:rsidR="006555A8" w:rsidRPr="006555A8" w:rsidRDefault="006555A8" w:rsidP="0065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16D25B" w14:textId="42E47049" w:rsidR="00294FCD" w:rsidRPr="00DE32F2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E32F2">
        <w:rPr>
          <w:rFonts w:ascii="Arial" w:hAnsi="Arial" w:cs="Arial"/>
          <w:b/>
          <w:bCs/>
          <w:sz w:val="24"/>
          <w:szCs w:val="24"/>
        </w:rPr>
        <w:t>Déterminer, en justifiant, l'oxydant et le réducteur intervenant lors du titrage du diiode</w:t>
      </w:r>
      <w:r w:rsidR="00405352" w:rsidRPr="00DE32F2">
        <w:rPr>
          <w:rFonts w:ascii="Arial" w:hAnsi="Arial" w:cs="Arial"/>
          <w:b/>
          <w:bCs/>
          <w:sz w:val="24"/>
          <w:szCs w:val="24"/>
        </w:rPr>
        <w:t xml:space="preserve"> </w:t>
      </w:r>
      <w:r w:rsidR="00405352" w:rsidRPr="00DE32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05352" w:rsidRPr="00DE32F2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DE32F2">
        <w:rPr>
          <w:rFonts w:ascii="Arial" w:hAnsi="Arial" w:cs="Arial"/>
          <w:b/>
          <w:bCs/>
          <w:sz w:val="24"/>
          <w:szCs w:val="24"/>
        </w:rPr>
        <w:t xml:space="preserve"> par les ions thiosulfate </w:t>
      </w:r>
      <w:r w:rsidR="00405352" w:rsidRPr="00DE32F2">
        <w:rPr>
          <w:rFonts w:ascii="Arial" w:hAnsi="Arial" w:cs="Arial"/>
          <w:b/>
          <w:bCs/>
          <w:position w:val="-12"/>
          <w:sz w:val="24"/>
          <w:szCs w:val="24"/>
        </w:rPr>
        <w:object w:dxaOrig="660" w:dyaOrig="380" w14:anchorId="5A7AD870">
          <v:shape id="_x0000_i1029" type="#_x0000_t75" style="width:33.35pt;height:19.35pt" o:ole="">
            <v:imagedata r:id="rId6" o:title=""/>
          </v:shape>
          <o:OLEObject Type="Embed" ProgID="Equation.DSMT4" ShapeID="_x0000_i1029" DrawAspect="Content" ObjectID="_1842696924" r:id="rId11"/>
        </w:object>
      </w:r>
      <w:r w:rsidR="00405352" w:rsidRPr="00DE32F2">
        <w:rPr>
          <w:rFonts w:ascii="Arial" w:hAnsi="Arial" w:cs="Arial"/>
          <w:b/>
          <w:bCs/>
          <w:sz w:val="24"/>
          <w:szCs w:val="24"/>
        </w:rPr>
        <w:t>.</w:t>
      </w:r>
    </w:p>
    <w:p w14:paraId="47975702" w14:textId="1294A217" w:rsidR="004449CB" w:rsidRDefault="004449CB" w:rsidP="00444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L’équation support du titrage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Arial" w:hAnsi="Arial" w:cs="Arial"/>
          <w:sz w:val="24"/>
          <w:szCs w:val="24"/>
          <w:vertAlign w:val="subscript"/>
        </w:rPr>
        <w:t>2</w: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 xml:space="preserve">) + 2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30EA2867">
          <v:shape id="_x0000_i1030" type="#_x0000_t75" style="width:33.35pt;height:19.35pt" o:ole="">
            <v:imagedata r:id="rId6" o:title=""/>
          </v:shape>
          <o:OLEObject Type="Embed" ProgID="Equation.DSMT4" ShapeID="_x0000_i1030" DrawAspect="Content" ObjectID="_1842696925" r:id="rId12"/>
        </w:objec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lang w:val="en-US"/>
        </w:rPr>
        <w:sym w:font="Symbol" w:char="F0AE"/>
      </w:r>
      <w:r w:rsidRPr="004449CB">
        <w:rPr>
          <w:rFonts w:ascii="Arial" w:hAnsi="Arial" w:cs="Arial"/>
          <w:sz w:val="24"/>
          <w:szCs w:val="24"/>
        </w:rPr>
        <w:t xml:space="preserve"> 2 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 xml:space="preserve">) +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221CD801">
          <v:shape id="_x0000_i1031" type="#_x0000_t75" style="width:34pt;height:19.35pt" o:ole="">
            <v:imagedata r:id="rId9" o:title=""/>
          </v:shape>
          <o:OLEObject Type="Embed" ProgID="Equation.DSMT4" ShapeID="_x0000_i1031" DrawAspect="Content" ObjectID="_1842696926" r:id="rId13"/>
        </w:objec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permet d’écrire le</w:t>
      </w:r>
      <w:r w:rsidR="008A04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deux demi-équations électroniques suivantes :</w:t>
      </w:r>
    </w:p>
    <w:p w14:paraId="5B5382C4" w14:textId="6296F03A" w:rsidR="004449CB" w:rsidRPr="004449CB" w:rsidRDefault="004449CB" w:rsidP="00444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Arial" w:hAnsi="Arial" w:cs="Arial"/>
          <w:sz w:val="24"/>
          <w:szCs w:val="24"/>
          <w:vertAlign w:val="subscript"/>
        </w:rPr>
        <w:t>2</w: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 xml:space="preserve">) + </w:t>
      </w:r>
      <w:r>
        <w:rPr>
          <w:rFonts w:ascii="Arial" w:hAnsi="Arial" w:cs="Arial"/>
          <w:sz w:val="24"/>
          <w:szCs w:val="24"/>
        </w:rPr>
        <w:t>2 e</w:t>
      </w:r>
      <w:r w:rsidRPr="004449CB"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32F2">
        <w:rPr>
          <w:rFonts w:ascii="Arial" w:hAnsi="Arial" w:cs="Arial"/>
          <w:sz w:val="24"/>
          <w:szCs w:val="24"/>
          <w:lang w:val="en-US"/>
        </w:rPr>
        <w:t>=</w:t>
      </w:r>
      <w:r w:rsidRPr="004449CB">
        <w:rPr>
          <w:rFonts w:ascii="Arial" w:hAnsi="Arial" w:cs="Arial"/>
          <w:sz w:val="24"/>
          <w:szCs w:val="24"/>
        </w:rPr>
        <w:t xml:space="preserve"> 2 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 associé au couple 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Arial" w:hAnsi="Arial" w:cs="Arial"/>
          <w:sz w:val="24"/>
          <w:szCs w:val="24"/>
          <w:vertAlign w:val="subscript"/>
        </w:rPr>
        <w:t>2</w: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 xml:space="preserve">) / 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donc</w:t>
      </w:r>
      <w:r w:rsidRPr="004449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49C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449CB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4449CB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b/>
          <w:bCs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b/>
          <w:bCs/>
          <w:sz w:val="24"/>
          <w:szCs w:val="24"/>
        </w:rPr>
        <w:t>) est l’oxydant</w:t>
      </w:r>
      <w:r>
        <w:rPr>
          <w:rFonts w:ascii="Arial" w:hAnsi="Arial" w:cs="Arial"/>
          <w:sz w:val="24"/>
          <w:szCs w:val="24"/>
        </w:rPr>
        <w:t>.</w:t>
      </w:r>
    </w:p>
    <w:p w14:paraId="73621A89" w14:textId="02F1BD3E" w:rsidR="004449CB" w:rsidRPr="004449CB" w:rsidRDefault="00B3628F" w:rsidP="00444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775EC7CE">
          <v:shape id="_x0000_i1032" type="#_x0000_t75" style="width:33.35pt;height:19.35pt" o:ole="">
            <v:imagedata r:id="rId6" o:title=""/>
          </v:shape>
          <o:OLEObject Type="Embed" ProgID="Equation.DSMT4" ShapeID="_x0000_i1032" DrawAspect="Content" ObjectID="_1842696927" r:id="rId14"/>
        </w:object>
      </w:r>
      <w:r w:rsidRPr="004449CB">
        <w:rPr>
          <w:rFonts w:ascii="Arial" w:hAnsi="Arial" w:cs="Arial"/>
          <w:sz w:val="24"/>
          <w:szCs w:val="24"/>
        </w:rPr>
        <w:t>(</w:t>
      </w:r>
      <w:proofErr w:type="spellStart"/>
      <w:r w:rsidRPr="004449CB">
        <w:rPr>
          <w:rFonts w:ascii="Arial" w:hAnsi="Arial" w:cs="Arial"/>
          <w:sz w:val="24"/>
          <w:szCs w:val="24"/>
        </w:rPr>
        <w:t>aq</w:t>
      </w:r>
      <w:proofErr w:type="spellEnd"/>
      <w:r w:rsidRPr="004449CB">
        <w:rPr>
          <w:rFonts w:ascii="Arial" w:hAnsi="Arial" w:cs="Arial"/>
          <w:sz w:val="24"/>
          <w:szCs w:val="24"/>
        </w:rPr>
        <w:t xml:space="preserve">) </w:t>
      </w:r>
      <w:r w:rsidR="00DE32F2">
        <w:rPr>
          <w:rFonts w:ascii="Arial" w:hAnsi="Arial" w:cs="Arial"/>
          <w:sz w:val="24"/>
          <w:szCs w:val="24"/>
          <w:lang w:val="en-US"/>
        </w:rPr>
        <w:t>=</w:t>
      </w:r>
      <w:r w:rsidRPr="00B3628F">
        <w:rPr>
          <w:rFonts w:ascii="Arial" w:hAnsi="Arial" w:cs="Arial"/>
          <w:sz w:val="24"/>
          <w:szCs w:val="24"/>
        </w:rPr>
        <w:t xml:space="preserve"> </w:t>
      </w:r>
      <w:r w:rsidR="004449CB"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392DAD18">
          <v:shape id="_x0000_i1033" type="#_x0000_t75" style="width:34pt;height:19.35pt" o:ole="">
            <v:imagedata r:id="rId9" o:title=""/>
          </v:shape>
          <o:OLEObject Type="Embed" ProgID="Equation.DSMT4" ShapeID="_x0000_i1033" DrawAspect="Content" ObjectID="_1842696928" r:id="rId15"/>
        </w:object>
      </w:r>
      <w:r w:rsidR="004449CB" w:rsidRPr="004449CB">
        <w:rPr>
          <w:rFonts w:ascii="Arial" w:hAnsi="Arial" w:cs="Arial"/>
          <w:sz w:val="24"/>
          <w:szCs w:val="24"/>
        </w:rPr>
        <w:t>(</w:t>
      </w:r>
      <w:proofErr w:type="spellStart"/>
      <w:r w:rsidR="004449CB" w:rsidRPr="004449CB">
        <w:rPr>
          <w:rFonts w:ascii="Arial" w:hAnsi="Arial" w:cs="Arial"/>
          <w:sz w:val="24"/>
          <w:szCs w:val="24"/>
        </w:rPr>
        <w:t>aq</w:t>
      </w:r>
      <w:proofErr w:type="spellEnd"/>
      <w:r w:rsidR="004449CB" w:rsidRPr="004449CB">
        <w:rPr>
          <w:rFonts w:ascii="Arial" w:hAnsi="Arial" w:cs="Arial"/>
          <w:sz w:val="24"/>
          <w:szCs w:val="24"/>
        </w:rPr>
        <w:t xml:space="preserve">) + </w:t>
      </w:r>
      <w:r w:rsidR="004449CB">
        <w:rPr>
          <w:rFonts w:ascii="Arial" w:hAnsi="Arial" w:cs="Arial"/>
          <w:sz w:val="24"/>
          <w:szCs w:val="24"/>
        </w:rPr>
        <w:t>2 e</w:t>
      </w:r>
      <w:r w:rsidR="004449CB" w:rsidRPr="004449CB">
        <w:rPr>
          <w:rFonts w:ascii="Arial" w:hAnsi="Arial" w:cs="Arial"/>
          <w:sz w:val="24"/>
          <w:szCs w:val="24"/>
          <w:vertAlign w:val="superscript"/>
        </w:rPr>
        <w:t>–</w:t>
      </w:r>
      <w:r w:rsidR="00620BE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449CB">
        <w:rPr>
          <w:rFonts w:ascii="Arial" w:hAnsi="Arial" w:cs="Arial"/>
          <w:sz w:val="24"/>
          <w:szCs w:val="24"/>
        </w:rPr>
        <w:t xml:space="preserve">associé au couple </w:t>
      </w:r>
      <w:r w:rsidR="004449CB"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1F884946">
          <v:shape id="_x0000_i1034" type="#_x0000_t75" style="width:34pt;height:19.35pt" o:ole="">
            <v:imagedata r:id="rId9" o:title=""/>
          </v:shape>
          <o:OLEObject Type="Embed" ProgID="Equation.DSMT4" ShapeID="_x0000_i1034" DrawAspect="Content" ObjectID="_1842696929" r:id="rId16"/>
        </w:object>
      </w:r>
      <w:r w:rsidR="004449CB" w:rsidRPr="004449C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449CB" w:rsidRPr="004449CB">
        <w:rPr>
          <w:rFonts w:ascii="Arial" w:hAnsi="Arial" w:cs="Arial"/>
          <w:sz w:val="24"/>
          <w:szCs w:val="24"/>
        </w:rPr>
        <w:t>aq</w:t>
      </w:r>
      <w:proofErr w:type="spellEnd"/>
      <w:r w:rsidR="004449CB" w:rsidRPr="004449CB">
        <w:rPr>
          <w:rFonts w:ascii="Arial" w:hAnsi="Arial" w:cs="Arial"/>
          <w:sz w:val="24"/>
          <w:szCs w:val="24"/>
        </w:rPr>
        <w:t xml:space="preserve">) / </w:t>
      </w:r>
      <w:r w:rsidR="004449CB"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4847E494">
          <v:shape id="_x0000_i1035" type="#_x0000_t75" style="width:33.35pt;height:19.35pt" o:ole="">
            <v:imagedata r:id="rId6" o:title=""/>
          </v:shape>
          <o:OLEObject Type="Embed" ProgID="Equation.DSMT4" ShapeID="_x0000_i1035" DrawAspect="Content" ObjectID="_1842696930" r:id="rId17"/>
        </w:object>
      </w:r>
      <w:r w:rsidR="004449CB" w:rsidRPr="004449CB">
        <w:rPr>
          <w:rFonts w:ascii="Arial" w:hAnsi="Arial" w:cs="Arial"/>
          <w:sz w:val="24"/>
          <w:szCs w:val="24"/>
        </w:rPr>
        <w:t>(</w:t>
      </w:r>
      <w:proofErr w:type="spellStart"/>
      <w:r w:rsidR="004449CB" w:rsidRPr="004449CB">
        <w:rPr>
          <w:rFonts w:ascii="Arial" w:hAnsi="Arial" w:cs="Arial"/>
          <w:sz w:val="24"/>
          <w:szCs w:val="24"/>
        </w:rPr>
        <w:t>aq</w:t>
      </w:r>
      <w:proofErr w:type="spellEnd"/>
      <w:r w:rsidR="004449CB" w:rsidRPr="004449CB">
        <w:rPr>
          <w:rFonts w:ascii="Arial" w:hAnsi="Arial" w:cs="Arial"/>
          <w:sz w:val="24"/>
          <w:szCs w:val="24"/>
        </w:rPr>
        <w:t>)</w:t>
      </w:r>
      <w:r w:rsidR="004449CB">
        <w:rPr>
          <w:rFonts w:ascii="Arial" w:hAnsi="Arial" w:cs="Arial"/>
          <w:sz w:val="24"/>
          <w:szCs w:val="24"/>
        </w:rPr>
        <w:t xml:space="preserve"> donc</w:t>
      </w:r>
      <w:r w:rsidR="004449CB" w:rsidRPr="004449CB">
        <w:rPr>
          <w:rFonts w:ascii="Arial" w:hAnsi="Arial" w:cs="Arial"/>
          <w:b/>
          <w:bCs/>
          <w:sz w:val="24"/>
          <w:szCs w:val="24"/>
        </w:rPr>
        <w:t xml:space="preserve"> </w:t>
      </w:r>
      <w:r w:rsidR="004449CB"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6CE0D9F7">
          <v:shape id="_x0000_i1036" type="#_x0000_t75" style="width:34.65pt;height:19.35pt" o:ole="">
            <v:imagedata r:id="rId18" o:title=""/>
          </v:shape>
          <o:OLEObject Type="Embed" ProgID="Equation.DSMT4" ShapeID="_x0000_i1036" DrawAspect="Content" ObjectID="_1842696931" r:id="rId19"/>
        </w:object>
      </w:r>
      <w:r w:rsidR="004449CB" w:rsidRPr="004449CB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4449CB" w:rsidRPr="004449CB">
        <w:rPr>
          <w:rFonts w:ascii="Arial" w:hAnsi="Arial" w:cs="Arial"/>
          <w:b/>
          <w:bCs/>
          <w:sz w:val="24"/>
          <w:szCs w:val="24"/>
        </w:rPr>
        <w:t>aq</w:t>
      </w:r>
      <w:proofErr w:type="spellEnd"/>
      <w:r w:rsidR="004449CB" w:rsidRPr="004449CB">
        <w:rPr>
          <w:rFonts w:ascii="Arial" w:hAnsi="Arial" w:cs="Arial"/>
          <w:b/>
          <w:bCs/>
          <w:sz w:val="24"/>
          <w:szCs w:val="24"/>
        </w:rPr>
        <w:t>) est l</w:t>
      </w:r>
      <w:r w:rsidR="004449CB">
        <w:rPr>
          <w:rFonts w:ascii="Arial" w:hAnsi="Arial" w:cs="Arial"/>
          <w:b/>
          <w:bCs/>
          <w:sz w:val="24"/>
          <w:szCs w:val="24"/>
        </w:rPr>
        <w:t>e réducteur</w:t>
      </w:r>
      <w:r w:rsidR="00DE32F2">
        <w:rPr>
          <w:rFonts w:ascii="Arial" w:hAnsi="Arial" w:cs="Arial"/>
          <w:sz w:val="24"/>
          <w:szCs w:val="24"/>
        </w:rPr>
        <w:t>.</w:t>
      </w:r>
    </w:p>
    <w:p w14:paraId="400850A9" w14:textId="396BFF47" w:rsidR="00405352" w:rsidRPr="00DE32F2" w:rsidRDefault="00DE32F2" w:rsidP="004449C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 xml:space="preserve">Revoir comment écrire une demi-équation d’oxydo-réduction avec </w:t>
      </w:r>
      <w:hyperlink r:id="rId20" w:history="1">
        <w:r w:rsidRPr="00DE32F2">
          <w:rPr>
            <w:rStyle w:val="Lienhypertexte"/>
            <w:rFonts w:ascii="Arial" w:hAnsi="Arial" w:cs="Arial"/>
            <w:b/>
            <w:bCs/>
            <w:i/>
            <w:iCs/>
            <w:sz w:val="24"/>
            <w:szCs w:val="24"/>
          </w:rPr>
          <w:t>https://edurl.fr/oxred</w:t>
        </w:r>
      </w:hyperlink>
      <w:r w:rsidRPr="00DE32F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2790BAE9" w14:textId="0D7F3B74" w:rsidR="00294FCD" w:rsidRPr="00DE32F2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E32F2">
        <w:rPr>
          <w:rFonts w:ascii="Arial" w:hAnsi="Arial" w:cs="Arial"/>
          <w:b/>
          <w:bCs/>
          <w:sz w:val="24"/>
          <w:szCs w:val="24"/>
        </w:rPr>
        <w:t xml:space="preserve">Donner, à l'équivalence, la relation entre la quantité de matière de diiode </w:t>
      </w: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405352" w:rsidRPr="00DE32F2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DE32F2">
        <w:rPr>
          <w:rFonts w:ascii="Arial" w:hAnsi="Arial" w:cs="Arial"/>
          <w:b/>
          <w:bCs/>
          <w:sz w:val="24"/>
          <w:szCs w:val="24"/>
        </w:rPr>
        <w:t>(</w:t>
      </w:r>
      <w:r w:rsidR="00405352" w:rsidRPr="00DE32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05352" w:rsidRPr="00DE32F2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DE32F2">
        <w:rPr>
          <w:rFonts w:ascii="Arial" w:hAnsi="Arial" w:cs="Arial"/>
          <w:b/>
          <w:bCs/>
          <w:sz w:val="24"/>
          <w:szCs w:val="24"/>
        </w:rPr>
        <w:t xml:space="preserve">) et la quantité de matière des ions thiosulfate </w:t>
      </w:r>
      <w:proofErr w:type="spellStart"/>
      <w:proofErr w:type="gramStart"/>
      <w:r w:rsidRPr="00DE32F2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DE32F2">
        <w:rPr>
          <w:rFonts w:ascii="Arial" w:hAnsi="Arial" w:cs="Arial"/>
          <w:b/>
          <w:bCs/>
          <w:sz w:val="24"/>
          <w:szCs w:val="24"/>
          <w:vertAlign w:val="subscript"/>
        </w:rPr>
        <w:t>E</w:t>
      </w:r>
      <w:proofErr w:type="spellEnd"/>
      <w:r w:rsidRPr="00DE32F2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405352" w:rsidRPr="00DE32F2">
        <w:rPr>
          <w:rFonts w:ascii="Arial" w:hAnsi="Arial" w:cs="Arial"/>
          <w:b/>
          <w:bCs/>
          <w:position w:val="-12"/>
          <w:sz w:val="24"/>
          <w:szCs w:val="24"/>
        </w:rPr>
        <w:object w:dxaOrig="660" w:dyaOrig="380" w14:anchorId="2B33B2AB">
          <v:shape id="_x0000_i1037" type="#_x0000_t75" style="width:33.35pt;height:19.35pt" o:ole="">
            <v:imagedata r:id="rId6" o:title=""/>
          </v:shape>
          <o:OLEObject Type="Embed" ProgID="Equation.DSMT4" ShapeID="_x0000_i1037" DrawAspect="Content" ObjectID="_1842696932" r:id="rId21"/>
        </w:object>
      </w:r>
      <w:r w:rsidRPr="00DE32F2">
        <w:rPr>
          <w:rFonts w:ascii="Arial" w:hAnsi="Arial" w:cs="Arial"/>
          <w:b/>
          <w:bCs/>
          <w:sz w:val="24"/>
          <w:szCs w:val="24"/>
        </w:rPr>
        <w:t>).</w:t>
      </w:r>
    </w:p>
    <w:p w14:paraId="3DEE9B08" w14:textId="26D4A27C" w:rsidR="00405352" w:rsidRDefault="008A0492" w:rsidP="00444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l’équivalence : </w:t>
      </w:r>
      <w:r w:rsidRPr="008A0492">
        <w:rPr>
          <w:rFonts w:ascii="Arial" w:hAnsi="Arial" w:cs="Arial"/>
          <w:position w:val="-24"/>
          <w:sz w:val="24"/>
          <w:szCs w:val="24"/>
        </w:rPr>
        <w:object w:dxaOrig="2060" w:dyaOrig="720" w14:anchorId="1E36E6CD">
          <v:shape id="_x0000_i1038" type="#_x0000_t75" style="width:103pt;height:36pt" o:ole="" o:bordertopcolor="this" o:borderleftcolor="this" o:borderbottomcolor="this" o:borderrightcolor="this">
            <v:imagedata r:id="rId2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8" DrawAspect="Content" ObjectID="_1842696933" r:id="rId23"/>
        </w:object>
      </w:r>
      <w:r w:rsidR="00B362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5F4BEA" w14:textId="548BDE3F" w:rsidR="00294FCD" w:rsidRPr="00DE32F2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E32F2">
        <w:rPr>
          <w:rFonts w:ascii="Arial" w:hAnsi="Arial" w:cs="Arial"/>
          <w:b/>
          <w:bCs/>
          <w:sz w:val="24"/>
          <w:szCs w:val="24"/>
        </w:rPr>
        <w:t xml:space="preserve">Écrire la relation entre la quantité de matière de diiode formée </w:t>
      </w:r>
      <w:r w:rsidR="00291424" w:rsidRPr="00DE32F2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291424" w:rsidRPr="00DE32F2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="00291424" w:rsidRPr="00DE32F2">
        <w:rPr>
          <w:rFonts w:ascii="Arial" w:hAnsi="Arial" w:cs="Arial"/>
          <w:b/>
          <w:bCs/>
          <w:sz w:val="24"/>
          <w:szCs w:val="24"/>
        </w:rPr>
        <w:t>(</w:t>
      </w:r>
      <w:r w:rsidR="00291424" w:rsidRPr="00DE32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91424" w:rsidRPr="00DE32F2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="00291424" w:rsidRPr="00DE32F2">
        <w:rPr>
          <w:rFonts w:ascii="Arial" w:hAnsi="Arial" w:cs="Arial"/>
          <w:b/>
          <w:bCs/>
          <w:sz w:val="24"/>
          <w:szCs w:val="24"/>
        </w:rPr>
        <w:t xml:space="preserve">) </w:t>
      </w:r>
      <w:r w:rsidRPr="00DE32F2">
        <w:rPr>
          <w:rFonts w:ascii="Arial" w:hAnsi="Arial" w:cs="Arial"/>
          <w:b/>
          <w:bCs/>
          <w:sz w:val="24"/>
          <w:szCs w:val="24"/>
        </w:rPr>
        <w:t xml:space="preserve">et celle des ions cuivre </w:t>
      </w: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291424" w:rsidRPr="00DE32F2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Pr="00DE32F2">
        <w:rPr>
          <w:rFonts w:ascii="Arial" w:hAnsi="Arial" w:cs="Arial"/>
          <w:b/>
          <w:bCs/>
          <w:sz w:val="24"/>
          <w:szCs w:val="24"/>
        </w:rPr>
        <w:t>(Cu</w:t>
      </w:r>
      <w:r w:rsidRPr="00DE32F2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DE32F2">
        <w:rPr>
          <w:rFonts w:ascii="Arial" w:hAnsi="Arial" w:cs="Arial"/>
          <w:b/>
          <w:bCs/>
          <w:sz w:val="24"/>
          <w:szCs w:val="24"/>
        </w:rPr>
        <w:t xml:space="preserve">) présents dans le volume </w:t>
      </w: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291424" w:rsidRPr="00DE32F2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DE32F2">
        <w:rPr>
          <w:rFonts w:ascii="Arial" w:hAnsi="Arial" w:cs="Arial"/>
          <w:b/>
          <w:bCs/>
          <w:sz w:val="24"/>
          <w:szCs w:val="24"/>
        </w:rPr>
        <w:t>. On pourra utiliser un tableau d'avancement.</w:t>
      </w:r>
    </w:p>
    <w:p w14:paraId="6CD70395" w14:textId="5AB5A5AC" w:rsidR="00B06395" w:rsidRDefault="00B06395" w:rsidP="00B063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6395">
        <w:rPr>
          <w:rFonts w:ascii="Arial" w:hAnsi="Arial" w:cs="Arial"/>
          <w:sz w:val="24"/>
          <w:szCs w:val="24"/>
        </w:rPr>
        <w:t>L’équation</w:t>
      </w:r>
      <w:r>
        <w:rPr>
          <w:rFonts w:ascii="Arial" w:hAnsi="Arial" w:cs="Arial"/>
          <w:sz w:val="24"/>
          <w:szCs w:val="24"/>
        </w:rPr>
        <w:t> :</w:t>
      </w:r>
      <w:r w:rsidRPr="00B06395">
        <w:rPr>
          <w:rFonts w:ascii="Arial" w:hAnsi="Arial" w:cs="Arial"/>
          <w:sz w:val="24"/>
          <w:szCs w:val="24"/>
        </w:rPr>
        <w:t xml:space="preserve"> 2 Cu</w:t>
      </w:r>
      <w:r w:rsidRPr="00B06395">
        <w:rPr>
          <w:rFonts w:ascii="Arial" w:hAnsi="Arial" w:cs="Arial"/>
          <w:sz w:val="24"/>
          <w:szCs w:val="24"/>
          <w:vertAlign w:val="superscript"/>
        </w:rPr>
        <w:t>2+</w:t>
      </w:r>
      <w:r w:rsidRPr="00B06395">
        <w:rPr>
          <w:rFonts w:ascii="Arial" w:hAnsi="Arial" w:cs="Arial"/>
          <w:sz w:val="24"/>
          <w:szCs w:val="24"/>
        </w:rPr>
        <w:t>(</w:t>
      </w:r>
      <w:proofErr w:type="spellStart"/>
      <w:r w:rsidRPr="00B06395">
        <w:rPr>
          <w:rFonts w:ascii="Arial" w:hAnsi="Arial" w:cs="Arial"/>
          <w:sz w:val="24"/>
          <w:szCs w:val="24"/>
        </w:rPr>
        <w:t>aq</w:t>
      </w:r>
      <w:proofErr w:type="spellEnd"/>
      <w:r w:rsidRPr="00B06395">
        <w:rPr>
          <w:rFonts w:ascii="Arial" w:hAnsi="Arial" w:cs="Arial"/>
          <w:sz w:val="24"/>
          <w:szCs w:val="24"/>
        </w:rPr>
        <w:t xml:space="preserve">) + 4 </w:t>
      </w:r>
      <w:r w:rsidRPr="00B06395">
        <w:rPr>
          <w:rFonts w:ascii="Times New Roman" w:hAnsi="Times New Roman" w:cs="Times New Roman"/>
          <w:sz w:val="24"/>
          <w:szCs w:val="24"/>
        </w:rPr>
        <w:t>I</w:t>
      </w:r>
      <w:r w:rsidRPr="00B0639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B06395">
        <w:rPr>
          <w:rFonts w:ascii="Arial" w:hAnsi="Arial" w:cs="Arial"/>
          <w:sz w:val="24"/>
          <w:szCs w:val="24"/>
        </w:rPr>
        <w:t>(</w:t>
      </w:r>
      <w:proofErr w:type="spellStart"/>
      <w:r w:rsidRPr="00B06395">
        <w:rPr>
          <w:rFonts w:ascii="Arial" w:hAnsi="Arial" w:cs="Arial"/>
          <w:sz w:val="24"/>
          <w:szCs w:val="24"/>
        </w:rPr>
        <w:t>aq</w:t>
      </w:r>
      <w:proofErr w:type="spellEnd"/>
      <w:r w:rsidRPr="00B0639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lang w:val="en-US"/>
        </w:rPr>
        <w:sym w:font="Symbol" w:char="F0AE"/>
      </w:r>
      <w:r w:rsidRPr="00B06395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B06395">
        <w:rPr>
          <w:rFonts w:ascii="Arial" w:hAnsi="Arial" w:cs="Arial"/>
          <w:sz w:val="24"/>
          <w:szCs w:val="24"/>
        </w:rPr>
        <w:t>Cu</w:t>
      </w:r>
      <w:r w:rsidRPr="00B063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6395">
        <w:rPr>
          <w:rFonts w:ascii="Arial" w:hAnsi="Arial" w:cs="Arial"/>
          <w:sz w:val="24"/>
          <w:szCs w:val="24"/>
        </w:rPr>
        <w:t xml:space="preserve">(s) + </w:t>
      </w:r>
      <w:r w:rsidRPr="00B06395">
        <w:rPr>
          <w:rFonts w:ascii="Times New Roman" w:hAnsi="Times New Roman" w:cs="Times New Roman"/>
          <w:sz w:val="24"/>
          <w:szCs w:val="24"/>
        </w:rPr>
        <w:t>I</w:t>
      </w:r>
      <w:r w:rsidRPr="00B06395">
        <w:rPr>
          <w:rFonts w:ascii="Arial" w:hAnsi="Arial" w:cs="Arial"/>
          <w:sz w:val="24"/>
          <w:szCs w:val="24"/>
          <w:vertAlign w:val="subscript"/>
        </w:rPr>
        <w:t>2</w:t>
      </w:r>
      <w:r w:rsidRPr="00B06395">
        <w:rPr>
          <w:rFonts w:ascii="Arial" w:hAnsi="Arial" w:cs="Arial"/>
          <w:sz w:val="24"/>
          <w:szCs w:val="24"/>
        </w:rPr>
        <w:t>(</w:t>
      </w:r>
      <w:proofErr w:type="spellStart"/>
      <w:r w:rsidRPr="00B06395">
        <w:rPr>
          <w:rFonts w:ascii="Arial" w:hAnsi="Arial" w:cs="Arial"/>
          <w:sz w:val="24"/>
          <w:szCs w:val="24"/>
        </w:rPr>
        <w:t>aq</w:t>
      </w:r>
      <w:proofErr w:type="spellEnd"/>
      <w:r w:rsidRPr="00B06395">
        <w:rPr>
          <w:rFonts w:ascii="Arial" w:hAnsi="Arial" w:cs="Arial"/>
          <w:sz w:val="24"/>
          <w:szCs w:val="24"/>
        </w:rPr>
        <w:t>) montre que 2 moles de Cu</w:t>
      </w:r>
      <w:r w:rsidRPr="00B06395">
        <w:rPr>
          <w:rFonts w:ascii="Arial" w:hAnsi="Arial" w:cs="Arial"/>
          <w:sz w:val="24"/>
          <w:szCs w:val="24"/>
          <w:vertAlign w:val="superscript"/>
        </w:rPr>
        <w:t>2+</w:t>
      </w:r>
      <w:r>
        <w:rPr>
          <w:rFonts w:ascii="Arial" w:hAnsi="Arial" w:cs="Arial"/>
          <w:sz w:val="24"/>
          <w:szCs w:val="24"/>
        </w:rPr>
        <w:t xml:space="preserve"> forment 1 mole de </w:t>
      </w:r>
      <w:r w:rsidRPr="00B06395">
        <w:rPr>
          <w:rFonts w:ascii="Times New Roman" w:hAnsi="Times New Roman" w:cs="Times New Roman"/>
          <w:sz w:val="24"/>
          <w:szCs w:val="24"/>
        </w:rPr>
        <w:t>I</w:t>
      </w:r>
      <w:r w:rsidR="004949F5" w:rsidRPr="004949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6395">
        <w:rPr>
          <w:rFonts w:ascii="Arial" w:hAnsi="Arial" w:cs="Arial"/>
          <w:sz w:val="24"/>
          <w:szCs w:val="24"/>
        </w:rPr>
        <w:t>. On peut donc</w:t>
      </w:r>
      <w:r>
        <w:rPr>
          <w:rFonts w:ascii="Arial" w:hAnsi="Arial" w:cs="Arial"/>
          <w:sz w:val="24"/>
          <w:szCs w:val="24"/>
        </w:rPr>
        <w:t xml:space="preserve"> écrire la relation de stœchiométrie :  </w:t>
      </w:r>
    </w:p>
    <w:p w14:paraId="15980A07" w14:textId="7DC21A85" w:rsidR="00B06395" w:rsidRPr="00B06395" w:rsidRDefault="00B06395" w:rsidP="00B063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6395">
        <w:rPr>
          <w:rFonts w:ascii="Arial" w:hAnsi="Arial" w:cs="Arial"/>
          <w:position w:val="-24"/>
          <w:sz w:val="24"/>
          <w:szCs w:val="24"/>
        </w:rPr>
        <w:object w:dxaOrig="1900" w:dyaOrig="720" w14:anchorId="6CCCB56C">
          <v:shape id="_x0000_i1039" type="#_x0000_t75" style="width:95.4pt;height:36pt" o:ole="">
            <v:imagedata r:id="rId24" o:title=""/>
          </v:shape>
          <o:OLEObject Type="Embed" ProgID="Equation.DSMT4" ShapeID="_x0000_i1039" DrawAspect="Content" ObjectID="_1842696934" r:id="rId25"/>
        </w:objec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Symbol" w:char="F0DB"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691DE6" w:rsidRPr="00691DE6">
        <w:rPr>
          <w:rFonts w:ascii="Arial" w:hAnsi="Arial" w:cs="Arial"/>
          <w:position w:val="-24"/>
          <w:sz w:val="24"/>
          <w:szCs w:val="24"/>
        </w:rPr>
        <w:object w:dxaOrig="1860" w:dyaOrig="720" w14:anchorId="7C03BC26">
          <v:shape id="_x0000_i1040" type="#_x0000_t75" style="width:93pt;height:36pt" o:ole="" o:bordertopcolor="this" o:borderleftcolor="this" o:borderbottomcolor="this" o:borderrightcolor="this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40" DrawAspect="Content" ObjectID="_1842696935" r:id="rId27"/>
        </w:object>
      </w:r>
    </w:p>
    <w:p w14:paraId="516897F0" w14:textId="77777777" w:rsidR="00691DE6" w:rsidRDefault="00691DE6" w:rsidP="00B06395">
      <w:pPr>
        <w:spacing w:after="0"/>
        <w:rPr>
          <w:rFonts w:ascii="Arial" w:hAnsi="Arial" w:cs="Arial"/>
          <w:sz w:val="24"/>
          <w:szCs w:val="24"/>
        </w:rPr>
      </w:pPr>
    </w:p>
    <w:p w14:paraId="62328F72" w14:textId="789A457C" w:rsidR="00291424" w:rsidRPr="00691DE6" w:rsidRDefault="00B06395" w:rsidP="00B06395">
      <w:pPr>
        <w:spacing w:after="0"/>
        <w:rPr>
          <w:rFonts w:ascii="Arial" w:hAnsi="Arial" w:cs="Arial"/>
          <w:sz w:val="24"/>
          <w:szCs w:val="24"/>
        </w:rPr>
      </w:pPr>
      <w:r w:rsidRPr="00691DE6">
        <w:rPr>
          <w:rFonts w:ascii="Arial" w:hAnsi="Arial" w:cs="Arial"/>
          <w:sz w:val="24"/>
          <w:szCs w:val="24"/>
        </w:rPr>
        <w:t>Remarque : en utilisant un tableau d’avancement</w:t>
      </w:r>
    </w:p>
    <w:p w14:paraId="7657F165" w14:textId="46B4B44D" w:rsidR="00B3628F" w:rsidRPr="00691DE6" w:rsidRDefault="00B06395" w:rsidP="00B06395">
      <w:pPr>
        <w:spacing w:after="0"/>
        <w:ind w:firstLine="567"/>
        <w:rPr>
          <w:rFonts w:ascii="Arial" w:hAnsi="Arial" w:cs="Arial"/>
          <w:sz w:val="24"/>
          <w:szCs w:val="24"/>
          <w:lang w:val="en-US"/>
        </w:rPr>
      </w:pPr>
      <w:r w:rsidRPr="00691DE6">
        <w:rPr>
          <w:rFonts w:ascii="Arial" w:hAnsi="Arial" w:cs="Arial"/>
          <w:sz w:val="24"/>
          <w:szCs w:val="24"/>
          <w:lang w:val="en-US"/>
        </w:rPr>
        <w:t>2 Cu</w:t>
      </w:r>
      <w:r w:rsidRPr="00691DE6">
        <w:rPr>
          <w:rFonts w:ascii="Arial" w:hAnsi="Arial" w:cs="Arial"/>
          <w:sz w:val="24"/>
          <w:szCs w:val="24"/>
          <w:vertAlign w:val="superscript"/>
          <w:lang w:val="en-US"/>
        </w:rPr>
        <w:t>2+</w:t>
      </w:r>
      <w:r w:rsidRPr="00691DE6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691DE6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Pr="00691DE6">
        <w:rPr>
          <w:rFonts w:ascii="Arial" w:hAnsi="Arial" w:cs="Arial"/>
          <w:sz w:val="24"/>
          <w:szCs w:val="24"/>
          <w:lang w:val="en-US"/>
        </w:rPr>
        <w:t>) + 4 I</w:t>
      </w:r>
      <w:r w:rsidRPr="00691DE6">
        <w:rPr>
          <w:rFonts w:ascii="Arial" w:hAnsi="Arial" w:cs="Arial"/>
          <w:sz w:val="24"/>
          <w:szCs w:val="24"/>
          <w:vertAlign w:val="superscript"/>
          <w:lang w:val="en-US"/>
        </w:rPr>
        <w:t>–</w:t>
      </w:r>
      <w:r w:rsidRPr="00691DE6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691DE6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Pr="00691DE6">
        <w:rPr>
          <w:rFonts w:ascii="Arial" w:hAnsi="Arial" w:cs="Arial"/>
          <w:sz w:val="24"/>
          <w:szCs w:val="24"/>
          <w:lang w:val="en-US"/>
        </w:rPr>
        <w:t xml:space="preserve">) </w:t>
      </w:r>
      <w:r w:rsidRPr="00691DE6">
        <w:rPr>
          <w:rFonts w:ascii="Arial" w:hAnsi="Arial" w:cs="Arial"/>
          <w:sz w:val="24"/>
          <w:szCs w:val="24"/>
          <w:lang w:val="en-US"/>
        </w:rPr>
        <w:sym w:font="Symbol" w:char="F0AE"/>
      </w:r>
      <w:r w:rsidRPr="00691DE6">
        <w:rPr>
          <w:rFonts w:ascii="Arial" w:hAnsi="Arial" w:cs="Arial"/>
          <w:sz w:val="24"/>
          <w:szCs w:val="24"/>
          <w:lang w:val="en-US"/>
        </w:rPr>
        <w:t xml:space="preserve"> 2 </w:t>
      </w:r>
      <w:proofErr w:type="spellStart"/>
      <w:r w:rsidRPr="00691DE6">
        <w:rPr>
          <w:rFonts w:ascii="Arial" w:hAnsi="Arial" w:cs="Arial"/>
          <w:sz w:val="24"/>
          <w:szCs w:val="24"/>
          <w:lang w:val="en-US"/>
        </w:rPr>
        <w:t>CuI</w:t>
      </w:r>
      <w:proofErr w:type="spellEnd"/>
      <w:r w:rsidRPr="00691DE6">
        <w:rPr>
          <w:rFonts w:ascii="Arial" w:hAnsi="Arial" w:cs="Arial"/>
          <w:sz w:val="24"/>
          <w:szCs w:val="24"/>
          <w:lang w:val="en-US"/>
        </w:rPr>
        <w:t>(s) + I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691DE6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691DE6">
        <w:rPr>
          <w:rFonts w:ascii="Arial" w:hAnsi="Arial" w:cs="Arial"/>
          <w:sz w:val="24"/>
          <w:szCs w:val="24"/>
          <w:lang w:val="en-US"/>
        </w:rPr>
        <w:t>aq</w:t>
      </w:r>
      <w:proofErr w:type="spellEnd"/>
      <w:r w:rsidRPr="00691DE6">
        <w:rPr>
          <w:rFonts w:ascii="Arial" w:hAnsi="Arial" w:cs="Arial"/>
          <w:sz w:val="24"/>
          <w:szCs w:val="24"/>
          <w:lang w:val="en-US"/>
        </w:rPr>
        <w:t>)</w:t>
      </w:r>
    </w:p>
    <w:p w14:paraId="27DD330D" w14:textId="581E4F6C" w:rsidR="00B06395" w:rsidRPr="00691DE6" w:rsidRDefault="00B06395" w:rsidP="00B0639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91DE6">
        <w:rPr>
          <w:rFonts w:ascii="Arial" w:hAnsi="Arial" w:cs="Arial"/>
          <w:sz w:val="24"/>
          <w:szCs w:val="24"/>
          <w:lang w:val="en-US"/>
        </w:rPr>
        <w:t xml:space="preserve">EI         </w:t>
      </w:r>
      <w:r w:rsidRPr="00691DE6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0                 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                                                      </w:t>
      </w:r>
      <w:r w:rsidR="00691DE6" w:rsidRPr="00691DE6">
        <w:rPr>
          <w:rFonts w:ascii="Arial" w:hAnsi="Arial" w:cs="Arial"/>
          <w:sz w:val="24"/>
          <w:szCs w:val="24"/>
          <w:lang w:val="en-US"/>
        </w:rPr>
        <w:t>0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 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      </w:t>
      </w:r>
    </w:p>
    <w:p w14:paraId="4879DF83" w14:textId="541A9FB0" w:rsidR="00B06395" w:rsidRPr="00691DE6" w:rsidRDefault="00B06395" w:rsidP="00B0639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91DE6">
        <w:rPr>
          <w:rFonts w:ascii="Arial" w:hAnsi="Arial" w:cs="Arial"/>
          <w:sz w:val="24"/>
          <w:szCs w:val="24"/>
          <w:lang w:val="en-US"/>
        </w:rPr>
        <w:t xml:space="preserve">EF   </w:t>
      </w:r>
      <w:r w:rsidRPr="00691DE6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>0</w:t>
      </w:r>
      <w:r w:rsidRPr="00691DE6">
        <w:rPr>
          <w:rFonts w:ascii="Arial" w:hAnsi="Arial" w:cs="Arial"/>
          <w:sz w:val="24"/>
          <w:szCs w:val="24"/>
          <w:lang w:val="en-US"/>
        </w:rPr>
        <w:t xml:space="preserve"> – 2</w:t>
      </w:r>
      <w:r w:rsidRPr="00691DE6">
        <w:rPr>
          <w:rFonts w:ascii="Times New Roman" w:eastAsia="CambriaMath" w:hAnsi="Times New Roman" w:cs="Times New Roman"/>
          <w:i/>
          <w:iCs/>
          <w:sz w:val="24"/>
          <w:szCs w:val="24"/>
          <w:lang w:val="en-US" w:eastAsia="ja-JP"/>
        </w:rPr>
        <w:t>x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max    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                                                       </w:t>
      </w:r>
      <w:proofErr w:type="spellStart"/>
      <w:r w:rsidR="00691DE6" w:rsidRPr="00691DE6">
        <w:rPr>
          <w:rFonts w:ascii="Times New Roman" w:eastAsia="CambriaMath" w:hAnsi="Times New Roman" w:cs="Times New Roman"/>
          <w:i/>
          <w:iCs/>
          <w:sz w:val="24"/>
          <w:szCs w:val="24"/>
          <w:lang w:val="en-US" w:eastAsia="ja-JP"/>
        </w:rPr>
        <w:t>x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>max</w:t>
      </w:r>
      <w:proofErr w:type="spellEnd"/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</w:t>
      </w:r>
      <w:r w:rsidR="00691DE6" w:rsidRPr="00691DE6">
        <w:rPr>
          <w:rFonts w:ascii="Arial" w:hAnsi="Arial" w:cs="Arial"/>
          <w:sz w:val="24"/>
          <w:szCs w:val="24"/>
          <w:lang w:val="en-US"/>
        </w:rPr>
        <w:t xml:space="preserve">= </w:t>
      </w:r>
      <w:r w:rsidR="00691DE6" w:rsidRPr="00691DE6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>1</w:t>
      </w:r>
    </w:p>
    <w:p w14:paraId="0C5C3E2B" w14:textId="257B371D" w:rsidR="00B06395" w:rsidRPr="00691DE6" w:rsidRDefault="00691DE6" w:rsidP="00B06395">
      <w:pPr>
        <w:spacing w:after="0"/>
        <w:rPr>
          <w:rFonts w:ascii="Arial" w:hAnsi="Arial" w:cs="Arial"/>
          <w:sz w:val="24"/>
          <w:szCs w:val="24"/>
        </w:rPr>
      </w:pPr>
      <w:r w:rsidRPr="00691DE6">
        <w:rPr>
          <w:rFonts w:ascii="Arial" w:hAnsi="Arial" w:cs="Arial"/>
          <w:sz w:val="24"/>
          <w:szCs w:val="24"/>
        </w:rPr>
        <w:t xml:space="preserve">Dans l’état final : </w:t>
      </w:r>
      <w:r w:rsidRPr="00691DE6">
        <w:rPr>
          <w:rFonts w:ascii="Arial" w:hAnsi="Arial" w:cs="Arial"/>
          <w:i/>
          <w:iCs/>
          <w:sz w:val="24"/>
          <w:szCs w:val="24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</w:rPr>
        <w:t>0</w:t>
      </w:r>
      <w:r w:rsidRPr="00691DE6">
        <w:rPr>
          <w:rFonts w:ascii="Arial" w:hAnsi="Arial" w:cs="Arial"/>
          <w:sz w:val="24"/>
          <w:szCs w:val="24"/>
        </w:rPr>
        <w:t xml:space="preserve"> – 2</w:t>
      </w:r>
      <w:r w:rsidRPr="00691DE6">
        <w:rPr>
          <w:rFonts w:ascii="Times New Roman" w:eastAsia="CambriaMath" w:hAnsi="Times New Roman" w:cs="Times New Roman"/>
          <w:i/>
          <w:iCs/>
          <w:sz w:val="24"/>
          <w:szCs w:val="24"/>
          <w:lang w:eastAsia="ja-JP"/>
        </w:rPr>
        <w:t>x</w:t>
      </w:r>
      <w:r w:rsidRPr="00691DE6">
        <w:rPr>
          <w:rFonts w:ascii="Arial" w:hAnsi="Arial" w:cs="Arial"/>
          <w:sz w:val="24"/>
          <w:szCs w:val="24"/>
          <w:vertAlign w:val="subscript"/>
        </w:rPr>
        <w:t>max</w:t>
      </w:r>
      <w:r w:rsidRPr="00691DE6">
        <w:rPr>
          <w:rFonts w:ascii="Arial" w:hAnsi="Arial" w:cs="Arial"/>
          <w:sz w:val="24"/>
          <w:szCs w:val="24"/>
        </w:rPr>
        <w:t xml:space="preserve"> = 0 soit </w:t>
      </w:r>
      <w:r w:rsidRPr="00691DE6">
        <w:rPr>
          <w:rFonts w:ascii="Arial" w:hAnsi="Arial" w:cs="Arial"/>
          <w:i/>
          <w:iCs/>
          <w:sz w:val="24"/>
          <w:szCs w:val="24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</w:rPr>
        <w:t>0</w:t>
      </w:r>
      <w:r w:rsidRPr="00691DE6">
        <w:rPr>
          <w:rFonts w:ascii="Arial" w:hAnsi="Arial" w:cs="Arial"/>
          <w:sz w:val="24"/>
          <w:szCs w:val="24"/>
        </w:rPr>
        <w:t xml:space="preserve"> = 2</w:t>
      </w:r>
      <w:r w:rsidRPr="00691DE6">
        <w:rPr>
          <w:rFonts w:ascii="Times New Roman" w:eastAsia="CambriaMath" w:hAnsi="Times New Roman" w:cs="Times New Roman"/>
          <w:i/>
          <w:iCs/>
          <w:sz w:val="24"/>
          <w:szCs w:val="24"/>
          <w:lang w:eastAsia="ja-JP"/>
        </w:rPr>
        <w:t>x</w:t>
      </w:r>
      <w:r w:rsidRPr="00691DE6">
        <w:rPr>
          <w:rFonts w:ascii="Arial" w:hAnsi="Arial" w:cs="Arial"/>
          <w:sz w:val="24"/>
          <w:szCs w:val="24"/>
          <w:vertAlign w:val="subscript"/>
        </w:rPr>
        <w:t>max</w:t>
      </w:r>
      <w:r w:rsidRPr="00691DE6">
        <w:rPr>
          <w:rFonts w:ascii="Arial" w:hAnsi="Arial" w:cs="Arial"/>
          <w:sz w:val="24"/>
          <w:szCs w:val="24"/>
        </w:rPr>
        <w:t xml:space="preserve"> d’o</w:t>
      </w:r>
      <w:r>
        <w:rPr>
          <w:rFonts w:ascii="Arial" w:hAnsi="Arial" w:cs="Arial"/>
          <w:sz w:val="24"/>
          <w:szCs w:val="24"/>
        </w:rPr>
        <w:t xml:space="preserve">ù </w:t>
      </w:r>
      <w:r w:rsidRPr="00691DE6">
        <w:rPr>
          <w:rFonts w:ascii="Arial" w:hAnsi="Arial" w:cs="Arial"/>
          <w:i/>
          <w:iCs/>
          <w:sz w:val="24"/>
          <w:szCs w:val="24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</w:rPr>
        <w:t>0</w:t>
      </w:r>
      <w:r w:rsidRPr="00691DE6">
        <w:rPr>
          <w:rFonts w:ascii="Arial" w:hAnsi="Arial" w:cs="Arial"/>
          <w:sz w:val="24"/>
          <w:szCs w:val="24"/>
        </w:rPr>
        <w:t xml:space="preserve"> = 2</w:t>
      </w:r>
      <w:r w:rsidRPr="00691DE6">
        <w:rPr>
          <w:rFonts w:ascii="Arial" w:hAnsi="Arial" w:cs="Arial"/>
          <w:i/>
          <w:iCs/>
          <w:sz w:val="24"/>
          <w:szCs w:val="24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924555" w14:textId="02FE0D9C" w:rsidR="004E6ECC" w:rsidRDefault="004E6E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BD2752" w14:textId="77777777" w:rsidR="00691DE6" w:rsidRPr="00691DE6" w:rsidRDefault="00691DE6" w:rsidP="00B06395">
      <w:pPr>
        <w:spacing w:after="0"/>
        <w:rPr>
          <w:rFonts w:ascii="Arial" w:hAnsi="Arial" w:cs="Arial"/>
          <w:sz w:val="24"/>
          <w:szCs w:val="24"/>
        </w:rPr>
      </w:pPr>
    </w:p>
    <w:p w14:paraId="40F056F4" w14:textId="0E69734F" w:rsidR="00294FCD" w:rsidRPr="004E6ECC" w:rsidRDefault="00294FCD" w:rsidP="00691DE6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4E6ECC">
        <w:rPr>
          <w:rFonts w:ascii="Arial" w:hAnsi="Arial" w:cs="Arial"/>
          <w:b/>
          <w:bCs/>
          <w:sz w:val="24"/>
          <w:szCs w:val="24"/>
        </w:rPr>
        <w:t xml:space="preserve">En déduire que la valeur de la quantité de matière d'ions cuivre contenue dans le volume </w:t>
      </w:r>
      <w:r w:rsidRPr="004E6ECC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291424" w:rsidRPr="004E6ECC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4E6ECC">
        <w:rPr>
          <w:rFonts w:ascii="Arial" w:hAnsi="Arial" w:cs="Arial"/>
          <w:b/>
          <w:bCs/>
          <w:sz w:val="24"/>
          <w:szCs w:val="24"/>
        </w:rPr>
        <w:t xml:space="preserve"> est </w:t>
      </w:r>
      <w:r w:rsidR="00291424" w:rsidRPr="004E6ECC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291424" w:rsidRPr="004E6ECC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="00291424" w:rsidRPr="004E6ECC">
        <w:rPr>
          <w:rFonts w:ascii="Arial" w:hAnsi="Arial" w:cs="Arial"/>
          <w:b/>
          <w:bCs/>
          <w:sz w:val="24"/>
          <w:szCs w:val="24"/>
        </w:rPr>
        <w:t>(Cu</w:t>
      </w:r>
      <w:r w:rsidR="00291424" w:rsidRPr="004E6ECC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="00291424" w:rsidRPr="004E6ECC">
        <w:rPr>
          <w:rFonts w:ascii="Arial" w:hAnsi="Arial" w:cs="Arial"/>
          <w:b/>
          <w:bCs/>
          <w:sz w:val="24"/>
          <w:szCs w:val="24"/>
        </w:rPr>
        <w:t xml:space="preserve">) </w:t>
      </w:r>
      <w:r w:rsidRPr="004E6ECC">
        <w:rPr>
          <w:rFonts w:ascii="Arial" w:hAnsi="Arial" w:cs="Arial"/>
          <w:b/>
          <w:bCs/>
          <w:sz w:val="24"/>
          <w:szCs w:val="24"/>
        </w:rPr>
        <w:t xml:space="preserve">= 3,0 </w:t>
      </w:r>
      <w:r w:rsidR="00291424" w:rsidRPr="004E6ECC">
        <w:rPr>
          <w:rFonts w:ascii="Arial" w:hAnsi="Arial" w:cs="Arial"/>
          <w:b/>
          <w:bCs/>
          <w:sz w:val="24"/>
          <w:szCs w:val="24"/>
        </w:rPr>
        <w:t>×</w:t>
      </w:r>
      <w:r w:rsidRPr="004E6ECC">
        <w:rPr>
          <w:rFonts w:ascii="Arial" w:hAnsi="Arial" w:cs="Arial"/>
          <w:b/>
          <w:bCs/>
          <w:sz w:val="24"/>
          <w:szCs w:val="24"/>
        </w:rPr>
        <w:t xml:space="preserve"> 10</w:t>
      </w:r>
      <w:r w:rsidR="00291424" w:rsidRPr="004E6ECC">
        <w:rPr>
          <w:rFonts w:ascii="Arial" w:hAnsi="Arial" w:cs="Arial"/>
          <w:b/>
          <w:bCs/>
          <w:sz w:val="24"/>
          <w:szCs w:val="24"/>
          <w:vertAlign w:val="superscript"/>
        </w:rPr>
        <w:t>–4</w:t>
      </w:r>
      <w:r w:rsidRPr="004E6ECC">
        <w:rPr>
          <w:rFonts w:ascii="Arial" w:hAnsi="Arial" w:cs="Arial"/>
          <w:b/>
          <w:bCs/>
          <w:sz w:val="24"/>
          <w:szCs w:val="24"/>
        </w:rPr>
        <w:t xml:space="preserve"> mol.</w:t>
      </w:r>
    </w:p>
    <w:p w14:paraId="58FB7DBA" w14:textId="53B8EEB8" w:rsidR="00291424" w:rsidRDefault="00691DE6" w:rsidP="00691D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 : </w:t>
      </w:r>
      <w:r w:rsidRPr="00291424">
        <w:rPr>
          <w:rFonts w:ascii="Arial" w:hAnsi="Arial" w:cs="Arial"/>
          <w:i/>
          <w:iCs/>
          <w:sz w:val="24"/>
          <w:szCs w:val="24"/>
        </w:rPr>
        <w:t>n</w:t>
      </w:r>
      <w:r w:rsidRPr="00291424">
        <w:rPr>
          <w:rFonts w:ascii="Arial" w:hAnsi="Arial" w:cs="Arial"/>
          <w:sz w:val="24"/>
          <w:szCs w:val="24"/>
          <w:vertAlign w:val="subscript"/>
        </w:rPr>
        <w:t>0</w:t>
      </w:r>
      <w:r w:rsidRPr="00405352">
        <w:rPr>
          <w:rFonts w:ascii="Arial" w:hAnsi="Arial" w:cs="Arial"/>
          <w:sz w:val="24"/>
          <w:szCs w:val="24"/>
        </w:rPr>
        <w:t>(Cu</w:t>
      </w:r>
      <w:r w:rsidRPr="00405352">
        <w:rPr>
          <w:rFonts w:ascii="Arial" w:hAnsi="Arial" w:cs="Arial"/>
          <w:sz w:val="24"/>
          <w:szCs w:val="24"/>
          <w:vertAlign w:val="superscript"/>
        </w:rPr>
        <w:t>2</w:t>
      </w:r>
      <w:r w:rsidRPr="00291424">
        <w:rPr>
          <w:rFonts w:ascii="Arial" w:hAnsi="Arial" w:cs="Arial"/>
          <w:sz w:val="24"/>
          <w:szCs w:val="24"/>
          <w:vertAlign w:val="superscript"/>
        </w:rPr>
        <w:t>+</w:t>
      </w:r>
      <w:r w:rsidRPr="0040535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05352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2</w:t>
      </w:r>
      <w:r w:rsidRPr="00405352">
        <w:rPr>
          <w:rFonts w:ascii="Arial" w:hAnsi="Arial" w:cs="Arial"/>
          <w:i/>
          <w:iCs/>
          <w:sz w:val="24"/>
          <w:szCs w:val="24"/>
        </w:rPr>
        <w:t>n</w:t>
      </w:r>
      <w:r w:rsidRPr="00405352">
        <w:rPr>
          <w:rFonts w:ascii="Arial" w:hAnsi="Arial" w:cs="Arial"/>
          <w:sz w:val="24"/>
          <w:szCs w:val="24"/>
          <w:vertAlign w:val="subscript"/>
        </w:rPr>
        <w:t>1</w:t>
      </w:r>
      <w:r w:rsidRPr="00405352">
        <w:rPr>
          <w:rFonts w:ascii="Arial" w:hAnsi="Arial" w:cs="Arial"/>
          <w:sz w:val="24"/>
          <w:szCs w:val="24"/>
        </w:rPr>
        <w:t>(</w:t>
      </w:r>
      <w:r w:rsidRPr="00405352">
        <w:rPr>
          <w:rFonts w:ascii="Times New Roman" w:hAnsi="Times New Roman" w:cs="Times New Roman"/>
          <w:sz w:val="24"/>
          <w:szCs w:val="24"/>
        </w:rPr>
        <w:t>I</w:t>
      </w:r>
      <w:r w:rsidRPr="00405352">
        <w:rPr>
          <w:rFonts w:ascii="Arial" w:hAnsi="Arial" w:cs="Arial"/>
          <w:sz w:val="24"/>
          <w:szCs w:val="24"/>
          <w:vertAlign w:val="subscript"/>
        </w:rPr>
        <w:t>2</w:t>
      </w:r>
      <w:r w:rsidRPr="0040535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= </w:t>
      </w:r>
      <w:r w:rsidRPr="008A0492">
        <w:rPr>
          <w:rFonts w:ascii="Arial" w:hAnsi="Arial" w:cs="Arial"/>
          <w:position w:val="-24"/>
          <w:sz w:val="24"/>
          <w:szCs w:val="24"/>
        </w:rPr>
        <w:object w:dxaOrig="1520" w:dyaOrig="720" w14:anchorId="0E464D12">
          <v:shape id="_x0000_i1041" type="#_x0000_t75" style="width:76pt;height:36pt" o:ole="">
            <v:imagedata r:id="rId28" o:title=""/>
          </v:shape>
          <o:OLEObject Type="Embed" ProgID="Equation.DSMT4" ShapeID="_x0000_i1041" DrawAspect="Content" ObjectID="_1842696936" r:id="rId29"/>
        </w:object>
      </w:r>
      <w:r>
        <w:rPr>
          <w:rFonts w:ascii="Arial" w:hAnsi="Arial" w:cs="Arial"/>
          <w:sz w:val="24"/>
          <w:szCs w:val="24"/>
        </w:rPr>
        <w:t>=</w:t>
      </w:r>
      <w:r w:rsidRPr="00691DE6">
        <w:rPr>
          <w:rFonts w:ascii="Arial" w:hAnsi="Arial" w:cs="Arial"/>
          <w:position w:val="-16"/>
          <w:sz w:val="24"/>
          <w:szCs w:val="24"/>
        </w:rPr>
        <w:object w:dxaOrig="1160" w:dyaOrig="440" w14:anchorId="4AB8C688">
          <v:shape id="_x0000_i1042" type="#_x0000_t75" style="width:58pt;height:22pt" o:ole="">
            <v:imagedata r:id="rId30" o:title=""/>
          </v:shape>
          <o:OLEObject Type="Embed" ProgID="Equation.DSMT4" ShapeID="_x0000_i1042" DrawAspect="Content" ObjectID="_1842696937" r:id="rId31"/>
        </w:object>
      </w:r>
      <w:r>
        <w:rPr>
          <w:rFonts w:ascii="Arial" w:hAnsi="Arial" w:cs="Arial"/>
          <w:sz w:val="24"/>
          <w:szCs w:val="24"/>
        </w:rPr>
        <w:t>.</w:t>
      </w:r>
    </w:p>
    <w:p w14:paraId="4EDF7B33" w14:textId="7ACC2423" w:rsidR="00691DE6" w:rsidRDefault="00691DE6" w:rsidP="00691DE6">
      <w:pPr>
        <w:spacing w:after="0"/>
        <w:rPr>
          <w:rFonts w:ascii="Arial" w:hAnsi="Arial" w:cs="Arial"/>
          <w:b/>
          <w:bCs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D’où : </w:t>
      </w:r>
      <w:r w:rsidRPr="00691DE6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691DE6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Pr="00691DE6">
        <w:rPr>
          <w:rFonts w:ascii="Arial" w:hAnsi="Arial" w:cs="Arial"/>
          <w:b/>
          <w:bCs/>
          <w:sz w:val="24"/>
          <w:szCs w:val="24"/>
        </w:rPr>
        <w:t>(Cu</w:t>
      </w:r>
      <w:r w:rsidRPr="00691DE6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691DE6">
        <w:rPr>
          <w:rFonts w:ascii="Arial" w:hAnsi="Arial" w:cs="Arial"/>
          <w:b/>
          <w:bCs/>
          <w:sz w:val="24"/>
          <w:szCs w:val="24"/>
        </w:rPr>
        <w:t xml:space="preserve">) = </w:t>
      </w:r>
      <w:r w:rsidRPr="00691DE6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Pr="00691DE6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691D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1DE6">
        <w:rPr>
          <w:rFonts w:ascii="Cambria Math" w:eastAsia="CambriaMath" w:hAnsi="Cambria Math" w:cs="Cambria Math"/>
          <w:b/>
          <w:bCs/>
          <w:sz w:val="24"/>
          <w:szCs w:val="24"/>
          <w:lang w:eastAsia="ja-JP"/>
        </w:rPr>
        <w:t>⋅</w:t>
      </w:r>
      <w:r w:rsidRPr="00691DE6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Pr="00691DE6">
        <w:rPr>
          <w:rFonts w:ascii="Arial" w:hAnsi="Arial" w:cs="Arial"/>
          <w:b/>
          <w:bCs/>
          <w:sz w:val="24"/>
          <w:szCs w:val="24"/>
          <w:vertAlign w:val="subscript"/>
        </w:rPr>
        <w:t>E</w:t>
      </w:r>
    </w:p>
    <w:p w14:paraId="2211DC6E" w14:textId="5DB3BF26" w:rsidR="00691DE6" w:rsidRPr="00691DE6" w:rsidRDefault="00691DE6" w:rsidP="00691DE6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CE110A">
        <w:rPr>
          <w:rFonts w:ascii="Arial" w:hAnsi="Arial" w:cs="Arial"/>
          <w:b/>
          <w:bCs/>
          <w:i/>
          <w:iCs/>
          <w:sz w:val="24"/>
          <w:szCs w:val="24"/>
        </w:rPr>
        <w:t>n</w:t>
      </w:r>
      <w:proofErr w:type="gramEnd"/>
      <w:r w:rsidRPr="00CE110A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Pr="00CE110A">
        <w:rPr>
          <w:rFonts w:ascii="Arial" w:hAnsi="Arial" w:cs="Arial"/>
          <w:b/>
          <w:bCs/>
          <w:sz w:val="24"/>
          <w:szCs w:val="24"/>
        </w:rPr>
        <w:t>(Cu</w:t>
      </w:r>
      <w:r w:rsidRPr="00CE110A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CE110A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05352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115F73">
        <w:rPr>
          <w:rFonts w:ascii="Arial" w:hAnsi="Arial" w:cs="Arial"/>
          <w:sz w:val="24"/>
          <w:szCs w:val="24"/>
        </w:rPr>
        <w:t xml:space="preserve">2,0 </w:t>
      </w:r>
      <w:r w:rsidRPr="00150928">
        <w:rPr>
          <w:rFonts w:ascii="Arial" w:hAnsi="Arial" w:cs="Arial"/>
          <w:i/>
          <w:iCs/>
          <w:sz w:val="24"/>
          <w:szCs w:val="24"/>
        </w:rPr>
        <w:t>×</w:t>
      </w:r>
      <w:r w:rsidRPr="00115F73">
        <w:rPr>
          <w:rFonts w:ascii="Arial" w:hAnsi="Arial" w:cs="Arial"/>
          <w:sz w:val="24"/>
          <w:szCs w:val="24"/>
        </w:rPr>
        <w:t xml:space="preserve"> 10</w:t>
      </w:r>
      <w:r w:rsidRPr="00150928">
        <w:rPr>
          <w:rFonts w:ascii="Arial" w:hAnsi="Arial" w:cs="Arial"/>
          <w:sz w:val="24"/>
          <w:szCs w:val="24"/>
          <w:vertAlign w:val="superscript"/>
        </w:rPr>
        <w:t>–2</w:t>
      </w:r>
      <w:r w:rsidRPr="00115F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5F73">
        <w:rPr>
          <w:rFonts w:ascii="Arial" w:hAnsi="Arial" w:cs="Arial"/>
          <w:sz w:val="24"/>
          <w:szCs w:val="24"/>
        </w:rPr>
        <w:t>mol</w:t>
      </w:r>
      <w:r w:rsidRPr="00150928">
        <w:rPr>
          <w:rFonts w:ascii="Cambria Math" w:eastAsia="CambriaMath" w:hAnsi="Cambria Math" w:cs="Cambria Math"/>
          <w:sz w:val="24"/>
          <w:szCs w:val="24"/>
          <w:lang w:eastAsia="ja-JP"/>
        </w:rPr>
        <w:t>⋅</w:t>
      </w:r>
      <w:r w:rsidRPr="00115F73">
        <w:rPr>
          <w:rFonts w:ascii="Arial" w:hAnsi="Arial" w:cs="Arial"/>
          <w:sz w:val="24"/>
          <w:szCs w:val="24"/>
        </w:rPr>
        <w:t>L</w:t>
      </w:r>
      <w:proofErr w:type="spellEnd"/>
      <w:r w:rsidRPr="00150928">
        <w:rPr>
          <w:rFonts w:ascii="Arial" w:hAnsi="Arial" w:cs="Arial"/>
          <w:sz w:val="24"/>
          <w:szCs w:val="24"/>
          <w:vertAlign w:val="superscript"/>
        </w:rPr>
        <w:t>–1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91DE6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 xml:space="preserve"> 1</w:t>
      </w:r>
      <w:r w:rsidR="00A617A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,0 </w:t>
      </w:r>
      <w:r w:rsidRPr="00691DE6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>10</w:t>
      </w:r>
      <w:r w:rsidRPr="00691DE6">
        <w:rPr>
          <w:rFonts w:ascii="Arial" w:hAnsi="Arial" w:cs="Arial"/>
          <w:sz w:val="24"/>
          <w:szCs w:val="24"/>
          <w:vertAlign w:val="superscript"/>
        </w:rPr>
        <w:t>–3</w:t>
      </w:r>
      <w:r>
        <w:rPr>
          <w:rFonts w:ascii="Arial" w:hAnsi="Arial" w:cs="Arial"/>
          <w:sz w:val="24"/>
          <w:szCs w:val="24"/>
        </w:rPr>
        <w:t xml:space="preserve"> L = </w:t>
      </w:r>
      <w:r w:rsidR="00CE110A" w:rsidRPr="00CE110A">
        <w:rPr>
          <w:rFonts w:ascii="Arial" w:hAnsi="Arial" w:cs="Arial"/>
          <w:b/>
          <w:bCs/>
          <w:sz w:val="24"/>
          <w:szCs w:val="24"/>
        </w:rPr>
        <w:t>3,</w:t>
      </w:r>
      <w:r w:rsidR="00A617A9">
        <w:rPr>
          <w:rFonts w:ascii="Arial" w:hAnsi="Arial" w:cs="Arial"/>
          <w:b/>
          <w:bCs/>
          <w:sz w:val="24"/>
          <w:szCs w:val="24"/>
        </w:rPr>
        <w:t>0</w:t>
      </w:r>
      <w:r w:rsidR="00CE110A" w:rsidRPr="00CE110A">
        <w:rPr>
          <w:rFonts w:ascii="Arial" w:hAnsi="Arial" w:cs="Arial"/>
          <w:b/>
          <w:bCs/>
          <w:sz w:val="24"/>
          <w:szCs w:val="24"/>
        </w:rPr>
        <w:t xml:space="preserve"> × 10</w:t>
      </w:r>
      <w:r w:rsidR="00CE110A" w:rsidRPr="00CE110A">
        <w:rPr>
          <w:rFonts w:ascii="Arial" w:hAnsi="Arial" w:cs="Arial"/>
          <w:b/>
          <w:bCs/>
          <w:sz w:val="24"/>
          <w:szCs w:val="24"/>
          <w:vertAlign w:val="superscript"/>
        </w:rPr>
        <w:t>–4</w:t>
      </w:r>
      <w:r w:rsidR="00CE110A" w:rsidRPr="00CE110A">
        <w:rPr>
          <w:rFonts w:ascii="Arial" w:hAnsi="Arial" w:cs="Arial"/>
          <w:b/>
          <w:bCs/>
          <w:sz w:val="24"/>
          <w:szCs w:val="24"/>
        </w:rPr>
        <w:t xml:space="preserve"> mol.</w:t>
      </w:r>
    </w:p>
    <w:p w14:paraId="4CBE2F01" w14:textId="77777777" w:rsidR="00691DE6" w:rsidRPr="00691DE6" w:rsidRDefault="00691DE6" w:rsidP="00691DE6">
      <w:pPr>
        <w:rPr>
          <w:rFonts w:ascii="Arial" w:hAnsi="Arial" w:cs="Arial"/>
          <w:sz w:val="24"/>
          <w:szCs w:val="24"/>
        </w:rPr>
      </w:pPr>
    </w:p>
    <w:p w14:paraId="5F44ADB9" w14:textId="03A213BA" w:rsidR="00294FCD" w:rsidRPr="004F7761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4F7761">
        <w:rPr>
          <w:rFonts w:ascii="Arial" w:hAnsi="Arial" w:cs="Arial"/>
          <w:b/>
          <w:bCs/>
          <w:sz w:val="24"/>
          <w:szCs w:val="24"/>
        </w:rPr>
        <w:t xml:space="preserve">Calculer la valeur de la masse </w:t>
      </w:r>
      <w:r w:rsidRPr="004F7761">
        <w:rPr>
          <w:rFonts w:ascii="Arial" w:hAnsi="Arial" w:cs="Arial"/>
          <w:b/>
          <w:bCs/>
          <w:i/>
          <w:iCs/>
          <w:sz w:val="24"/>
          <w:szCs w:val="24"/>
        </w:rPr>
        <w:t>m</w:t>
      </w:r>
      <w:r w:rsidRPr="004F7761">
        <w:rPr>
          <w:rFonts w:ascii="Arial" w:hAnsi="Arial" w:cs="Arial"/>
          <w:b/>
          <w:bCs/>
          <w:sz w:val="24"/>
          <w:szCs w:val="24"/>
        </w:rPr>
        <w:t>(Cu</w:t>
      </w:r>
      <w:r w:rsidRPr="004F7761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4F7761">
        <w:rPr>
          <w:rFonts w:ascii="Arial" w:hAnsi="Arial" w:cs="Arial"/>
          <w:b/>
          <w:bCs/>
          <w:sz w:val="24"/>
          <w:szCs w:val="24"/>
        </w:rPr>
        <w:t>) de cuivre présent dans 1 kg de terre viticole analysée.</w:t>
      </w:r>
    </w:p>
    <w:p w14:paraId="263C027F" w14:textId="5F1618A4" w:rsidR="00FA11EF" w:rsidRDefault="00FA11EF" w:rsidP="00FA11EF">
      <w:pPr>
        <w:spacing w:after="0" w:line="240" w:lineRule="auto"/>
        <w:rPr>
          <w:rFonts w:ascii="Arial" w:eastAsia="CambriaMath" w:hAnsi="Arial" w:cs="Arial"/>
          <w:sz w:val="24"/>
          <w:szCs w:val="24"/>
          <w:lang w:eastAsia="ja-JP"/>
        </w:rPr>
      </w:pPr>
      <w:r w:rsidRPr="007D04F8">
        <w:rPr>
          <w:rFonts w:ascii="Arial" w:hAnsi="Arial" w:cs="Arial"/>
          <w:i/>
          <w:iCs/>
          <w:sz w:val="24"/>
          <w:szCs w:val="24"/>
        </w:rPr>
        <w:t>V</w:t>
      </w:r>
      <w:r w:rsidRPr="007D04F8">
        <w:rPr>
          <w:rFonts w:ascii="Arial" w:hAnsi="Arial" w:cs="Arial"/>
          <w:sz w:val="24"/>
          <w:szCs w:val="24"/>
          <w:vertAlign w:val="subscript"/>
        </w:rPr>
        <w:t>1</w:t>
      </w:r>
      <w:r w:rsidRPr="00115F73">
        <w:rPr>
          <w:rFonts w:ascii="Arial" w:hAnsi="Arial" w:cs="Arial"/>
          <w:sz w:val="24"/>
          <w:szCs w:val="24"/>
        </w:rPr>
        <w:t xml:space="preserve"> = 50,0 mL de solution S</w:t>
      </w:r>
      <w:r w:rsidRPr="007D04F8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contient une masse de cuivre : </w:t>
      </w:r>
      <w:r>
        <w:rPr>
          <w:rFonts w:ascii="Arial" w:hAnsi="Arial" w:cs="Arial"/>
          <w:i/>
          <w:iCs/>
          <w:sz w:val="24"/>
          <w:szCs w:val="24"/>
        </w:rPr>
        <w:t>m</w:t>
      </w:r>
      <w:r w:rsidRPr="00FA11EF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proofErr w:type="gramStart"/>
      <w:r>
        <w:rPr>
          <w:rFonts w:ascii="Arial" w:hAnsi="Arial" w:cs="Arial"/>
          <w:i/>
          <w:iCs/>
          <w:sz w:val="24"/>
          <w:szCs w:val="24"/>
          <w:vertAlign w:val="subscript"/>
        </w:rPr>
        <w:t>mL</w:t>
      </w:r>
      <w:r w:rsidRPr="00405352">
        <w:rPr>
          <w:rFonts w:ascii="Arial" w:hAnsi="Arial" w:cs="Arial"/>
          <w:sz w:val="24"/>
          <w:szCs w:val="24"/>
        </w:rPr>
        <w:t>(</w:t>
      </w:r>
      <w:proofErr w:type="gramEnd"/>
      <w:r w:rsidRPr="00405352">
        <w:rPr>
          <w:rFonts w:ascii="Arial" w:hAnsi="Arial" w:cs="Arial"/>
          <w:sz w:val="24"/>
          <w:szCs w:val="24"/>
        </w:rPr>
        <w:t>Cu</w:t>
      </w:r>
      <w:r w:rsidRPr="00405352">
        <w:rPr>
          <w:rFonts w:ascii="Arial" w:hAnsi="Arial" w:cs="Arial"/>
          <w:sz w:val="24"/>
          <w:szCs w:val="24"/>
          <w:vertAlign w:val="superscript"/>
        </w:rPr>
        <w:t>2</w:t>
      </w:r>
      <w:r w:rsidRPr="00291424">
        <w:rPr>
          <w:rFonts w:ascii="Arial" w:hAnsi="Arial" w:cs="Arial"/>
          <w:sz w:val="24"/>
          <w:szCs w:val="24"/>
          <w:vertAlign w:val="superscript"/>
        </w:rPr>
        <w:t>+</w:t>
      </w:r>
      <w:r w:rsidRPr="0040535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= </w:t>
      </w:r>
      <w:r w:rsidRPr="00FA11EF">
        <w:rPr>
          <w:rFonts w:ascii="Arial" w:hAnsi="Arial" w:cs="Arial"/>
          <w:i/>
          <w:iCs/>
          <w:sz w:val="24"/>
          <w:szCs w:val="24"/>
        </w:rPr>
        <w:t>n</w:t>
      </w:r>
      <w:r w:rsidRPr="00FA11EF">
        <w:rPr>
          <w:rFonts w:ascii="Arial" w:hAnsi="Arial" w:cs="Arial"/>
          <w:sz w:val="24"/>
          <w:szCs w:val="24"/>
          <w:vertAlign w:val="subscript"/>
        </w:rPr>
        <w:t>0</w:t>
      </w:r>
      <w:r w:rsidRPr="00FA11EF">
        <w:rPr>
          <w:rFonts w:ascii="Arial" w:hAnsi="Arial" w:cs="Arial"/>
          <w:sz w:val="24"/>
          <w:szCs w:val="24"/>
        </w:rPr>
        <w:t>(Cu</w:t>
      </w:r>
      <w:r w:rsidRPr="00FA11EF">
        <w:rPr>
          <w:rFonts w:ascii="Arial" w:hAnsi="Arial" w:cs="Arial"/>
          <w:sz w:val="24"/>
          <w:szCs w:val="24"/>
          <w:vertAlign w:val="superscript"/>
        </w:rPr>
        <w:t>2</w:t>
      </w:r>
      <w:proofErr w:type="gramStart"/>
      <w:r w:rsidRPr="00FA11EF">
        <w:rPr>
          <w:rFonts w:ascii="Arial" w:hAnsi="Arial" w:cs="Arial"/>
          <w:sz w:val="24"/>
          <w:szCs w:val="24"/>
          <w:vertAlign w:val="superscript"/>
        </w:rPr>
        <w:t>+</w:t>
      </w:r>
      <w:r w:rsidRPr="00FA11EF">
        <w:rPr>
          <w:rFonts w:ascii="Arial" w:hAnsi="Arial" w:cs="Arial"/>
          <w:sz w:val="24"/>
          <w:szCs w:val="24"/>
        </w:rPr>
        <w:t>)</w:t>
      </w:r>
      <w:r w:rsidRPr="00FA11EF">
        <w:rPr>
          <w:rFonts w:ascii="Cambria Math" w:eastAsia="CambriaMath" w:hAnsi="Cambria Math" w:cs="Cambria Math"/>
          <w:sz w:val="24"/>
          <w:szCs w:val="24"/>
          <w:lang w:eastAsia="ja-JP"/>
        </w:rPr>
        <w:t>⋅</w:t>
      </w:r>
      <w:proofErr w:type="gramEnd"/>
      <w:r w:rsidRPr="00FA11EF">
        <w:rPr>
          <w:rFonts w:ascii="Arial" w:eastAsia="CambriaMath" w:hAnsi="Arial" w:cs="Arial"/>
          <w:i/>
          <w:iCs/>
          <w:sz w:val="24"/>
          <w:szCs w:val="24"/>
          <w:lang w:eastAsia="ja-JP"/>
        </w:rPr>
        <w:t>M</w:t>
      </w:r>
      <w:r w:rsidRPr="00FA11EF">
        <w:rPr>
          <w:rFonts w:ascii="Arial" w:eastAsia="CambriaMath" w:hAnsi="Arial" w:cs="Arial"/>
          <w:sz w:val="24"/>
          <w:szCs w:val="24"/>
          <w:lang w:eastAsia="ja-JP"/>
        </w:rPr>
        <w:t>(Cu)</w:t>
      </w:r>
    </w:p>
    <w:p w14:paraId="34DB7BF2" w14:textId="3176D9E2" w:rsidR="00BB0B9E" w:rsidRDefault="00BC68F5" w:rsidP="00FA11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AA0CB7" wp14:editId="3F9CB397">
            <wp:simplePos x="0" y="0"/>
            <wp:positionH relativeFrom="column">
              <wp:posOffset>4304665</wp:posOffset>
            </wp:positionH>
            <wp:positionV relativeFrom="paragraph">
              <wp:posOffset>177165</wp:posOffset>
            </wp:positionV>
            <wp:extent cx="2233613" cy="461290"/>
            <wp:effectExtent l="19050" t="19050" r="14605" b="15240"/>
            <wp:wrapNone/>
            <wp:docPr id="3709021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02170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613" cy="4612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1EF">
        <w:rPr>
          <w:rFonts w:ascii="Arial" w:hAnsi="Arial" w:cs="Arial"/>
          <w:sz w:val="24"/>
          <w:szCs w:val="24"/>
        </w:rPr>
        <w:t xml:space="preserve">Pour </w:t>
      </w:r>
      <w:r w:rsidR="00FA11EF" w:rsidRPr="007D04F8">
        <w:rPr>
          <w:rFonts w:ascii="Arial" w:hAnsi="Arial" w:cs="Arial"/>
          <w:i/>
          <w:iCs/>
          <w:sz w:val="24"/>
          <w:szCs w:val="24"/>
        </w:rPr>
        <w:t>V</w:t>
      </w:r>
      <w:r w:rsidR="00FA11EF">
        <w:rPr>
          <w:rFonts w:ascii="Arial" w:hAnsi="Arial" w:cs="Arial"/>
          <w:sz w:val="24"/>
          <w:szCs w:val="24"/>
          <w:vertAlign w:val="subscript"/>
        </w:rPr>
        <w:t>0</w:t>
      </w:r>
      <w:r w:rsidR="00FA11EF" w:rsidRPr="00115F73">
        <w:rPr>
          <w:rFonts w:ascii="Arial" w:hAnsi="Arial" w:cs="Arial"/>
          <w:sz w:val="24"/>
          <w:szCs w:val="24"/>
        </w:rPr>
        <w:t xml:space="preserve"> =</w:t>
      </w:r>
      <w:r w:rsidR="00FA11EF">
        <w:rPr>
          <w:rFonts w:ascii="Arial" w:hAnsi="Arial" w:cs="Arial"/>
          <w:sz w:val="24"/>
          <w:szCs w:val="24"/>
        </w:rPr>
        <w:t xml:space="preserve"> </w:t>
      </w:r>
      <w:r w:rsidR="00FA11EF" w:rsidRPr="00115F73">
        <w:rPr>
          <w:rFonts w:ascii="Arial" w:hAnsi="Arial" w:cs="Arial"/>
          <w:sz w:val="24"/>
          <w:szCs w:val="24"/>
        </w:rPr>
        <w:t>1</w:t>
      </w:r>
      <w:r w:rsidR="00FA11EF">
        <w:rPr>
          <w:rFonts w:ascii="Arial" w:hAnsi="Arial" w:cs="Arial"/>
          <w:sz w:val="24"/>
          <w:szCs w:val="24"/>
        </w:rPr>
        <w:t>,00</w:t>
      </w:r>
      <w:r w:rsidR="00FA11EF" w:rsidRPr="00115F73">
        <w:rPr>
          <w:rFonts w:ascii="Arial" w:hAnsi="Arial" w:cs="Arial"/>
          <w:sz w:val="24"/>
          <w:szCs w:val="24"/>
        </w:rPr>
        <w:t xml:space="preserve"> L de solution S</w:t>
      </w:r>
      <w:r w:rsidR="00FA11EF" w:rsidRPr="007D04F8">
        <w:rPr>
          <w:rFonts w:ascii="Arial" w:hAnsi="Arial" w:cs="Arial"/>
          <w:sz w:val="24"/>
          <w:szCs w:val="24"/>
          <w:vertAlign w:val="subscript"/>
        </w:rPr>
        <w:t>0</w:t>
      </w:r>
      <w:r w:rsidR="00FA11EF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FA11EF">
        <w:rPr>
          <w:rFonts w:ascii="Arial" w:hAnsi="Arial" w:cs="Arial"/>
          <w:sz w:val="24"/>
          <w:szCs w:val="24"/>
        </w:rPr>
        <w:t xml:space="preserve">soit </w:t>
      </w:r>
      <w:r w:rsidR="00FA11EF" w:rsidRPr="007D04F8">
        <w:rPr>
          <w:rFonts w:ascii="Arial" w:hAnsi="Arial" w:cs="Arial"/>
          <w:i/>
          <w:iCs/>
          <w:sz w:val="24"/>
          <w:szCs w:val="24"/>
        </w:rPr>
        <w:t>V</w:t>
      </w:r>
      <w:r w:rsidR="00FA11EF">
        <w:rPr>
          <w:rFonts w:ascii="Arial" w:hAnsi="Arial" w:cs="Arial"/>
          <w:sz w:val="24"/>
          <w:szCs w:val="24"/>
          <w:vertAlign w:val="subscript"/>
        </w:rPr>
        <w:t>0</w:t>
      </w:r>
      <w:r w:rsidR="00FA11EF" w:rsidRPr="00115F73">
        <w:rPr>
          <w:rFonts w:ascii="Arial" w:hAnsi="Arial" w:cs="Arial"/>
          <w:sz w:val="24"/>
          <w:szCs w:val="24"/>
        </w:rPr>
        <w:t xml:space="preserve"> =</w:t>
      </w:r>
      <w:r w:rsidR="00FA11EF">
        <w:rPr>
          <w:rFonts w:ascii="Arial" w:hAnsi="Arial" w:cs="Arial"/>
          <w:sz w:val="24"/>
          <w:szCs w:val="24"/>
        </w:rPr>
        <w:t xml:space="preserve"> 20</w:t>
      </w:r>
      <w:r w:rsidR="00FA11EF" w:rsidRPr="00FA11EF">
        <w:rPr>
          <w:rFonts w:ascii="Arial" w:hAnsi="Arial" w:cs="Arial"/>
          <w:sz w:val="24"/>
          <w:szCs w:val="24"/>
        </w:rPr>
        <w:t>×</w:t>
      </w:r>
      <w:r w:rsidR="00FA11EF" w:rsidRPr="007D04F8">
        <w:rPr>
          <w:rFonts w:ascii="Arial" w:hAnsi="Arial" w:cs="Arial"/>
          <w:i/>
          <w:iCs/>
          <w:sz w:val="24"/>
          <w:szCs w:val="24"/>
        </w:rPr>
        <w:t>V</w:t>
      </w:r>
      <w:r w:rsidR="00FA11EF">
        <w:rPr>
          <w:rFonts w:ascii="Arial" w:hAnsi="Arial" w:cs="Arial"/>
          <w:sz w:val="24"/>
          <w:szCs w:val="24"/>
          <w:vertAlign w:val="subscript"/>
        </w:rPr>
        <w:t>1</w:t>
      </w:r>
      <w:r w:rsidR="00FA11EF" w:rsidRPr="00115F73">
        <w:rPr>
          <w:rFonts w:ascii="Arial" w:hAnsi="Arial" w:cs="Arial"/>
          <w:sz w:val="24"/>
          <w:szCs w:val="24"/>
        </w:rPr>
        <w:t xml:space="preserve"> </w:t>
      </w:r>
      <w:r w:rsidR="00BB0B9E">
        <w:rPr>
          <w:rFonts w:ascii="Arial" w:hAnsi="Arial" w:cs="Arial"/>
          <w:sz w:val="24"/>
          <w:szCs w:val="24"/>
        </w:rPr>
        <w:t>la masse de cuivre est :</w:t>
      </w:r>
    </w:p>
    <w:p w14:paraId="0068195E" w14:textId="08C1D862" w:rsidR="00BB0B9E" w:rsidRDefault="00FA11EF" w:rsidP="00BB0B9E">
      <w:pPr>
        <w:spacing w:after="0" w:line="240" w:lineRule="auto"/>
        <w:rPr>
          <w:rFonts w:ascii="Arial" w:eastAsia="CambriaMath" w:hAnsi="Arial" w:cs="Arial"/>
          <w:sz w:val="24"/>
          <w:szCs w:val="24"/>
          <w:lang w:eastAsia="ja-JP"/>
        </w:rPr>
      </w:pPr>
      <w:proofErr w:type="gramStart"/>
      <w:r w:rsidRPr="00BB0B9E">
        <w:rPr>
          <w:rFonts w:ascii="Arial" w:hAnsi="Arial" w:cs="Arial"/>
          <w:b/>
          <w:bCs/>
          <w:i/>
          <w:iCs/>
          <w:sz w:val="24"/>
          <w:szCs w:val="24"/>
        </w:rPr>
        <w:t>m</w:t>
      </w:r>
      <w:proofErr w:type="gramEnd"/>
      <w:r w:rsidRPr="00BB0B9E">
        <w:rPr>
          <w:rFonts w:ascii="Arial" w:hAnsi="Arial" w:cs="Arial"/>
          <w:b/>
          <w:bCs/>
          <w:sz w:val="24"/>
          <w:szCs w:val="24"/>
        </w:rPr>
        <w:t>(Cu</w:t>
      </w:r>
      <w:r w:rsidRPr="00BB0B9E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BB0B9E">
        <w:rPr>
          <w:rFonts w:ascii="Arial" w:hAnsi="Arial" w:cs="Arial"/>
          <w:b/>
          <w:bCs/>
          <w:sz w:val="24"/>
          <w:szCs w:val="24"/>
        </w:rPr>
        <w:t>)</w:t>
      </w:r>
      <w:r w:rsidR="00BB0B9E">
        <w:rPr>
          <w:rFonts w:ascii="Arial" w:hAnsi="Arial" w:cs="Arial"/>
          <w:sz w:val="24"/>
          <w:szCs w:val="24"/>
        </w:rPr>
        <w:t xml:space="preserve"> = 20 </w:t>
      </w:r>
      <w:r w:rsidR="00BB0B9E" w:rsidRPr="00BB0B9E">
        <w:rPr>
          <w:rFonts w:ascii="Arial" w:hAnsi="Arial" w:cs="Arial"/>
          <w:sz w:val="24"/>
          <w:szCs w:val="24"/>
        </w:rPr>
        <w:t>×</w:t>
      </w:r>
      <w:r w:rsidRPr="00405352">
        <w:rPr>
          <w:rFonts w:ascii="Arial" w:hAnsi="Arial" w:cs="Arial"/>
          <w:sz w:val="24"/>
          <w:szCs w:val="24"/>
        </w:rPr>
        <w:t xml:space="preserve"> </w:t>
      </w:r>
      <w:r w:rsidR="00BB0B9E">
        <w:rPr>
          <w:rFonts w:ascii="Arial" w:hAnsi="Arial" w:cs="Arial"/>
          <w:i/>
          <w:iCs/>
          <w:sz w:val="24"/>
          <w:szCs w:val="24"/>
        </w:rPr>
        <w:t>m</w:t>
      </w:r>
      <w:r w:rsidR="00BB0B9E" w:rsidRPr="00FA11EF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proofErr w:type="gramStart"/>
      <w:r w:rsidR="00BB0B9E">
        <w:rPr>
          <w:rFonts w:ascii="Arial" w:hAnsi="Arial" w:cs="Arial"/>
          <w:i/>
          <w:iCs/>
          <w:sz w:val="24"/>
          <w:szCs w:val="24"/>
          <w:vertAlign w:val="subscript"/>
        </w:rPr>
        <w:t>mL</w:t>
      </w:r>
      <w:r w:rsidR="00BB0B9E" w:rsidRPr="00405352">
        <w:rPr>
          <w:rFonts w:ascii="Arial" w:hAnsi="Arial" w:cs="Arial"/>
          <w:sz w:val="24"/>
          <w:szCs w:val="24"/>
        </w:rPr>
        <w:t>(</w:t>
      </w:r>
      <w:proofErr w:type="gramEnd"/>
      <w:r w:rsidR="00BB0B9E" w:rsidRPr="00405352">
        <w:rPr>
          <w:rFonts w:ascii="Arial" w:hAnsi="Arial" w:cs="Arial"/>
          <w:sz w:val="24"/>
          <w:szCs w:val="24"/>
        </w:rPr>
        <w:t>Cu</w:t>
      </w:r>
      <w:r w:rsidR="00BB0B9E" w:rsidRPr="00405352">
        <w:rPr>
          <w:rFonts w:ascii="Arial" w:hAnsi="Arial" w:cs="Arial"/>
          <w:sz w:val="24"/>
          <w:szCs w:val="24"/>
          <w:vertAlign w:val="superscript"/>
        </w:rPr>
        <w:t>2</w:t>
      </w:r>
      <w:r w:rsidR="00BB0B9E" w:rsidRPr="00291424">
        <w:rPr>
          <w:rFonts w:ascii="Arial" w:hAnsi="Arial" w:cs="Arial"/>
          <w:sz w:val="24"/>
          <w:szCs w:val="24"/>
          <w:vertAlign w:val="superscript"/>
        </w:rPr>
        <w:t>+</w:t>
      </w:r>
      <w:r w:rsidR="00BB0B9E" w:rsidRPr="00405352">
        <w:rPr>
          <w:rFonts w:ascii="Arial" w:hAnsi="Arial" w:cs="Arial"/>
          <w:sz w:val="24"/>
          <w:szCs w:val="24"/>
        </w:rPr>
        <w:t>)</w:t>
      </w:r>
      <w:r w:rsidR="00BB0B9E">
        <w:rPr>
          <w:rFonts w:ascii="Arial" w:hAnsi="Arial" w:cs="Arial"/>
          <w:sz w:val="24"/>
          <w:szCs w:val="24"/>
        </w:rPr>
        <w:t xml:space="preserve"> = </w:t>
      </w:r>
      <w:r w:rsidR="00BB0B9E" w:rsidRPr="00BB0B9E">
        <w:rPr>
          <w:rFonts w:ascii="Arial" w:hAnsi="Arial" w:cs="Arial"/>
          <w:b/>
          <w:bCs/>
          <w:sz w:val="24"/>
          <w:szCs w:val="24"/>
        </w:rPr>
        <w:t>20</w:t>
      </w:r>
      <w:r w:rsidR="00BB0B9E" w:rsidRPr="00BB0B9E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BB0B9E" w:rsidRPr="00BB0B9E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="00BB0B9E" w:rsidRPr="00BB0B9E">
        <w:rPr>
          <w:rFonts w:ascii="Arial" w:hAnsi="Arial" w:cs="Arial"/>
          <w:b/>
          <w:bCs/>
          <w:sz w:val="24"/>
          <w:szCs w:val="24"/>
        </w:rPr>
        <w:t>(Cu</w:t>
      </w:r>
      <w:r w:rsidR="00BB0B9E" w:rsidRPr="00BB0B9E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proofErr w:type="gramStart"/>
      <w:r w:rsidR="00BB0B9E" w:rsidRPr="00BB0B9E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="00BB0B9E" w:rsidRPr="00BB0B9E">
        <w:rPr>
          <w:rFonts w:ascii="Arial" w:hAnsi="Arial" w:cs="Arial"/>
          <w:b/>
          <w:bCs/>
          <w:sz w:val="24"/>
          <w:szCs w:val="24"/>
        </w:rPr>
        <w:t>)</w:t>
      </w:r>
      <w:r w:rsidR="00BB0B9E" w:rsidRPr="00BB0B9E">
        <w:rPr>
          <w:rFonts w:ascii="Cambria Math" w:eastAsia="CambriaMath" w:hAnsi="Cambria Math" w:cs="Cambria Math"/>
          <w:b/>
          <w:bCs/>
          <w:sz w:val="24"/>
          <w:szCs w:val="24"/>
          <w:lang w:eastAsia="ja-JP"/>
        </w:rPr>
        <w:t>⋅</w:t>
      </w:r>
      <w:proofErr w:type="gramEnd"/>
      <w:r w:rsidR="00BB0B9E" w:rsidRPr="00BB0B9E">
        <w:rPr>
          <w:rFonts w:ascii="Arial" w:eastAsia="CambriaMath" w:hAnsi="Arial" w:cs="Arial"/>
          <w:b/>
          <w:bCs/>
          <w:i/>
          <w:iCs/>
          <w:sz w:val="24"/>
          <w:szCs w:val="24"/>
          <w:lang w:eastAsia="ja-JP"/>
        </w:rPr>
        <w:t>M</w:t>
      </w:r>
      <w:r w:rsidR="00BB0B9E" w:rsidRPr="00BB0B9E">
        <w:rPr>
          <w:rFonts w:ascii="Arial" w:eastAsia="CambriaMath" w:hAnsi="Arial" w:cs="Arial"/>
          <w:b/>
          <w:bCs/>
          <w:sz w:val="24"/>
          <w:szCs w:val="24"/>
          <w:lang w:eastAsia="ja-JP"/>
        </w:rPr>
        <w:t>(Cu)</w:t>
      </w:r>
      <w:r w:rsidR="00B26A1C">
        <w:rPr>
          <w:rFonts w:ascii="Arial" w:eastAsia="CambriaMath" w:hAnsi="Arial" w:cs="Arial"/>
          <w:b/>
          <w:bCs/>
          <w:sz w:val="24"/>
          <w:szCs w:val="24"/>
          <w:lang w:eastAsia="ja-JP"/>
        </w:rPr>
        <w:t>.</w:t>
      </w:r>
    </w:p>
    <w:p w14:paraId="4D0E963B" w14:textId="0AD1E625" w:rsidR="00BC68F5" w:rsidRPr="00BC68F5" w:rsidRDefault="00BC68F5" w:rsidP="00BC68F5">
      <w:pPr>
        <w:spacing w:after="0" w:line="240" w:lineRule="auto"/>
        <w:rPr>
          <w:rFonts w:ascii="Arial" w:eastAsia="CambriaMath" w:hAnsi="Arial" w:cs="Arial"/>
          <w:sz w:val="24"/>
          <w:szCs w:val="24"/>
          <w:lang w:val="en-US" w:eastAsia="ja-JP"/>
        </w:rPr>
      </w:pPr>
      <w:r w:rsidRPr="00BC68F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m</w:t>
      </w:r>
      <w:r w:rsidRPr="00BC68F5">
        <w:rPr>
          <w:rFonts w:ascii="Arial" w:hAnsi="Arial" w:cs="Arial"/>
          <w:b/>
          <w:bCs/>
          <w:sz w:val="24"/>
          <w:szCs w:val="24"/>
          <w:lang w:val="en-US"/>
        </w:rPr>
        <w:t>(Cu</w:t>
      </w:r>
      <w:r w:rsidRPr="00BC68F5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2+</w:t>
      </w:r>
      <w:r w:rsidRPr="00BC68F5">
        <w:rPr>
          <w:rFonts w:ascii="Arial" w:hAnsi="Arial" w:cs="Arial"/>
          <w:b/>
          <w:bCs/>
          <w:sz w:val="24"/>
          <w:szCs w:val="24"/>
          <w:lang w:val="en-US"/>
        </w:rPr>
        <w:t>)</w:t>
      </w:r>
      <w:r w:rsidRPr="00BC68F5">
        <w:rPr>
          <w:rFonts w:ascii="Arial" w:hAnsi="Arial" w:cs="Arial"/>
          <w:sz w:val="24"/>
          <w:szCs w:val="24"/>
          <w:lang w:val="en-US"/>
        </w:rPr>
        <w:t xml:space="preserve"> = 20 × 3,0 × 10</w:t>
      </w:r>
      <w:r w:rsidRPr="00BC68F5">
        <w:rPr>
          <w:rFonts w:ascii="Arial" w:hAnsi="Arial" w:cs="Arial"/>
          <w:sz w:val="24"/>
          <w:szCs w:val="24"/>
          <w:vertAlign w:val="superscript"/>
          <w:lang w:val="en-US"/>
        </w:rPr>
        <w:t>–4</w:t>
      </w:r>
      <w:r w:rsidRPr="00BC68F5">
        <w:rPr>
          <w:rFonts w:ascii="Arial" w:hAnsi="Arial" w:cs="Arial"/>
          <w:sz w:val="24"/>
          <w:szCs w:val="24"/>
          <w:lang w:val="en-US"/>
        </w:rPr>
        <w:t xml:space="preserve"> mol × 63,5 </w:t>
      </w:r>
      <w:proofErr w:type="spellStart"/>
      <w:r w:rsidRPr="00BC68F5">
        <w:rPr>
          <w:rFonts w:ascii="Arial" w:hAnsi="Arial" w:cs="Arial"/>
          <w:sz w:val="24"/>
          <w:szCs w:val="24"/>
          <w:lang w:val="en-US"/>
        </w:rPr>
        <w:t>g</w:t>
      </w:r>
      <w:r w:rsidRPr="00BC68F5">
        <w:rPr>
          <w:rFonts w:ascii="Cambria Math" w:eastAsia="CambriaMath" w:hAnsi="Cambria Math" w:cs="Cambria Math"/>
          <w:sz w:val="24"/>
          <w:szCs w:val="24"/>
          <w:lang w:val="en-US" w:eastAsia="ja-JP"/>
        </w:rPr>
        <w:t>⋅</w:t>
      </w:r>
      <w:r w:rsidRPr="00BC68F5">
        <w:rPr>
          <w:rFonts w:ascii="Arial" w:hAnsi="Arial" w:cs="Arial"/>
          <w:sz w:val="24"/>
          <w:szCs w:val="24"/>
          <w:lang w:val="en-US"/>
        </w:rPr>
        <w:t>mol</w:t>
      </w:r>
      <w:proofErr w:type="spellEnd"/>
      <w:r w:rsidRPr="00BC68F5">
        <w:rPr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BC68F5">
        <w:rPr>
          <w:rFonts w:ascii="Arial" w:hAnsi="Arial" w:cs="Arial"/>
          <w:sz w:val="24"/>
          <w:szCs w:val="24"/>
          <w:lang w:val="en-US"/>
        </w:rPr>
        <w:t xml:space="preserve"> = </w:t>
      </w:r>
      <w:r w:rsidRPr="00BC68F5">
        <w:rPr>
          <w:rFonts w:ascii="Arial" w:hAnsi="Arial" w:cs="Arial"/>
          <w:b/>
          <w:bCs/>
          <w:sz w:val="24"/>
          <w:szCs w:val="24"/>
          <w:lang w:val="en-US"/>
        </w:rPr>
        <w:t>0,38 g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4865F44" w14:textId="77777777" w:rsidR="00FA11EF" w:rsidRPr="00BC68F5" w:rsidRDefault="00FA11EF" w:rsidP="00FA11EF">
      <w:pPr>
        <w:rPr>
          <w:rFonts w:ascii="Arial" w:hAnsi="Arial" w:cs="Arial"/>
          <w:sz w:val="24"/>
          <w:szCs w:val="24"/>
          <w:lang w:val="en-US"/>
        </w:rPr>
      </w:pPr>
    </w:p>
    <w:p w14:paraId="029C8321" w14:textId="77777777" w:rsidR="00291424" w:rsidRPr="004F7761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4F7761">
        <w:rPr>
          <w:rFonts w:ascii="Arial" w:hAnsi="Arial" w:cs="Arial"/>
          <w:b/>
          <w:bCs/>
          <w:sz w:val="24"/>
          <w:szCs w:val="24"/>
        </w:rPr>
        <w:t xml:space="preserve">Déterminer la valeur du nombre minimum </w:t>
      </w:r>
      <w:proofErr w:type="spellStart"/>
      <w:r w:rsidRPr="004F7761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4F7761">
        <w:rPr>
          <w:rFonts w:ascii="Arial" w:hAnsi="Arial" w:cs="Arial"/>
          <w:b/>
          <w:bCs/>
          <w:sz w:val="24"/>
          <w:szCs w:val="24"/>
          <w:vertAlign w:val="subscript"/>
        </w:rPr>
        <w:t>min</w:t>
      </w:r>
      <w:proofErr w:type="spellEnd"/>
      <w:r w:rsidRPr="004F7761">
        <w:rPr>
          <w:rFonts w:ascii="Arial" w:hAnsi="Arial" w:cs="Arial"/>
          <w:b/>
          <w:bCs/>
          <w:sz w:val="24"/>
          <w:szCs w:val="24"/>
        </w:rPr>
        <w:t xml:space="preserve"> de cycles de culture à réaliser pour atteindre la teneur limite en cuivre pour l'agriculture biologique.</w:t>
      </w:r>
    </w:p>
    <w:p w14:paraId="0D4A00B9" w14:textId="0D7BFBCF" w:rsidR="00B228AB" w:rsidRDefault="00294FCD" w:rsidP="006555A8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91424">
        <w:rPr>
          <w:rFonts w:ascii="Arial" w:eastAsia="Times New Roman" w:hAnsi="Arial" w:cs="Arial"/>
          <w:i/>
          <w:iCs/>
          <w:sz w:val="24"/>
          <w:szCs w:val="24"/>
        </w:rPr>
        <w:t>Pour répondre à cette question, le candidat est invité à prendre des initiatives et à présenter la démarche suivie, même si elle n'a pas abouti. La démarche est évaluée et nécessite d'être correctement présentée.</w:t>
      </w:r>
    </w:p>
    <w:p w14:paraId="242DCCDC" w14:textId="4F932E07" w:rsidR="0090505F" w:rsidRDefault="0090505F" w:rsidP="00EE08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teneur limite maximale en cuivre dans un sol pour l’agriculture biologique est </w:t>
      </w:r>
      <w:r w:rsidRPr="0090505F">
        <w:rPr>
          <w:rFonts w:ascii="Arial" w:hAnsi="Arial" w:cs="Arial"/>
          <w:i/>
          <w:iCs/>
          <w:sz w:val="24"/>
          <w:szCs w:val="24"/>
        </w:rPr>
        <w:t>m</w:t>
      </w:r>
      <w:r w:rsidRPr="0090505F"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= 150 mg par kg de terre.</w:t>
      </w:r>
    </w:p>
    <w:p w14:paraId="65337F0F" w14:textId="20DDB493" w:rsidR="0090505F" w:rsidRDefault="0090505F" w:rsidP="00EE08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masse de cuivre extraite par les plantes par cycle de culture est : </w:t>
      </w:r>
      <w:r w:rsidRPr="0090505F">
        <w:rPr>
          <w:rFonts w:ascii="Arial" w:hAnsi="Arial" w:cs="Arial"/>
          <w:i/>
          <w:iCs/>
          <w:sz w:val="24"/>
          <w:szCs w:val="24"/>
        </w:rPr>
        <w:t>m</w:t>
      </w:r>
      <w:r w:rsidRPr="0090505F"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 xml:space="preserve"> = 90 mg par kg de terre.</w:t>
      </w:r>
    </w:p>
    <w:p w14:paraId="19077E5D" w14:textId="48D34E14" w:rsidR="0090505F" w:rsidRDefault="0090505F" w:rsidP="00EE08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masse de cuivre dans 1 kg de terre testé est 381 mg.</w:t>
      </w:r>
      <w:r w:rsidR="004F7761">
        <w:rPr>
          <w:rFonts w:ascii="Arial" w:hAnsi="Arial" w:cs="Arial"/>
          <w:sz w:val="24"/>
          <w:szCs w:val="24"/>
        </w:rPr>
        <w:t xml:space="preserve"> Il faut extraire 381 – 150 mg par kg.</w:t>
      </w:r>
    </w:p>
    <w:p w14:paraId="219555C1" w14:textId="614423DE" w:rsidR="00EE0898" w:rsidRDefault="0090505F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nombre </w:t>
      </w:r>
      <w:r w:rsidRPr="0090505F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de cycle</w:t>
      </w:r>
      <w:r w:rsidR="00EE08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culture à réaliser </w:t>
      </w:r>
      <w:r w:rsidRPr="0090505F">
        <w:rPr>
          <w:rFonts w:ascii="Arial" w:hAnsi="Arial" w:cs="Arial"/>
          <w:sz w:val="24"/>
          <w:szCs w:val="24"/>
        </w:rPr>
        <w:t>pour atteindre la teneur limite en cuivre pour l'agriculture biologique</w:t>
      </w:r>
      <w:r>
        <w:rPr>
          <w:rFonts w:ascii="Arial" w:hAnsi="Arial" w:cs="Arial"/>
          <w:sz w:val="24"/>
          <w:szCs w:val="24"/>
        </w:rPr>
        <w:t xml:space="preserve"> est tel que : </w:t>
      </w:r>
    </w:p>
    <w:p w14:paraId="33AB66B0" w14:textId="28DAF0C4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cycle </w:t>
      </w:r>
      <w:r>
        <w:rPr>
          <w:rFonts w:ascii="Arial" w:hAnsi="Arial" w:cs="Arial"/>
          <w:sz w:val="24"/>
          <w:szCs w:val="24"/>
        </w:rPr>
        <w:sym w:font="Symbol" w:char="F0DB"/>
      </w:r>
      <w:r>
        <w:rPr>
          <w:rFonts w:ascii="Arial" w:hAnsi="Arial" w:cs="Arial"/>
          <w:sz w:val="24"/>
          <w:szCs w:val="24"/>
        </w:rPr>
        <w:t xml:space="preserve"> 90 mg</w:t>
      </w:r>
    </w:p>
    <w:p w14:paraId="7E4ECB28" w14:textId="5C99DD37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898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cycles </w:t>
      </w:r>
      <w:r>
        <w:rPr>
          <w:rFonts w:ascii="Arial" w:hAnsi="Arial" w:cs="Arial"/>
          <w:sz w:val="24"/>
          <w:szCs w:val="24"/>
        </w:rPr>
        <w:sym w:font="Symbol" w:char="F0DB"/>
      </w:r>
      <w:r>
        <w:rPr>
          <w:rFonts w:ascii="Arial" w:hAnsi="Arial" w:cs="Arial"/>
          <w:sz w:val="24"/>
          <w:szCs w:val="24"/>
        </w:rPr>
        <w:t xml:space="preserve"> (381 – 150) mg</w:t>
      </w:r>
    </w:p>
    <w:p w14:paraId="1C22867A" w14:textId="3F95D5DD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Soit : </w:t>
      </w:r>
      <w:r w:rsidR="0090505F">
        <w:rPr>
          <w:rFonts w:ascii="Arial" w:hAnsi="Arial" w:cs="Arial"/>
          <w:sz w:val="24"/>
          <w:szCs w:val="24"/>
        </w:rPr>
        <w:t xml:space="preserve">(381 – 150) </w:t>
      </w:r>
      <w:r>
        <w:rPr>
          <w:rFonts w:ascii="Arial" w:hAnsi="Arial" w:cs="Arial"/>
          <w:sz w:val="24"/>
          <w:szCs w:val="24"/>
        </w:rPr>
        <w:t xml:space="preserve">mg </w:t>
      </w:r>
      <w:r w:rsidR="0090505F">
        <w:rPr>
          <w:rFonts w:ascii="Arial" w:hAnsi="Arial" w:cs="Arial"/>
          <w:sz w:val="24"/>
          <w:szCs w:val="24"/>
        </w:rPr>
        <w:t xml:space="preserve">= </w:t>
      </w:r>
      <w:r w:rsidR="0090505F" w:rsidRPr="00EE0898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EE0898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 xml:space="preserve"> 90 mg</w:t>
      </w:r>
    </w:p>
    <w:p w14:paraId="0059F191" w14:textId="5782BCAF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898">
        <w:rPr>
          <w:rFonts w:ascii="Arial" w:hAnsi="Arial" w:cs="Arial"/>
          <w:position w:val="-28"/>
          <w:sz w:val="24"/>
          <w:szCs w:val="24"/>
        </w:rPr>
        <w:object w:dxaOrig="2079" w:dyaOrig="700" w14:anchorId="2199569B">
          <v:shape id="_x0000_i1043" type="#_x0000_t75" style="width:103.95pt;height:35.35pt" o:ole="">
            <v:imagedata r:id="rId34" o:title=""/>
          </v:shape>
          <o:OLEObject Type="Embed" ProgID="Equation.DSMT4" ShapeID="_x0000_i1043" DrawAspect="Content" ObjectID="_1842696938" r:id="rId35"/>
        </w:object>
      </w:r>
      <w:r>
        <w:rPr>
          <w:rFonts w:ascii="Arial" w:hAnsi="Arial" w:cs="Arial"/>
          <w:sz w:val="24"/>
          <w:szCs w:val="24"/>
        </w:rPr>
        <w:t xml:space="preserve"> =</w:t>
      </w:r>
      <w:r w:rsidRPr="00EE0898">
        <w:rPr>
          <w:rFonts w:ascii="Arial" w:hAnsi="Arial" w:cs="Arial"/>
          <w:b/>
          <w:bCs/>
          <w:sz w:val="24"/>
          <w:szCs w:val="24"/>
        </w:rPr>
        <w:t xml:space="preserve"> 2,6.</w:t>
      </w:r>
    </w:p>
    <w:p w14:paraId="7302D5B2" w14:textId="28F48296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nombre de cycles doit être un entier. Ainsi, le nombre minimal de cycles de culture à réaliser </w:t>
      </w:r>
      <w:r w:rsidRPr="0090505F">
        <w:rPr>
          <w:rFonts w:ascii="Arial" w:hAnsi="Arial" w:cs="Arial"/>
          <w:sz w:val="24"/>
          <w:szCs w:val="24"/>
        </w:rPr>
        <w:t>pour atteindre la teneur limite en cuivre pour l'agriculture biologique</w:t>
      </w:r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EE0898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EE0898">
        <w:rPr>
          <w:rFonts w:ascii="Arial" w:hAnsi="Arial" w:cs="Arial"/>
          <w:b/>
          <w:bCs/>
          <w:sz w:val="24"/>
          <w:szCs w:val="24"/>
          <w:vertAlign w:val="subscript"/>
        </w:rPr>
        <w:t>min</w:t>
      </w:r>
      <w:proofErr w:type="spellEnd"/>
      <w:r w:rsidRPr="00EE0898">
        <w:rPr>
          <w:rFonts w:ascii="Arial" w:hAnsi="Arial" w:cs="Arial"/>
          <w:b/>
          <w:bCs/>
          <w:sz w:val="24"/>
          <w:szCs w:val="24"/>
        </w:rPr>
        <w:t xml:space="preserve"> = 3</w:t>
      </w:r>
      <w:r>
        <w:rPr>
          <w:rFonts w:ascii="Arial" w:hAnsi="Arial" w:cs="Arial"/>
          <w:sz w:val="24"/>
          <w:szCs w:val="24"/>
        </w:rPr>
        <w:t>.</w:t>
      </w:r>
    </w:p>
    <w:p w14:paraId="39E49285" w14:textId="6D67249D" w:rsidR="0090505F" w:rsidRDefault="0090505F" w:rsidP="00EE0898">
      <w:pPr>
        <w:jc w:val="both"/>
        <w:rPr>
          <w:rFonts w:ascii="Arial" w:hAnsi="Arial" w:cs="Arial"/>
          <w:sz w:val="24"/>
          <w:szCs w:val="24"/>
        </w:rPr>
      </w:pPr>
    </w:p>
    <w:p w14:paraId="7563C6AD" w14:textId="0692EC13" w:rsidR="0090505F" w:rsidRPr="004F7761" w:rsidRDefault="00C07167" w:rsidP="004F7761">
      <w:pPr>
        <w:rPr>
          <w:rFonts w:ascii="Arial" w:eastAsia="Calibri" w:hAnsi="Arial" w:cs="Arial"/>
          <w:b/>
          <w:bCs/>
          <w:sz w:val="24"/>
          <w:szCs w:val="28"/>
          <w:lang w:eastAsia="fr-FR"/>
        </w:rPr>
      </w:pPr>
      <w:r w:rsidRPr="00C07167">
        <w:rPr>
          <w:rFonts w:ascii="Arial" w:eastAsia="Calibri" w:hAnsi="Arial" w:cs="Arial"/>
          <w:b/>
          <w:bCs/>
          <w:sz w:val="24"/>
          <w:szCs w:val="28"/>
          <w:lang w:eastAsia="fr-FR"/>
        </w:rPr>
        <w:t xml:space="preserve">Merci de nous signaler d’éventuelles erreurs : </w:t>
      </w:r>
      <w:hyperlink r:id="rId36" w:history="1">
        <w:r w:rsidRPr="00C07167">
          <w:rPr>
            <w:rStyle w:val="Lienhypertexte"/>
            <w:rFonts w:ascii="Arial" w:eastAsia="Calibri" w:hAnsi="Arial" w:cs="Arial"/>
            <w:b/>
            <w:bCs/>
            <w:sz w:val="24"/>
            <w:szCs w:val="28"/>
            <w:lang w:eastAsia="fr-FR"/>
          </w:rPr>
          <w:t>labolycee@labolycee.org</w:t>
        </w:r>
      </w:hyperlink>
      <w:r w:rsidRPr="00C07167">
        <w:rPr>
          <w:rFonts w:ascii="Arial" w:eastAsia="Calibri" w:hAnsi="Arial" w:cs="Arial"/>
          <w:b/>
          <w:bCs/>
          <w:sz w:val="24"/>
          <w:szCs w:val="28"/>
          <w:lang w:eastAsia="fr-FR"/>
        </w:rPr>
        <w:t xml:space="preserve"> </w:t>
      </w:r>
    </w:p>
    <w:sectPr w:rsidR="0090505F" w:rsidRPr="004F7761" w:rsidSect="00115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9.35pt;height:4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abstractNum w:abstractNumId="0" w15:restartNumberingAfterBreak="0">
    <w:nsid w:val="146E0432"/>
    <w:multiLevelType w:val="hybridMultilevel"/>
    <w:tmpl w:val="4C3E588A"/>
    <w:lvl w:ilvl="0" w:tplc="FB269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B2F"/>
    <w:multiLevelType w:val="hybridMultilevel"/>
    <w:tmpl w:val="7ED42330"/>
    <w:lvl w:ilvl="0" w:tplc="5A7CA136">
      <w:start w:val="1"/>
      <w:numFmt w:val="bullet"/>
      <w:lvlText w:val="•"/>
      <w:lvlPicBulletId w:val="0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A08186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706800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661A02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EAF8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5255BE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886F6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4AD6C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0164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6A5745"/>
    <w:multiLevelType w:val="hybridMultilevel"/>
    <w:tmpl w:val="6524832E"/>
    <w:lvl w:ilvl="0" w:tplc="3FE808E4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72599">
    <w:abstractNumId w:val="1"/>
  </w:num>
  <w:num w:numId="2" w16cid:durableId="1951207318">
    <w:abstractNumId w:val="0"/>
  </w:num>
  <w:num w:numId="3" w16cid:durableId="123288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CD"/>
    <w:rsid w:val="00020689"/>
    <w:rsid w:val="00027DD9"/>
    <w:rsid w:val="00033117"/>
    <w:rsid w:val="00043180"/>
    <w:rsid w:val="00045300"/>
    <w:rsid w:val="00072FA7"/>
    <w:rsid w:val="0008237C"/>
    <w:rsid w:val="000F5CF5"/>
    <w:rsid w:val="001039E6"/>
    <w:rsid w:val="00103BF4"/>
    <w:rsid w:val="001110D4"/>
    <w:rsid w:val="001157A2"/>
    <w:rsid w:val="00115F73"/>
    <w:rsid w:val="00150928"/>
    <w:rsid w:val="001A4911"/>
    <w:rsid w:val="00222AF1"/>
    <w:rsid w:val="00291424"/>
    <w:rsid w:val="00294FCD"/>
    <w:rsid w:val="002C1384"/>
    <w:rsid w:val="002C22B2"/>
    <w:rsid w:val="002F5780"/>
    <w:rsid w:val="00312C23"/>
    <w:rsid w:val="00376416"/>
    <w:rsid w:val="00391B19"/>
    <w:rsid w:val="003B4073"/>
    <w:rsid w:val="003B4A9B"/>
    <w:rsid w:val="00405352"/>
    <w:rsid w:val="00416BB8"/>
    <w:rsid w:val="004218C3"/>
    <w:rsid w:val="0043274D"/>
    <w:rsid w:val="00436920"/>
    <w:rsid w:val="004449CB"/>
    <w:rsid w:val="004949F5"/>
    <w:rsid w:val="00495AD3"/>
    <w:rsid w:val="004A529D"/>
    <w:rsid w:val="004D5024"/>
    <w:rsid w:val="004E6ECC"/>
    <w:rsid w:val="004F1BBD"/>
    <w:rsid w:val="004F7761"/>
    <w:rsid w:val="005335E1"/>
    <w:rsid w:val="0054751D"/>
    <w:rsid w:val="00563443"/>
    <w:rsid w:val="005C6F77"/>
    <w:rsid w:val="00620BEC"/>
    <w:rsid w:val="0064478C"/>
    <w:rsid w:val="00650736"/>
    <w:rsid w:val="006555A8"/>
    <w:rsid w:val="00691DE6"/>
    <w:rsid w:val="006A21B4"/>
    <w:rsid w:val="00734A2A"/>
    <w:rsid w:val="00741CAD"/>
    <w:rsid w:val="0074392A"/>
    <w:rsid w:val="00763847"/>
    <w:rsid w:val="0079195B"/>
    <w:rsid w:val="007975F7"/>
    <w:rsid w:val="007B3C65"/>
    <w:rsid w:val="007D04F8"/>
    <w:rsid w:val="007F62FA"/>
    <w:rsid w:val="00800102"/>
    <w:rsid w:val="00836722"/>
    <w:rsid w:val="008A0492"/>
    <w:rsid w:val="008B0247"/>
    <w:rsid w:val="008E03A1"/>
    <w:rsid w:val="0090505F"/>
    <w:rsid w:val="00914546"/>
    <w:rsid w:val="00920787"/>
    <w:rsid w:val="009271CA"/>
    <w:rsid w:val="00944F28"/>
    <w:rsid w:val="00963A56"/>
    <w:rsid w:val="009856F3"/>
    <w:rsid w:val="00A617A9"/>
    <w:rsid w:val="00B06395"/>
    <w:rsid w:val="00B228AB"/>
    <w:rsid w:val="00B26A1C"/>
    <w:rsid w:val="00B3628F"/>
    <w:rsid w:val="00B43F21"/>
    <w:rsid w:val="00B55432"/>
    <w:rsid w:val="00BB0B9E"/>
    <w:rsid w:val="00BC68F5"/>
    <w:rsid w:val="00BE19A8"/>
    <w:rsid w:val="00C07167"/>
    <w:rsid w:val="00C41061"/>
    <w:rsid w:val="00C765E3"/>
    <w:rsid w:val="00CE110A"/>
    <w:rsid w:val="00CE3A19"/>
    <w:rsid w:val="00CE3D62"/>
    <w:rsid w:val="00CE6FCF"/>
    <w:rsid w:val="00D158B9"/>
    <w:rsid w:val="00D5084B"/>
    <w:rsid w:val="00D85F87"/>
    <w:rsid w:val="00D9172C"/>
    <w:rsid w:val="00DB6028"/>
    <w:rsid w:val="00DE32F2"/>
    <w:rsid w:val="00EA0C68"/>
    <w:rsid w:val="00EE0898"/>
    <w:rsid w:val="00EF00D4"/>
    <w:rsid w:val="00EF6B4A"/>
    <w:rsid w:val="00F87147"/>
    <w:rsid w:val="00FA11EF"/>
    <w:rsid w:val="00FC6B69"/>
    <w:rsid w:val="00FE23D3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5123"/>
  <w15:chartTrackingRefBased/>
  <w15:docId w15:val="{4A713F42-32D7-4C04-8165-1F7F3C2F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4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94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4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4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4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4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4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4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94F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4F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4F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4F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4F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4F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4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4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4F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4F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4F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F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4FC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115F7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3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4.wmf"/><Relationship Id="rId26" Type="http://schemas.openxmlformats.org/officeDocument/2006/relationships/image" Target="media/image7.wmf"/><Relationship Id="rId21" Type="http://schemas.openxmlformats.org/officeDocument/2006/relationships/oleObject" Target="embeddings/oleObject12.bin"/><Relationship Id="rId34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4.bin"/><Relationship Id="rId33" Type="http://schemas.microsoft.com/office/2007/relationships/hdphoto" Target="media/hdphoto1.wdp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hyperlink" Target="https://edurl.fr/oxred" TargetMode="External"/><Relationship Id="rId29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6.wmf"/><Relationship Id="rId32" Type="http://schemas.openxmlformats.org/officeDocument/2006/relationships/image" Target="media/image10.png"/><Relationship Id="rId37" Type="http://schemas.openxmlformats.org/officeDocument/2006/relationships/fontTable" Target="fontTable.xml"/><Relationship Id="rId5" Type="http://schemas.openxmlformats.org/officeDocument/2006/relationships/hyperlink" Target="https://www.labolycee.org" TargetMode="Externa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3.bin"/><Relationship Id="rId28" Type="http://schemas.openxmlformats.org/officeDocument/2006/relationships/image" Target="media/image8.wmf"/><Relationship Id="rId36" Type="http://schemas.openxmlformats.org/officeDocument/2006/relationships/hyperlink" Target="mailto:labolycee@labolycee.org" TargetMode="Externa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image" Target="media/image5.wmf"/><Relationship Id="rId27" Type="http://schemas.openxmlformats.org/officeDocument/2006/relationships/oleObject" Target="embeddings/oleObject15.bin"/><Relationship Id="rId30" Type="http://schemas.openxmlformats.org/officeDocument/2006/relationships/image" Target="media/image9.wmf"/><Relationship Id="rId35" Type="http://schemas.openxmlformats.org/officeDocument/2006/relationships/oleObject" Target="embeddings/oleObject18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DAÏNI</dc:creator>
  <cp:keywords/>
  <dc:description/>
  <cp:lastModifiedBy>jocelyn CLEMENT</cp:lastModifiedBy>
  <cp:revision>25</cp:revision>
  <cp:lastPrinted>2026-06-10T14:30:00Z</cp:lastPrinted>
  <dcterms:created xsi:type="dcterms:W3CDTF">2026-06-10T06:40:00Z</dcterms:created>
  <dcterms:modified xsi:type="dcterms:W3CDTF">2026-06-11T13:29:00Z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